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3162E" w14:textId="77777777" w:rsidR="001A71E8" w:rsidRPr="00073193" w:rsidRDefault="005C3B58" w:rsidP="008D0F81">
      <w:pPr>
        <w:keepNext/>
        <w:keepLines/>
        <w:spacing w:before="240" w:line="360" w:lineRule="auto"/>
        <w:jc w:val="both"/>
        <w:rPr>
          <w:rFonts w:ascii="Arial" w:hAnsi="Arial" w:cs="Arial"/>
          <w:sz w:val="36"/>
        </w:rPr>
      </w:pPr>
      <w:r w:rsidRPr="00073193">
        <w:rPr>
          <w:rFonts w:ascii="Arial" w:hAnsi="Arial" w:cs="Arial"/>
          <w:b/>
          <w:noProof/>
          <w:sz w:val="36"/>
        </w:rPr>
        <w:drawing>
          <wp:anchor distT="0" distB="0" distL="114300" distR="114300" simplePos="0" relativeHeight="251659264" behindDoc="0" locked="0" layoutInCell="1" allowOverlap="1" wp14:anchorId="15007BAF" wp14:editId="4E959C80">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14:paraId="6936A578" w14:textId="77777777" w:rsidR="005C3B58" w:rsidRPr="00073193" w:rsidRDefault="005C3B58" w:rsidP="008D0F81">
      <w:pPr>
        <w:keepNext/>
        <w:keepLines/>
        <w:spacing w:before="240" w:line="360" w:lineRule="auto"/>
        <w:jc w:val="both"/>
        <w:rPr>
          <w:rFonts w:ascii="Arial" w:hAnsi="Arial" w:cs="Arial"/>
          <w:sz w:val="36"/>
        </w:rPr>
      </w:pPr>
    </w:p>
    <w:p w14:paraId="7076E6B9" w14:textId="77777777" w:rsidR="005C3B58" w:rsidRPr="00073193" w:rsidRDefault="005C3B58" w:rsidP="008D0F81">
      <w:pPr>
        <w:keepNext/>
        <w:keepLines/>
        <w:spacing w:before="240" w:line="360" w:lineRule="auto"/>
        <w:jc w:val="both"/>
        <w:rPr>
          <w:rFonts w:ascii="Arial" w:hAnsi="Arial" w:cs="Arial"/>
          <w:sz w:val="36"/>
        </w:rPr>
      </w:pPr>
    </w:p>
    <w:p w14:paraId="1C7E4A42" w14:textId="3FFDB676" w:rsidR="00DE7C7F" w:rsidRPr="00073193" w:rsidRDefault="00DE7C7F" w:rsidP="008D0F81">
      <w:pPr>
        <w:pStyle w:val="TCMainHeading"/>
        <w:keepNext/>
        <w:keepLines/>
        <w:rPr>
          <w:rFonts w:cs="Arial"/>
          <w:sz w:val="44"/>
          <w:szCs w:val="44"/>
          <w:vertAlign w:val="subscript"/>
        </w:rPr>
      </w:pPr>
      <w:bookmarkStart w:id="0" w:name="_Toc272854012"/>
      <w:bookmarkStart w:id="1" w:name="_Toc272854105"/>
      <w:bookmarkStart w:id="2" w:name="_Toc272939146"/>
      <w:r w:rsidRPr="00073193">
        <w:rPr>
          <w:rFonts w:cs="Arial"/>
          <w:sz w:val="44"/>
          <w:szCs w:val="44"/>
        </w:rPr>
        <w:t xml:space="preserve">NATIONAL INSTITUTE FOR HEALTH </w:t>
      </w:r>
      <w:r w:rsidR="00A873A1" w:rsidRPr="00073193">
        <w:rPr>
          <w:rFonts w:cs="Arial"/>
          <w:sz w:val="44"/>
          <w:szCs w:val="44"/>
        </w:rPr>
        <w:softHyphen/>
      </w:r>
      <w:r w:rsidR="00A873A1" w:rsidRPr="00073193">
        <w:rPr>
          <w:rFonts w:cs="Arial"/>
          <w:sz w:val="44"/>
          <w:szCs w:val="44"/>
        </w:rPr>
        <w:softHyphen/>
      </w:r>
      <w:r w:rsidR="00A873A1" w:rsidRPr="00073193">
        <w:rPr>
          <w:rFonts w:cs="Arial"/>
          <w:sz w:val="44"/>
          <w:szCs w:val="44"/>
        </w:rPr>
        <w:softHyphen/>
      </w:r>
    </w:p>
    <w:p w14:paraId="33F393FA" w14:textId="77777777" w:rsidR="00DE7C7F" w:rsidRPr="00073193" w:rsidRDefault="00DE7C7F" w:rsidP="008D0F81">
      <w:pPr>
        <w:pStyle w:val="TCMainHeading"/>
        <w:keepNext/>
        <w:keepLines/>
        <w:rPr>
          <w:rFonts w:cs="Arial"/>
          <w:sz w:val="44"/>
          <w:szCs w:val="44"/>
        </w:rPr>
      </w:pPr>
      <w:r w:rsidRPr="00073193">
        <w:rPr>
          <w:rFonts w:cs="Arial"/>
          <w:sz w:val="44"/>
          <w:szCs w:val="44"/>
        </w:rPr>
        <w:t>AND CARE EXCELLENCE</w:t>
      </w:r>
    </w:p>
    <w:p w14:paraId="2280BB09" w14:textId="77777777" w:rsidR="00DE7C7F" w:rsidRPr="00073193" w:rsidRDefault="00DE7C7F" w:rsidP="008D0F81">
      <w:pPr>
        <w:pStyle w:val="TCMainHeading"/>
        <w:keepNext/>
        <w:keepLines/>
        <w:rPr>
          <w:rFonts w:cs="Arial"/>
        </w:rPr>
      </w:pPr>
    </w:p>
    <w:p w14:paraId="3F93FA3F" w14:textId="77777777" w:rsidR="00DE7C7F" w:rsidRPr="00073193" w:rsidRDefault="00DE7C7F" w:rsidP="008D0F81">
      <w:pPr>
        <w:keepNext/>
        <w:keepLines/>
        <w:rPr>
          <w:rFonts w:ascii="Arial" w:hAnsi="Arial" w:cs="Arial"/>
        </w:rPr>
      </w:pPr>
    </w:p>
    <w:p w14:paraId="2AF422A6" w14:textId="77777777" w:rsidR="00DE7C7F" w:rsidRPr="00073193" w:rsidRDefault="00DE7C7F" w:rsidP="008D0F81">
      <w:pPr>
        <w:keepNext/>
        <w:keepLines/>
        <w:rPr>
          <w:rFonts w:ascii="Arial" w:hAnsi="Arial" w:cs="Arial"/>
        </w:rPr>
      </w:pPr>
    </w:p>
    <w:p w14:paraId="72E1F306" w14:textId="77777777" w:rsidR="00DE7C7F" w:rsidRPr="00073193" w:rsidRDefault="00DE7C7F" w:rsidP="008D0F81">
      <w:pPr>
        <w:pStyle w:val="TCMainHeading2"/>
        <w:keepNext/>
        <w:keepLines/>
        <w:rPr>
          <w:rFonts w:cs="Arial"/>
        </w:rPr>
      </w:pPr>
      <w:r w:rsidRPr="00073193">
        <w:rPr>
          <w:rFonts w:cs="Arial"/>
        </w:rPr>
        <w:t xml:space="preserve">Terms and Conditions of Contract for </w:t>
      </w:r>
    </w:p>
    <w:p w14:paraId="61351A46" w14:textId="77777777" w:rsidR="00DE7C7F" w:rsidRPr="00073193" w:rsidRDefault="00786803" w:rsidP="008D0F81">
      <w:pPr>
        <w:pStyle w:val="TCMainHeading2"/>
        <w:keepNext/>
        <w:keepLines/>
        <w:rPr>
          <w:rFonts w:cs="Arial"/>
          <w:b/>
          <w:sz w:val="40"/>
          <w:szCs w:val="40"/>
        </w:rPr>
      </w:pPr>
      <w:r w:rsidRPr="00073193">
        <w:rPr>
          <w:rFonts w:cs="Arial"/>
          <w:b/>
          <w:sz w:val="40"/>
          <w:szCs w:val="40"/>
        </w:rPr>
        <w:t>External Assessment Centres Framework</w:t>
      </w:r>
    </w:p>
    <w:p w14:paraId="44990454" w14:textId="7B3A91C7" w:rsidR="00CA65C2" w:rsidRPr="00073193" w:rsidRDefault="00CA65C2" w:rsidP="008D0F81">
      <w:pPr>
        <w:pStyle w:val="TCMainHeading2"/>
        <w:keepNext/>
        <w:keepLines/>
        <w:rPr>
          <w:rFonts w:cs="Arial"/>
          <w:b/>
          <w:sz w:val="40"/>
          <w:szCs w:val="40"/>
        </w:rPr>
      </w:pPr>
      <w:r w:rsidRPr="00073193">
        <w:rPr>
          <w:rFonts w:cs="Arial"/>
          <w:b/>
          <w:sz w:val="40"/>
          <w:szCs w:val="40"/>
        </w:rPr>
        <w:t>(Framework Agreement: NICE EACFA 18-21)</w:t>
      </w:r>
    </w:p>
    <w:p w14:paraId="4D3DDB40" w14:textId="77777777" w:rsidR="003C4D42" w:rsidRPr="00073193" w:rsidRDefault="003C4D42" w:rsidP="008D0F81">
      <w:pPr>
        <w:keepNext/>
        <w:keepLines/>
        <w:rPr>
          <w:rFonts w:ascii="Arial" w:hAnsi="Arial" w:cs="Arial"/>
        </w:rPr>
      </w:pPr>
      <w:bookmarkStart w:id="3" w:name="_Toc272854015"/>
      <w:bookmarkStart w:id="4" w:name="_Toc272854108"/>
      <w:bookmarkStart w:id="5" w:name="_Toc272939149"/>
      <w:bookmarkEnd w:id="0"/>
      <w:bookmarkEnd w:id="1"/>
      <w:bookmarkEnd w:id="2"/>
    </w:p>
    <w:p w14:paraId="59110EB3" w14:textId="77777777" w:rsidR="004F7EBD" w:rsidRPr="00073193" w:rsidRDefault="004F7EBD" w:rsidP="008D0F81">
      <w:pPr>
        <w:keepNext/>
        <w:keepLines/>
        <w:rPr>
          <w:rFonts w:ascii="Arial" w:hAnsi="Arial" w:cs="Arial"/>
        </w:rPr>
      </w:pPr>
    </w:p>
    <w:p w14:paraId="7E6DCACE" w14:textId="77777777" w:rsidR="004F7EBD" w:rsidRPr="00073193" w:rsidRDefault="004F7EBD" w:rsidP="008D0F81">
      <w:pPr>
        <w:keepNext/>
        <w:keepLines/>
        <w:rPr>
          <w:rFonts w:ascii="Arial" w:hAnsi="Arial" w:cs="Arial"/>
        </w:rPr>
      </w:pPr>
    </w:p>
    <w:bookmarkEnd w:id="3"/>
    <w:bookmarkEnd w:id="4"/>
    <w:bookmarkEnd w:id="5"/>
    <w:p w14:paraId="05AA4B98" w14:textId="77777777" w:rsidR="007A3762" w:rsidRPr="00073193" w:rsidRDefault="007A3762" w:rsidP="008D0F81">
      <w:pPr>
        <w:pStyle w:val="TCMainHeading3"/>
        <w:keepNext/>
        <w:keepLines/>
      </w:pPr>
    </w:p>
    <w:p w14:paraId="40146DC7" w14:textId="6DA43D87" w:rsidR="00B971C3" w:rsidRPr="00073193" w:rsidRDefault="00B971C3" w:rsidP="008D0F81">
      <w:pPr>
        <w:pStyle w:val="TCMainHeading3"/>
        <w:keepNext/>
        <w:keepLines/>
      </w:pPr>
      <w:r w:rsidRPr="00073193">
        <w:t>Document Version Controls</w:t>
      </w:r>
    </w:p>
    <w:tbl>
      <w:tblPr>
        <w:tblStyle w:val="TableGrid"/>
        <w:tblW w:w="0" w:type="auto"/>
        <w:tblLook w:val="04A0" w:firstRow="1" w:lastRow="0" w:firstColumn="1" w:lastColumn="0" w:noHBand="0" w:noVBand="1"/>
      </w:tblPr>
      <w:tblGrid>
        <w:gridCol w:w="2214"/>
        <w:gridCol w:w="2214"/>
        <w:gridCol w:w="2214"/>
        <w:gridCol w:w="2214"/>
      </w:tblGrid>
      <w:tr w:rsidR="00B971C3" w:rsidRPr="00073193" w14:paraId="7D03B274" w14:textId="77777777" w:rsidTr="00075CDD">
        <w:tc>
          <w:tcPr>
            <w:tcW w:w="2214" w:type="dxa"/>
            <w:vAlign w:val="center"/>
          </w:tcPr>
          <w:p w14:paraId="6AC43F0F" w14:textId="77777777" w:rsidR="00B971C3" w:rsidRPr="00073193" w:rsidRDefault="00B971C3" w:rsidP="008D0F81">
            <w:pPr>
              <w:pStyle w:val="ITTVCTableHeading"/>
              <w:keepNext/>
              <w:keepLines/>
            </w:pPr>
            <w:r w:rsidRPr="00073193">
              <w:t>Version Number</w:t>
            </w:r>
          </w:p>
        </w:tc>
        <w:tc>
          <w:tcPr>
            <w:tcW w:w="2214" w:type="dxa"/>
            <w:vAlign w:val="center"/>
          </w:tcPr>
          <w:p w14:paraId="05B42581" w14:textId="77777777" w:rsidR="00B971C3" w:rsidRPr="00073193" w:rsidRDefault="00B971C3" w:rsidP="008D0F81">
            <w:pPr>
              <w:pStyle w:val="ITTVCTableHeading"/>
              <w:keepNext/>
              <w:keepLines/>
            </w:pPr>
            <w:r w:rsidRPr="00073193">
              <w:t>Last Updated</w:t>
            </w:r>
          </w:p>
        </w:tc>
        <w:tc>
          <w:tcPr>
            <w:tcW w:w="2214" w:type="dxa"/>
            <w:vAlign w:val="center"/>
          </w:tcPr>
          <w:p w14:paraId="6B0F6D80" w14:textId="77777777" w:rsidR="00B971C3" w:rsidRPr="00073193" w:rsidRDefault="00B971C3" w:rsidP="008D0F81">
            <w:pPr>
              <w:pStyle w:val="ITTVCTableHeading"/>
              <w:keepNext/>
              <w:keepLines/>
            </w:pPr>
            <w:r w:rsidRPr="00073193">
              <w:t>Amendment</w:t>
            </w:r>
          </w:p>
        </w:tc>
        <w:tc>
          <w:tcPr>
            <w:tcW w:w="2214" w:type="dxa"/>
            <w:vAlign w:val="center"/>
          </w:tcPr>
          <w:p w14:paraId="49E8A4B6" w14:textId="77777777" w:rsidR="00B971C3" w:rsidRPr="00073193" w:rsidRDefault="00B971C3" w:rsidP="008D0F81">
            <w:pPr>
              <w:pStyle w:val="ITTVCTableHeading"/>
              <w:keepNext/>
              <w:keepLines/>
            </w:pPr>
            <w:r w:rsidRPr="00073193">
              <w:t>Initials</w:t>
            </w:r>
          </w:p>
        </w:tc>
      </w:tr>
      <w:tr w:rsidR="00B971C3" w:rsidRPr="00073193" w14:paraId="3612E119" w14:textId="77777777" w:rsidTr="00075CDD">
        <w:tc>
          <w:tcPr>
            <w:tcW w:w="2214" w:type="dxa"/>
            <w:vAlign w:val="center"/>
          </w:tcPr>
          <w:p w14:paraId="11E21244" w14:textId="0ADA410E" w:rsidR="00B971C3" w:rsidRPr="00073193" w:rsidRDefault="00E871FD" w:rsidP="008D0F81">
            <w:pPr>
              <w:pStyle w:val="ITTVCTableBody"/>
              <w:keepNext/>
              <w:keepLines/>
            </w:pPr>
            <w:r>
              <w:t>Final for release</w:t>
            </w:r>
          </w:p>
        </w:tc>
        <w:tc>
          <w:tcPr>
            <w:tcW w:w="2214" w:type="dxa"/>
            <w:vAlign w:val="center"/>
          </w:tcPr>
          <w:p w14:paraId="28E37393" w14:textId="71FE5999" w:rsidR="00B971C3" w:rsidRPr="00073193" w:rsidRDefault="00E871FD" w:rsidP="008D0F81">
            <w:pPr>
              <w:pStyle w:val="ITTVCTableBody"/>
              <w:keepNext/>
              <w:keepLines/>
            </w:pPr>
            <w:r>
              <w:t>06/10/2017</w:t>
            </w:r>
          </w:p>
        </w:tc>
        <w:tc>
          <w:tcPr>
            <w:tcW w:w="2214" w:type="dxa"/>
            <w:vAlign w:val="center"/>
          </w:tcPr>
          <w:p w14:paraId="38D5A312" w14:textId="45C04688" w:rsidR="00B971C3" w:rsidRPr="00073193" w:rsidRDefault="00B971C3" w:rsidP="008D0F81">
            <w:pPr>
              <w:pStyle w:val="ITTVCTableBody"/>
              <w:keepNext/>
              <w:keepLines/>
            </w:pPr>
          </w:p>
        </w:tc>
        <w:tc>
          <w:tcPr>
            <w:tcW w:w="2214" w:type="dxa"/>
            <w:vAlign w:val="center"/>
          </w:tcPr>
          <w:p w14:paraId="76DDCD1E" w14:textId="250E8F3D" w:rsidR="00B971C3" w:rsidRPr="00073193" w:rsidRDefault="00B971C3" w:rsidP="008D0F81">
            <w:pPr>
              <w:pStyle w:val="ITTVCTableBody"/>
              <w:keepNext/>
              <w:keepLines/>
            </w:pPr>
            <w:r w:rsidRPr="00073193">
              <w:t>IW</w:t>
            </w:r>
          </w:p>
        </w:tc>
      </w:tr>
    </w:tbl>
    <w:p w14:paraId="47A3B003" w14:textId="77777777" w:rsidR="00B971C3" w:rsidRPr="00073193" w:rsidRDefault="00B971C3" w:rsidP="008D0F81">
      <w:pPr>
        <w:keepNext/>
        <w:keepLines/>
      </w:pPr>
    </w:p>
    <w:p w14:paraId="7122AF6D" w14:textId="77777777" w:rsidR="000F7376" w:rsidRPr="00073193" w:rsidRDefault="000F7376" w:rsidP="008D0F81">
      <w:pPr>
        <w:keepNext/>
        <w:keepLines/>
        <w:rPr>
          <w:rFonts w:ascii="Arial" w:hAnsi="Arial" w:cs="Arial"/>
          <w:b/>
          <w:sz w:val="40"/>
          <w:szCs w:val="40"/>
          <w:lang w:eastAsia="en-US"/>
        </w:rPr>
      </w:pPr>
    </w:p>
    <w:p w14:paraId="5AB0E50D" w14:textId="77777777" w:rsidR="000B4C95" w:rsidRPr="00073193" w:rsidRDefault="000B4C95" w:rsidP="008D0F81">
      <w:pPr>
        <w:pStyle w:val="TCMainHeading"/>
        <w:keepNext/>
        <w:keepLines/>
        <w:rPr>
          <w:rFonts w:cs="Arial"/>
        </w:rPr>
      </w:pPr>
    </w:p>
    <w:p w14:paraId="3A896904" w14:textId="77777777" w:rsidR="00B971C3" w:rsidRPr="00073193" w:rsidRDefault="00B971C3" w:rsidP="008D0F81">
      <w:pPr>
        <w:keepNext/>
        <w:keepLines/>
        <w:rPr>
          <w:rFonts w:ascii="Arial" w:hAnsi="Arial" w:cs="Arial"/>
          <w:b/>
          <w:sz w:val="32"/>
          <w:szCs w:val="36"/>
          <w:lang w:eastAsia="en-US"/>
        </w:rPr>
      </w:pPr>
      <w:r w:rsidRPr="00073193">
        <w:br w:type="page"/>
      </w:r>
    </w:p>
    <w:p w14:paraId="4F5018AF" w14:textId="50D94719" w:rsidR="00F87733" w:rsidRPr="00073193" w:rsidRDefault="00F87733" w:rsidP="008D0F81">
      <w:pPr>
        <w:pStyle w:val="TCHeading1"/>
      </w:pPr>
      <w:bookmarkStart w:id="6" w:name="_Toc493780358"/>
      <w:r w:rsidRPr="00073193">
        <w:lastRenderedPageBreak/>
        <w:t>General Summary</w:t>
      </w:r>
      <w:bookmarkEnd w:id="6"/>
    </w:p>
    <w:p w14:paraId="4ECFE02B" w14:textId="77777777" w:rsidR="00F87733" w:rsidRPr="00073193" w:rsidRDefault="00F87733" w:rsidP="008D0F81">
      <w:pPr>
        <w:keepNext/>
        <w:keepLines/>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F87733" w:rsidRPr="00073193" w14:paraId="6FCF8338" w14:textId="77777777" w:rsidTr="00F87733">
        <w:trPr>
          <w:cantSplit/>
        </w:trPr>
        <w:tc>
          <w:tcPr>
            <w:tcW w:w="550" w:type="dxa"/>
          </w:tcPr>
          <w:p w14:paraId="17D7AF5C" w14:textId="77777777" w:rsidR="00F87733" w:rsidRPr="00073193" w:rsidRDefault="00F87733" w:rsidP="008D0F81">
            <w:pPr>
              <w:keepNext/>
              <w:keepLines/>
              <w:rPr>
                <w:rFonts w:ascii="Arial" w:hAnsi="Arial" w:cs="Arial"/>
                <w:bCs/>
                <w:color w:val="000000"/>
              </w:rPr>
            </w:pPr>
          </w:p>
        </w:tc>
        <w:tc>
          <w:tcPr>
            <w:tcW w:w="726" w:type="dxa"/>
          </w:tcPr>
          <w:p w14:paraId="486F18D0" w14:textId="77777777" w:rsidR="00F87733" w:rsidRPr="00073193" w:rsidRDefault="00F87733" w:rsidP="008D0F81">
            <w:pPr>
              <w:keepNext/>
              <w:keepLines/>
              <w:rPr>
                <w:rFonts w:ascii="Arial" w:hAnsi="Arial" w:cs="Arial"/>
              </w:rPr>
            </w:pPr>
            <w:r w:rsidRPr="00073193">
              <w:rPr>
                <w:rFonts w:ascii="Arial" w:hAnsi="Arial" w:cs="Arial"/>
              </w:rPr>
              <w:t>1.1</w:t>
            </w:r>
          </w:p>
        </w:tc>
        <w:tc>
          <w:tcPr>
            <w:tcW w:w="5810" w:type="dxa"/>
          </w:tcPr>
          <w:p w14:paraId="6917CCD6" w14:textId="34823337" w:rsidR="00F87733" w:rsidRPr="00073193" w:rsidRDefault="00F87733" w:rsidP="008D0F81">
            <w:pPr>
              <w:keepNext/>
              <w:keepLines/>
              <w:rPr>
                <w:rFonts w:ascii="Arial" w:hAnsi="Arial" w:cs="Arial"/>
              </w:rPr>
            </w:pPr>
            <w:r w:rsidRPr="00073193">
              <w:rPr>
                <w:rFonts w:ascii="Arial" w:hAnsi="Arial" w:cs="Arial"/>
              </w:rPr>
              <w:t xml:space="preserve">NAME AND REGISTERED AND PRINCIPAL ADDRESS OF </w:t>
            </w:r>
            <w:r w:rsidR="003E4832" w:rsidRPr="00073193">
              <w:rPr>
                <w:rFonts w:ascii="Arial" w:hAnsi="Arial" w:cs="Arial"/>
              </w:rPr>
              <w:t>SUPPLIER</w:t>
            </w:r>
            <w:r w:rsidRPr="00073193">
              <w:rPr>
                <w:rFonts w:ascii="Arial" w:hAnsi="Arial" w:cs="Arial"/>
              </w:rPr>
              <w:t xml:space="preserve">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14:paraId="511A0F73" w14:textId="77777777" w:rsidR="00F87733" w:rsidRPr="00073193" w:rsidRDefault="00F87733" w:rsidP="008D0F81">
            <w:pPr>
              <w:keepNext/>
              <w:keepLines/>
              <w:rPr>
                <w:rFonts w:ascii="Arial" w:hAnsi="Arial" w:cs="Arial"/>
                <w:b/>
                <w:bCs/>
                <w:color w:val="000000"/>
              </w:rPr>
            </w:pPr>
          </w:p>
        </w:tc>
      </w:tr>
      <w:tr w:rsidR="00F87733" w:rsidRPr="00073193" w14:paraId="6C0B466B" w14:textId="77777777" w:rsidTr="00F87733">
        <w:trPr>
          <w:cantSplit/>
          <w:trHeight w:hRule="exact" w:val="200"/>
        </w:trPr>
        <w:tc>
          <w:tcPr>
            <w:tcW w:w="550" w:type="dxa"/>
          </w:tcPr>
          <w:p w14:paraId="06E9F063" w14:textId="77777777" w:rsidR="00F87733" w:rsidRPr="00073193" w:rsidRDefault="00F87733" w:rsidP="008D0F81">
            <w:pPr>
              <w:keepNext/>
              <w:keepLines/>
              <w:rPr>
                <w:rFonts w:ascii="Arial" w:hAnsi="Arial" w:cs="Arial"/>
              </w:rPr>
            </w:pPr>
          </w:p>
        </w:tc>
        <w:tc>
          <w:tcPr>
            <w:tcW w:w="726" w:type="dxa"/>
          </w:tcPr>
          <w:p w14:paraId="57B7AEF3" w14:textId="77777777" w:rsidR="00F87733" w:rsidRPr="00073193" w:rsidRDefault="00F87733" w:rsidP="008D0F81">
            <w:pPr>
              <w:keepNext/>
              <w:keepLines/>
              <w:rPr>
                <w:rFonts w:ascii="Arial" w:hAnsi="Arial" w:cs="Arial"/>
              </w:rPr>
            </w:pPr>
          </w:p>
        </w:tc>
        <w:tc>
          <w:tcPr>
            <w:tcW w:w="5810" w:type="dxa"/>
          </w:tcPr>
          <w:p w14:paraId="3CBF87D4" w14:textId="77777777" w:rsidR="00F87733" w:rsidRPr="00073193" w:rsidRDefault="00F87733" w:rsidP="008D0F81">
            <w:pPr>
              <w:keepNext/>
              <w:keepLines/>
              <w:rPr>
                <w:rFonts w:ascii="Arial" w:hAnsi="Arial" w:cs="Arial"/>
              </w:rPr>
            </w:pPr>
            <w:r w:rsidRPr="00073193">
              <w:rPr>
                <w:rFonts w:ascii="Arial" w:hAnsi="Arial" w:cs="Arial"/>
              </w:rPr>
              <w:t xml:space="preserve"> </w:t>
            </w:r>
          </w:p>
        </w:tc>
        <w:tc>
          <w:tcPr>
            <w:tcW w:w="2553" w:type="dxa"/>
            <w:gridSpan w:val="5"/>
          </w:tcPr>
          <w:p w14:paraId="1ACAAAE8" w14:textId="77777777" w:rsidR="00F87733" w:rsidRPr="00073193" w:rsidRDefault="00F87733" w:rsidP="008D0F81">
            <w:pPr>
              <w:keepNext/>
              <w:keepLines/>
              <w:rPr>
                <w:rFonts w:ascii="Arial" w:hAnsi="Arial" w:cs="Arial"/>
                <w:b/>
                <w:bCs/>
                <w:color w:val="000000"/>
              </w:rPr>
            </w:pPr>
          </w:p>
        </w:tc>
      </w:tr>
      <w:tr w:rsidR="00F87733" w:rsidRPr="00073193" w14:paraId="74D560FF" w14:textId="77777777" w:rsidTr="00F87733">
        <w:trPr>
          <w:cantSplit/>
        </w:trPr>
        <w:tc>
          <w:tcPr>
            <w:tcW w:w="550" w:type="dxa"/>
          </w:tcPr>
          <w:p w14:paraId="0799634C" w14:textId="77777777" w:rsidR="00F87733" w:rsidRPr="00073193" w:rsidRDefault="00F87733" w:rsidP="008D0F81">
            <w:pPr>
              <w:keepNext/>
              <w:keepLines/>
              <w:rPr>
                <w:rFonts w:ascii="Arial" w:hAnsi="Arial" w:cs="Arial"/>
              </w:rPr>
            </w:pPr>
          </w:p>
        </w:tc>
        <w:tc>
          <w:tcPr>
            <w:tcW w:w="726" w:type="dxa"/>
          </w:tcPr>
          <w:p w14:paraId="228307CB" w14:textId="77777777" w:rsidR="00F87733" w:rsidRPr="00073193" w:rsidRDefault="00F87733" w:rsidP="008D0F81">
            <w:pPr>
              <w:keepNext/>
              <w:keepLines/>
              <w:rPr>
                <w:rFonts w:ascii="Arial" w:hAnsi="Arial" w:cs="Arial"/>
              </w:rPr>
            </w:pPr>
            <w:r w:rsidRPr="00073193">
              <w:rPr>
                <w:rFonts w:ascii="Arial" w:hAnsi="Arial" w:cs="Arial"/>
              </w:rPr>
              <w:t>1.2</w:t>
            </w:r>
          </w:p>
        </w:tc>
        <w:tc>
          <w:tcPr>
            <w:tcW w:w="5810" w:type="dxa"/>
          </w:tcPr>
          <w:p w14:paraId="17CEBE88" w14:textId="7A06D11F" w:rsidR="00F87733" w:rsidRPr="00073193" w:rsidRDefault="00F87733" w:rsidP="008D0F81">
            <w:pPr>
              <w:keepNext/>
              <w:keepLines/>
              <w:rPr>
                <w:rFonts w:ascii="Arial" w:hAnsi="Arial" w:cs="Arial"/>
              </w:rPr>
            </w:pPr>
            <w:r w:rsidRPr="00073193">
              <w:rPr>
                <w:rFonts w:ascii="Arial" w:hAnsi="Arial" w:cs="Arial"/>
              </w:rPr>
              <w:t xml:space="preserve">DESCRIPTION OF </w:t>
            </w:r>
            <w:r w:rsidR="003E4832" w:rsidRPr="00073193">
              <w:rPr>
                <w:rFonts w:ascii="Arial" w:hAnsi="Arial" w:cs="Arial"/>
              </w:rPr>
              <w:t>SUPPLIER</w:t>
            </w:r>
            <w:r w:rsidRPr="00073193">
              <w:rPr>
                <w:rFonts w:ascii="Arial" w:hAnsi="Arial" w:cs="Arial"/>
              </w:rPr>
              <w:t xml:space="preserve"> </w:t>
            </w:r>
          </w:p>
        </w:tc>
        <w:tc>
          <w:tcPr>
            <w:tcW w:w="2553" w:type="dxa"/>
            <w:gridSpan w:val="5"/>
            <w:tcBorders>
              <w:top w:val="single" w:sz="6" w:space="0" w:color="auto"/>
              <w:left w:val="single" w:sz="6" w:space="0" w:color="auto"/>
              <w:bottom w:val="single" w:sz="6" w:space="0" w:color="auto"/>
              <w:right w:val="single" w:sz="6" w:space="0" w:color="auto"/>
            </w:tcBorders>
          </w:tcPr>
          <w:p w14:paraId="71701B54" w14:textId="77777777" w:rsidR="00F87733" w:rsidRPr="00073193" w:rsidRDefault="00F87733" w:rsidP="008D0F81">
            <w:pPr>
              <w:keepNext/>
              <w:keepLines/>
              <w:rPr>
                <w:rFonts w:ascii="Arial" w:hAnsi="Arial" w:cs="Arial"/>
                <w:b/>
                <w:bCs/>
                <w:color w:val="000000"/>
              </w:rPr>
            </w:pPr>
          </w:p>
        </w:tc>
      </w:tr>
      <w:tr w:rsidR="00F87733" w:rsidRPr="00073193" w14:paraId="4AD5D943" w14:textId="77777777" w:rsidTr="00F87733">
        <w:trPr>
          <w:cantSplit/>
          <w:trHeight w:hRule="exact" w:val="200"/>
        </w:trPr>
        <w:tc>
          <w:tcPr>
            <w:tcW w:w="550" w:type="dxa"/>
          </w:tcPr>
          <w:p w14:paraId="38F6FDAA" w14:textId="77777777" w:rsidR="00F87733" w:rsidRPr="00073193" w:rsidRDefault="00F87733" w:rsidP="008D0F81">
            <w:pPr>
              <w:keepNext/>
              <w:keepLines/>
              <w:rPr>
                <w:rFonts w:ascii="Arial" w:hAnsi="Arial" w:cs="Arial"/>
                <w:b/>
                <w:bCs/>
                <w:color w:val="000000"/>
              </w:rPr>
            </w:pPr>
          </w:p>
        </w:tc>
        <w:tc>
          <w:tcPr>
            <w:tcW w:w="726" w:type="dxa"/>
          </w:tcPr>
          <w:p w14:paraId="766E334D" w14:textId="77777777" w:rsidR="00F87733" w:rsidRPr="00073193" w:rsidRDefault="00F87733" w:rsidP="008D0F81">
            <w:pPr>
              <w:keepNext/>
              <w:keepLines/>
              <w:rPr>
                <w:rFonts w:ascii="Arial" w:hAnsi="Arial" w:cs="Arial"/>
                <w:b/>
                <w:bCs/>
                <w:color w:val="000000"/>
              </w:rPr>
            </w:pPr>
          </w:p>
        </w:tc>
        <w:tc>
          <w:tcPr>
            <w:tcW w:w="5810" w:type="dxa"/>
          </w:tcPr>
          <w:p w14:paraId="7CB31B49" w14:textId="77777777" w:rsidR="00F87733" w:rsidRPr="00073193" w:rsidRDefault="00F87733" w:rsidP="008D0F81">
            <w:pPr>
              <w:keepNext/>
              <w:keepLines/>
              <w:rPr>
                <w:rFonts w:ascii="Arial" w:hAnsi="Arial" w:cs="Arial"/>
                <w:b/>
                <w:bCs/>
                <w:color w:val="000000"/>
              </w:rPr>
            </w:pPr>
          </w:p>
        </w:tc>
        <w:tc>
          <w:tcPr>
            <w:tcW w:w="2553" w:type="dxa"/>
            <w:gridSpan w:val="5"/>
          </w:tcPr>
          <w:p w14:paraId="7E2ACBB5" w14:textId="77777777" w:rsidR="00F87733" w:rsidRPr="00073193" w:rsidRDefault="00F87733" w:rsidP="008D0F81">
            <w:pPr>
              <w:keepNext/>
              <w:keepLines/>
              <w:rPr>
                <w:rFonts w:ascii="Arial" w:hAnsi="Arial" w:cs="Arial"/>
                <w:b/>
                <w:bCs/>
                <w:color w:val="000000"/>
              </w:rPr>
            </w:pPr>
          </w:p>
        </w:tc>
      </w:tr>
      <w:tr w:rsidR="00F87733" w:rsidRPr="00073193" w14:paraId="7CE2444C" w14:textId="77777777" w:rsidTr="00F87733">
        <w:trPr>
          <w:cantSplit/>
        </w:trPr>
        <w:tc>
          <w:tcPr>
            <w:tcW w:w="550" w:type="dxa"/>
          </w:tcPr>
          <w:p w14:paraId="08FCB895" w14:textId="77777777" w:rsidR="00F87733" w:rsidRPr="00073193" w:rsidRDefault="00F87733" w:rsidP="008D0F81">
            <w:pPr>
              <w:keepNext/>
              <w:keepLines/>
              <w:rPr>
                <w:rFonts w:ascii="Arial" w:hAnsi="Arial" w:cs="Arial"/>
              </w:rPr>
            </w:pPr>
          </w:p>
        </w:tc>
        <w:tc>
          <w:tcPr>
            <w:tcW w:w="726" w:type="dxa"/>
          </w:tcPr>
          <w:p w14:paraId="6241EC6A" w14:textId="77777777" w:rsidR="00F87733" w:rsidRPr="00073193" w:rsidRDefault="00F87733" w:rsidP="008D0F81">
            <w:pPr>
              <w:keepNext/>
              <w:keepLines/>
              <w:rPr>
                <w:rFonts w:ascii="Arial" w:hAnsi="Arial" w:cs="Arial"/>
              </w:rPr>
            </w:pPr>
            <w:r w:rsidRPr="00073193">
              <w:rPr>
                <w:rFonts w:ascii="Arial" w:hAnsi="Arial" w:cs="Arial"/>
              </w:rPr>
              <w:t>1.3</w:t>
            </w:r>
          </w:p>
        </w:tc>
        <w:tc>
          <w:tcPr>
            <w:tcW w:w="5810" w:type="dxa"/>
          </w:tcPr>
          <w:p w14:paraId="161798DE" w14:textId="77777777" w:rsidR="00F87733" w:rsidRPr="00073193" w:rsidRDefault="00F87733" w:rsidP="008D0F81">
            <w:pPr>
              <w:keepNext/>
              <w:keepLines/>
              <w:rPr>
                <w:rFonts w:ascii="Arial" w:hAnsi="Arial" w:cs="Arial"/>
              </w:rPr>
            </w:pPr>
            <w:r w:rsidRPr="00073193">
              <w:rPr>
                <w:rFonts w:ascii="Arial" w:hAnsi="Arial" w:cs="Arial"/>
              </w:rPr>
              <w:t>LOT(s)</w:t>
            </w:r>
          </w:p>
        </w:tc>
        <w:tc>
          <w:tcPr>
            <w:tcW w:w="2553" w:type="dxa"/>
            <w:gridSpan w:val="5"/>
            <w:tcBorders>
              <w:top w:val="single" w:sz="6" w:space="0" w:color="auto"/>
              <w:left w:val="single" w:sz="6" w:space="0" w:color="auto"/>
              <w:bottom w:val="single" w:sz="6" w:space="0" w:color="auto"/>
              <w:right w:val="single" w:sz="6" w:space="0" w:color="auto"/>
            </w:tcBorders>
          </w:tcPr>
          <w:p w14:paraId="225047E1" w14:textId="77777777" w:rsidR="00F87733" w:rsidRPr="00073193" w:rsidRDefault="00F87733" w:rsidP="008D0F81">
            <w:pPr>
              <w:pStyle w:val="TCBodyNormal"/>
              <w:keepNext/>
              <w:keepLines/>
            </w:pPr>
          </w:p>
        </w:tc>
      </w:tr>
      <w:tr w:rsidR="00F87733" w:rsidRPr="00073193" w14:paraId="1CAC4CBE" w14:textId="77777777" w:rsidTr="00F87733">
        <w:trPr>
          <w:cantSplit/>
          <w:trHeight w:hRule="exact" w:val="200"/>
        </w:trPr>
        <w:tc>
          <w:tcPr>
            <w:tcW w:w="550" w:type="dxa"/>
          </w:tcPr>
          <w:p w14:paraId="0F631558" w14:textId="77777777" w:rsidR="00F87733" w:rsidRPr="00073193" w:rsidRDefault="00F87733" w:rsidP="008D0F81">
            <w:pPr>
              <w:keepNext/>
              <w:keepLines/>
              <w:rPr>
                <w:rFonts w:ascii="Arial" w:hAnsi="Arial" w:cs="Arial"/>
                <w:b/>
                <w:bCs/>
                <w:color w:val="000000"/>
              </w:rPr>
            </w:pPr>
          </w:p>
        </w:tc>
        <w:tc>
          <w:tcPr>
            <w:tcW w:w="726" w:type="dxa"/>
          </w:tcPr>
          <w:p w14:paraId="67367CA6" w14:textId="77777777" w:rsidR="00F87733" w:rsidRPr="00073193" w:rsidRDefault="00F87733" w:rsidP="008D0F81">
            <w:pPr>
              <w:keepNext/>
              <w:keepLines/>
              <w:rPr>
                <w:rFonts w:ascii="Arial" w:hAnsi="Arial" w:cs="Arial"/>
                <w:b/>
                <w:bCs/>
                <w:color w:val="000000"/>
              </w:rPr>
            </w:pPr>
          </w:p>
        </w:tc>
        <w:tc>
          <w:tcPr>
            <w:tcW w:w="5810" w:type="dxa"/>
          </w:tcPr>
          <w:p w14:paraId="3058E889" w14:textId="77777777" w:rsidR="00F87733" w:rsidRPr="00073193" w:rsidRDefault="00F87733" w:rsidP="008D0F81">
            <w:pPr>
              <w:keepNext/>
              <w:keepLines/>
              <w:rPr>
                <w:rFonts w:ascii="Arial" w:hAnsi="Arial" w:cs="Arial"/>
                <w:b/>
                <w:bCs/>
                <w:color w:val="000000"/>
              </w:rPr>
            </w:pPr>
          </w:p>
        </w:tc>
        <w:tc>
          <w:tcPr>
            <w:tcW w:w="2553" w:type="dxa"/>
            <w:gridSpan w:val="5"/>
          </w:tcPr>
          <w:p w14:paraId="5DDDAFC0" w14:textId="77777777" w:rsidR="00F87733" w:rsidRPr="00073193" w:rsidRDefault="00F87733" w:rsidP="008D0F81">
            <w:pPr>
              <w:keepNext/>
              <w:keepLines/>
              <w:rPr>
                <w:rFonts w:ascii="Arial" w:hAnsi="Arial" w:cs="Arial"/>
                <w:b/>
                <w:bCs/>
                <w:color w:val="000000"/>
              </w:rPr>
            </w:pPr>
          </w:p>
        </w:tc>
      </w:tr>
      <w:tr w:rsidR="00F87733" w:rsidRPr="00073193" w14:paraId="4AF8FC26" w14:textId="77777777" w:rsidTr="00F87733">
        <w:trPr>
          <w:cantSplit/>
        </w:trPr>
        <w:tc>
          <w:tcPr>
            <w:tcW w:w="550" w:type="dxa"/>
          </w:tcPr>
          <w:p w14:paraId="1908CF65" w14:textId="77777777" w:rsidR="00F87733" w:rsidRPr="00073193" w:rsidRDefault="00F87733" w:rsidP="008D0F81">
            <w:pPr>
              <w:keepNext/>
              <w:keepLines/>
              <w:rPr>
                <w:rFonts w:ascii="Arial" w:hAnsi="Arial" w:cs="Arial"/>
              </w:rPr>
            </w:pPr>
          </w:p>
        </w:tc>
        <w:tc>
          <w:tcPr>
            <w:tcW w:w="726" w:type="dxa"/>
          </w:tcPr>
          <w:p w14:paraId="02091C47" w14:textId="77777777" w:rsidR="00F87733" w:rsidRPr="00073193" w:rsidRDefault="00F87733" w:rsidP="008D0F81">
            <w:pPr>
              <w:keepNext/>
              <w:keepLines/>
              <w:rPr>
                <w:rFonts w:ascii="Arial" w:hAnsi="Arial" w:cs="Arial"/>
              </w:rPr>
            </w:pPr>
            <w:r w:rsidRPr="00073193">
              <w:rPr>
                <w:rFonts w:ascii="Arial" w:hAnsi="Arial" w:cs="Arial"/>
              </w:rPr>
              <w:t>1.4</w:t>
            </w:r>
          </w:p>
        </w:tc>
        <w:tc>
          <w:tcPr>
            <w:tcW w:w="5810" w:type="dxa"/>
          </w:tcPr>
          <w:p w14:paraId="328E8751" w14:textId="77777777" w:rsidR="00F87733" w:rsidRPr="00073193" w:rsidRDefault="00F87733" w:rsidP="008D0F81">
            <w:pPr>
              <w:keepNext/>
              <w:keepLines/>
              <w:rPr>
                <w:rFonts w:ascii="Arial" w:hAnsi="Arial" w:cs="Arial"/>
              </w:rPr>
            </w:pPr>
            <w:r w:rsidRPr="00073193">
              <w:rPr>
                <w:rFonts w:ascii="Arial" w:hAnsi="Arial" w:cs="Arial"/>
              </w:rPr>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14:paraId="20E9F8C2" w14:textId="77777777" w:rsidR="00F87733" w:rsidRPr="00073193" w:rsidRDefault="00F87733" w:rsidP="008D0F81">
            <w:pPr>
              <w:keepNext/>
              <w:keepLines/>
              <w:rPr>
                <w:rFonts w:ascii="Arial" w:hAnsi="Arial" w:cs="Arial"/>
                <w:b/>
                <w:bCs/>
                <w:color w:val="000000"/>
              </w:rPr>
            </w:pPr>
          </w:p>
        </w:tc>
      </w:tr>
      <w:tr w:rsidR="00F87733" w:rsidRPr="00073193" w14:paraId="5193F331" w14:textId="77777777" w:rsidTr="00F87733">
        <w:trPr>
          <w:cantSplit/>
          <w:trHeight w:hRule="exact" w:val="200"/>
        </w:trPr>
        <w:tc>
          <w:tcPr>
            <w:tcW w:w="550" w:type="dxa"/>
          </w:tcPr>
          <w:p w14:paraId="4CEE1732" w14:textId="77777777" w:rsidR="00F87733" w:rsidRPr="00073193" w:rsidRDefault="00F87733" w:rsidP="008D0F81">
            <w:pPr>
              <w:keepNext/>
              <w:keepLines/>
              <w:rPr>
                <w:rFonts w:ascii="Arial" w:hAnsi="Arial" w:cs="Arial"/>
                <w:b/>
                <w:bCs/>
                <w:color w:val="000000"/>
              </w:rPr>
            </w:pPr>
          </w:p>
        </w:tc>
        <w:tc>
          <w:tcPr>
            <w:tcW w:w="726" w:type="dxa"/>
          </w:tcPr>
          <w:p w14:paraId="64FCA763" w14:textId="77777777" w:rsidR="00F87733" w:rsidRPr="00073193" w:rsidRDefault="00F87733" w:rsidP="008D0F81">
            <w:pPr>
              <w:keepNext/>
              <w:keepLines/>
              <w:rPr>
                <w:rFonts w:ascii="Arial" w:hAnsi="Arial" w:cs="Arial"/>
                <w:b/>
                <w:bCs/>
                <w:color w:val="000000"/>
              </w:rPr>
            </w:pPr>
          </w:p>
        </w:tc>
        <w:tc>
          <w:tcPr>
            <w:tcW w:w="5810" w:type="dxa"/>
          </w:tcPr>
          <w:p w14:paraId="4BAE7315" w14:textId="77777777" w:rsidR="00F87733" w:rsidRPr="00073193" w:rsidRDefault="00F87733" w:rsidP="008D0F81">
            <w:pPr>
              <w:keepNext/>
              <w:keepLines/>
              <w:rPr>
                <w:rFonts w:ascii="Arial" w:hAnsi="Arial" w:cs="Arial"/>
                <w:b/>
                <w:bCs/>
                <w:color w:val="000000"/>
              </w:rPr>
            </w:pPr>
          </w:p>
        </w:tc>
        <w:tc>
          <w:tcPr>
            <w:tcW w:w="2553" w:type="dxa"/>
            <w:gridSpan w:val="5"/>
          </w:tcPr>
          <w:p w14:paraId="7E81B89A" w14:textId="77777777" w:rsidR="00F87733" w:rsidRPr="00073193" w:rsidRDefault="00F87733" w:rsidP="008D0F81">
            <w:pPr>
              <w:keepNext/>
              <w:keepLines/>
              <w:rPr>
                <w:rFonts w:ascii="Arial" w:hAnsi="Arial" w:cs="Arial"/>
                <w:b/>
                <w:bCs/>
                <w:color w:val="000000"/>
              </w:rPr>
            </w:pPr>
          </w:p>
        </w:tc>
      </w:tr>
      <w:tr w:rsidR="00F87733" w:rsidRPr="00073193" w14:paraId="48BAE4C2" w14:textId="77777777" w:rsidTr="00F87733">
        <w:trPr>
          <w:cantSplit/>
        </w:trPr>
        <w:tc>
          <w:tcPr>
            <w:tcW w:w="550" w:type="dxa"/>
          </w:tcPr>
          <w:p w14:paraId="33E57365" w14:textId="77777777" w:rsidR="00F87733" w:rsidRPr="00073193" w:rsidRDefault="00F87733" w:rsidP="008D0F81">
            <w:pPr>
              <w:keepNext/>
              <w:keepLines/>
              <w:rPr>
                <w:rFonts w:ascii="Arial" w:hAnsi="Arial" w:cs="Arial"/>
              </w:rPr>
            </w:pPr>
          </w:p>
        </w:tc>
        <w:tc>
          <w:tcPr>
            <w:tcW w:w="726" w:type="dxa"/>
          </w:tcPr>
          <w:p w14:paraId="0488C64F" w14:textId="77777777" w:rsidR="00F87733" w:rsidRPr="00073193" w:rsidRDefault="00F87733" w:rsidP="008D0F81">
            <w:pPr>
              <w:keepNext/>
              <w:keepLines/>
              <w:rPr>
                <w:rFonts w:ascii="Arial" w:hAnsi="Arial" w:cs="Arial"/>
              </w:rPr>
            </w:pPr>
            <w:r w:rsidRPr="00073193">
              <w:rPr>
                <w:rFonts w:ascii="Arial" w:hAnsi="Arial" w:cs="Arial"/>
              </w:rPr>
              <w:t>1.5</w:t>
            </w:r>
          </w:p>
        </w:tc>
        <w:tc>
          <w:tcPr>
            <w:tcW w:w="5810" w:type="dxa"/>
          </w:tcPr>
          <w:p w14:paraId="0E2C654C" w14:textId="77777777" w:rsidR="00F87733" w:rsidRPr="00073193" w:rsidRDefault="00F87733" w:rsidP="008D0F81">
            <w:pPr>
              <w:keepNext/>
              <w:keepLines/>
              <w:rPr>
                <w:rFonts w:ascii="Arial" w:hAnsi="Arial" w:cs="Arial"/>
              </w:rPr>
            </w:pPr>
            <w:r w:rsidRPr="00073193">
              <w:rPr>
                <w:rFonts w:ascii="Arial" w:hAnsi="Arial" w:cs="Arial"/>
              </w:rPr>
              <w:t>NICE BUDGET HOLDER</w:t>
            </w:r>
          </w:p>
        </w:tc>
        <w:tc>
          <w:tcPr>
            <w:tcW w:w="2553" w:type="dxa"/>
            <w:gridSpan w:val="5"/>
            <w:tcBorders>
              <w:top w:val="single" w:sz="6" w:space="0" w:color="auto"/>
              <w:left w:val="single" w:sz="6" w:space="0" w:color="auto"/>
              <w:bottom w:val="single" w:sz="6" w:space="0" w:color="auto"/>
              <w:right w:val="single" w:sz="6" w:space="0" w:color="auto"/>
            </w:tcBorders>
          </w:tcPr>
          <w:p w14:paraId="5836C89C" w14:textId="77777777" w:rsidR="00F87733" w:rsidRPr="00073193" w:rsidRDefault="00F87733" w:rsidP="008D0F81">
            <w:pPr>
              <w:keepNext/>
              <w:keepLines/>
              <w:rPr>
                <w:rFonts w:ascii="Arial" w:hAnsi="Arial" w:cs="Arial"/>
                <w:b/>
                <w:bCs/>
                <w:color w:val="000000"/>
              </w:rPr>
            </w:pPr>
          </w:p>
        </w:tc>
      </w:tr>
      <w:tr w:rsidR="00F87733" w:rsidRPr="00073193" w14:paraId="24BDB38D" w14:textId="77777777" w:rsidTr="00F87733">
        <w:trPr>
          <w:cantSplit/>
          <w:trHeight w:hRule="exact" w:val="200"/>
        </w:trPr>
        <w:tc>
          <w:tcPr>
            <w:tcW w:w="550" w:type="dxa"/>
          </w:tcPr>
          <w:p w14:paraId="44E6C962" w14:textId="77777777" w:rsidR="00F87733" w:rsidRPr="00073193" w:rsidRDefault="00F87733" w:rsidP="008D0F81">
            <w:pPr>
              <w:keepNext/>
              <w:keepLines/>
              <w:rPr>
                <w:rFonts w:ascii="Arial" w:hAnsi="Arial" w:cs="Arial"/>
                <w:b/>
                <w:bCs/>
                <w:color w:val="000000"/>
              </w:rPr>
            </w:pPr>
          </w:p>
        </w:tc>
        <w:tc>
          <w:tcPr>
            <w:tcW w:w="726" w:type="dxa"/>
          </w:tcPr>
          <w:p w14:paraId="64C88573" w14:textId="77777777" w:rsidR="00F87733" w:rsidRPr="00073193" w:rsidRDefault="00F87733" w:rsidP="008D0F81">
            <w:pPr>
              <w:keepNext/>
              <w:keepLines/>
              <w:rPr>
                <w:rFonts w:ascii="Arial" w:hAnsi="Arial" w:cs="Arial"/>
                <w:b/>
                <w:bCs/>
                <w:color w:val="000000"/>
              </w:rPr>
            </w:pPr>
          </w:p>
        </w:tc>
        <w:tc>
          <w:tcPr>
            <w:tcW w:w="5810" w:type="dxa"/>
          </w:tcPr>
          <w:p w14:paraId="7BB4663D" w14:textId="77777777" w:rsidR="00F87733" w:rsidRPr="00073193" w:rsidRDefault="00F87733" w:rsidP="008D0F81">
            <w:pPr>
              <w:keepNext/>
              <w:keepLines/>
              <w:rPr>
                <w:rFonts w:ascii="Arial" w:hAnsi="Arial" w:cs="Arial"/>
                <w:b/>
                <w:bCs/>
                <w:color w:val="000000"/>
              </w:rPr>
            </w:pPr>
          </w:p>
        </w:tc>
        <w:tc>
          <w:tcPr>
            <w:tcW w:w="2553" w:type="dxa"/>
            <w:gridSpan w:val="5"/>
          </w:tcPr>
          <w:p w14:paraId="52C32DB7" w14:textId="77777777" w:rsidR="00F87733" w:rsidRPr="00073193" w:rsidRDefault="00F87733" w:rsidP="008D0F81">
            <w:pPr>
              <w:keepNext/>
              <w:keepLines/>
              <w:rPr>
                <w:rFonts w:ascii="Arial" w:hAnsi="Arial" w:cs="Arial"/>
                <w:b/>
                <w:bCs/>
                <w:color w:val="000000"/>
              </w:rPr>
            </w:pPr>
          </w:p>
        </w:tc>
      </w:tr>
      <w:tr w:rsidR="00F87733" w:rsidRPr="00073193" w14:paraId="1984FC67" w14:textId="77777777" w:rsidTr="00F87733">
        <w:trPr>
          <w:cantSplit/>
        </w:trPr>
        <w:tc>
          <w:tcPr>
            <w:tcW w:w="550" w:type="dxa"/>
          </w:tcPr>
          <w:p w14:paraId="1C9DFB8C" w14:textId="77777777" w:rsidR="00F87733" w:rsidRPr="00073193" w:rsidRDefault="00F87733" w:rsidP="008D0F81">
            <w:pPr>
              <w:keepNext/>
              <w:keepLines/>
              <w:rPr>
                <w:rFonts w:ascii="Arial" w:hAnsi="Arial" w:cs="Arial"/>
              </w:rPr>
            </w:pPr>
          </w:p>
        </w:tc>
        <w:tc>
          <w:tcPr>
            <w:tcW w:w="726" w:type="dxa"/>
          </w:tcPr>
          <w:p w14:paraId="73C7DCBC" w14:textId="77777777" w:rsidR="00F87733" w:rsidRPr="00073193" w:rsidRDefault="00F87733" w:rsidP="008D0F81">
            <w:pPr>
              <w:keepNext/>
              <w:keepLines/>
              <w:rPr>
                <w:rFonts w:ascii="Arial" w:hAnsi="Arial" w:cs="Arial"/>
              </w:rPr>
            </w:pPr>
            <w:r w:rsidRPr="00073193">
              <w:rPr>
                <w:rFonts w:ascii="Arial" w:hAnsi="Arial" w:cs="Arial"/>
              </w:rPr>
              <w:t>1.6</w:t>
            </w:r>
          </w:p>
        </w:tc>
        <w:tc>
          <w:tcPr>
            <w:tcW w:w="5810" w:type="dxa"/>
          </w:tcPr>
          <w:p w14:paraId="556BFEF3" w14:textId="77777777" w:rsidR="00F87733" w:rsidRPr="00073193" w:rsidRDefault="00F87733" w:rsidP="008D0F81">
            <w:pPr>
              <w:keepNext/>
              <w:keepLines/>
              <w:rPr>
                <w:rFonts w:ascii="Arial" w:hAnsi="Arial" w:cs="Arial"/>
              </w:rPr>
            </w:pPr>
            <w:r w:rsidRPr="00073193">
              <w:rPr>
                <w:rFonts w:ascii="Arial" w:hAnsi="Arial" w:cs="Arial"/>
              </w:rPr>
              <w:t>NICE COMMISSIONING MANAGER</w:t>
            </w:r>
          </w:p>
        </w:tc>
        <w:tc>
          <w:tcPr>
            <w:tcW w:w="2553" w:type="dxa"/>
            <w:gridSpan w:val="5"/>
            <w:tcBorders>
              <w:top w:val="single" w:sz="6" w:space="0" w:color="auto"/>
              <w:left w:val="single" w:sz="6" w:space="0" w:color="auto"/>
              <w:bottom w:val="single" w:sz="6" w:space="0" w:color="auto"/>
              <w:right w:val="single" w:sz="6" w:space="0" w:color="auto"/>
            </w:tcBorders>
          </w:tcPr>
          <w:p w14:paraId="2B20846C" w14:textId="77777777" w:rsidR="00F87733" w:rsidRPr="00073193" w:rsidRDefault="00F87733" w:rsidP="008D0F81">
            <w:pPr>
              <w:keepNext/>
              <w:keepLines/>
              <w:rPr>
                <w:rFonts w:ascii="Arial" w:hAnsi="Arial" w:cs="Arial"/>
                <w:b/>
                <w:bCs/>
                <w:color w:val="000000"/>
              </w:rPr>
            </w:pPr>
          </w:p>
        </w:tc>
      </w:tr>
      <w:tr w:rsidR="00F87733" w:rsidRPr="00073193" w14:paraId="71A5D96F" w14:textId="77777777" w:rsidTr="00F87733">
        <w:trPr>
          <w:cantSplit/>
          <w:trHeight w:hRule="exact" w:val="200"/>
        </w:trPr>
        <w:tc>
          <w:tcPr>
            <w:tcW w:w="550" w:type="dxa"/>
          </w:tcPr>
          <w:p w14:paraId="1DD3B4BE" w14:textId="77777777" w:rsidR="00F87733" w:rsidRPr="00073193" w:rsidRDefault="00F87733" w:rsidP="008D0F81">
            <w:pPr>
              <w:keepNext/>
              <w:keepLines/>
              <w:rPr>
                <w:rFonts w:ascii="Arial" w:hAnsi="Arial" w:cs="Arial"/>
                <w:b/>
                <w:bCs/>
                <w:color w:val="000000"/>
              </w:rPr>
            </w:pPr>
          </w:p>
        </w:tc>
        <w:tc>
          <w:tcPr>
            <w:tcW w:w="726" w:type="dxa"/>
          </w:tcPr>
          <w:p w14:paraId="5DC98EC6" w14:textId="77777777" w:rsidR="00F87733" w:rsidRPr="00073193" w:rsidRDefault="00F87733" w:rsidP="008D0F81">
            <w:pPr>
              <w:keepNext/>
              <w:keepLines/>
              <w:rPr>
                <w:rFonts w:ascii="Arial" w:hAnsi="Arial" w:cs="Arial"/>
                <w:b/>
                <w:bCs/>
                <w:color w:val="000000"/>
              </w:rPr>
            </w:pPr>
          </w:p>
        </w:tc>
        <w:tc>
          <w:tcPr>
            <w:tcW w:w="5810" w:type="dxa"/>
          </w:tcPr>
          <w:p w14:paraId="18773326" w14:textId="77777777" w:rsidR="00F87733" w:rsidRPr="00073193" w:rsidRDefault="00F87733" w:rsidP="008D0F81">
            <w:pPr>
              <w:keepNext/>
              <w:keepLines/>
              <w:rPr>
                <w:rFonts w:ascii="Arial" w:hAnsi="Arial" w:cs="Arial"/>
                <w:b/>
                <w:bCs/>
                <w:color w:val="000000"/>
              </w:rPr>
            </w:pPr>
          </w:p>
        </w:tc>
        <w:tc>
          <w:tcPr>
            <w:tcW w:w="2553" w:type="dxa"/>
            <w:gridSpan w:val="5"/>
          </w:tcPr>
          <w:p w14:paraId="2FF1FDE4" w14:textId="77777777" w:rsidR="00F87733" w:rsidRPr="00073193" w:rsidRDefault="00F87733" w:rsidP="008D0F81">
            <w:pPr>
              <w:keepNext/>
              <w:keepLines/>
              <w:rPr>
                <w:rFonts w:ascii="Arial" w:hAnsi="Arial" w:cs="Arial"/>
                <w:b/>
                <w:bCs/>
                <w:color w:val="000000"/>
              </w:rPr>
            </w:pPr>
          </w:p>
        </w:tc>
      </w:tr>
      <w:tr w:rsidR="00F87733" w:rsidRPr="00073193" w14:paraId="0B5757BF" w14:textId="77777777" w:rsidTr="00F87733">
        <w:trPr>
          <w:cantSplit/>
        </w:trPr>
        <w:tc>
          <w:tcPr>
            <w:tcW w:w="550" w:type="dxa"/>
          </w:tcPr>
          <w:p w14:paraId="02936DB7" w14:textId="77777777" w:rsidR="00F87733" w:rsidRPr="00073193" w:rsidRDefault="00F87733" w:rsidP="008D0F81">
            <w:pPr>
              <w:keepNext/>
              <w:keepLines/>
              <w:rPr>
                <w:rFonts w:ascii="Arial" w:hAnsi="Arial" w:cs="Arial"/>
              </w:rPr>
            </w:pPr>
          </w:p>
        </w:tc>
        <w:tc>
          <w:tcPr>
            <w:tcW w:w="726" w:type="dxa"/>
          </w:tcPr>
          <w:p w14:paraId="6CE4B8A7" w14:textId="77777777" w:rsidR="00F87733" w:rsidRPr="00073193" w:rsidRDefault="00F87733" w:rsidP="008D0F81">
            <w:pPr>
              <w:keepNext/>
              <w:keepLines/>
              <w:rPr>
                <w:rFonts w:ascii="Arial" w:hAnsi="Arial" w:cs="Arial"/>
              </w:rPr>
            </w:pPr>
            <w:r w:rsidRPr="00073193">
              <w:rPr>
                <w:rFonts w:ascii="Arial" w:hAnsi="Arial" w:cs="Arial"/>
              </w:rPr>
              <w:t>1.7</w:t>
            </w:r>
          </w:p>
        </w:tc>
        <w:tc>
          <w:tcPr>
            <w:tcW w:w="5810" w:type="dxa"/>
          </w:tcPr>
          <w:p w14:paraId="1D8CE133" w14:textId="556AAAF4" w:rsidR="00F87733" w:rsidRPr="00073193" w:rsidRDefault="00F87733" w:rsidP="008D0F81">
            <w:pPr>
              <w:keepNext/>
              <w:keepLines/>
              <w:rPr>
                <w:rFonts w:ascii="Arial" w:hAnsi="Arial" w:cs="Arial"/>
              </w:rPr>
            </w:pPr>
            <w:r w:rsidRPr="00073193">
              <w:rPr>
                <w:rFonts w:ascii="Arial" w:hAnsi="Arial" w:cs="Arial"/>
              </w:rPr>
              <w:t xml:space="preserve">NOMINATED MANAGER OF </w:t>
            </w:r>
            <w:r w:rsidR="003E4832" w:rsidRPr="00073193">
              <w:rPr>
                <w:rFonts w:ascii="Arial" w:hAnsi="Arial" w:cs="Arial"/>
              </w:rPr>
              <w:t>SUPPLIER</w:t>
            </w:r>
          </w:p>
        </w:tc>
        <w:tc>
          <w:tcPr>
            <w:tcW w:w="2553" w:type="dxa"/>
            <w:gridSpan w:val="5"/>
            <w:tcBorders>
              <w:top w:val="single" w:sz="6" w:space="0" w:color="auto"/>
              <w:left w:val="single" w:sz="6" w:space="0" w:color="auto"/>
              <w:bottom w:val="single" w:sz="6" w:space="0" w:color="auto"/>
              <w:right w:val="single" w:sz="6" w:space="0" w:color="auto"/>
            </w:tcBorders>
          </w:tcPr>
          <w:p w14:paraId="40A815C1" w14:textId="77777777" w:rsidR="00F87733" w:rsidRPr="00073193" w:rsidRDefault="00F87733" w:rsidP="008D0F81">
            <w:pPr>
              <w:keepNext/>
              <w:keepLines/>
              <w:rPr>
                <w:rFonts w:ascii="Arial" w:hAnsi="Arial" w:cs="Arial"/>
                <w:b/>
                <w:bCs/>
                <w:color w:val="000000"/>
              </w:rPr>
            </w:pPr>
          </w:p>
        </w:tc>
      </w:tr>
      <w:tr w:rsidR="00F87733" w:rsidRPr="00073193" w14:paraId="11A266E4" w14:textId="77777777" w:rsidTr="00F87733">
        <w:trPr>
          <w:cantSplit/>
          <w:trHeight w:hRule="exact" w:val="200"/>
        </w:trPr>
        <w:tc>
          <w:tcPr>
            <w:tcW w:w="550" w:type="dxa"/>
          </w:tcPr>
          <w:p w14:paraId="30CDEA91" w14:textId="77777777" w:rsidR="00F87733" w:rsidRPr="00073193" w:rsidRDefault="00F87733" w:rsidP="008D0F81">
            <w:pPr>
              <w:keepNext/>
              <w:keepLines/>
              <w:rPr>
                <w:rFonts w:ascii="Arial" w:hAnsi="Arial" w:cs="Arial"/>
                <w:b/>
                <w:bCs/>
                <w:color w:val="000000"/>
              </w:rPr>
            </w:pPr>
          </w:p>
        </w:tc>
        <w:tc>
          <w:tcPr>
            <w:tcW w:w="726" w:type="dxa"/>
          </w:tcPr>
          <w:p w14:paraId="66AC8EA5" w14:textId="77777777" w:rsidR="00F87733" w:rsidRPr="00073193" w:rsidRDefault="00F87733" w:rsidP="008D0F81">
            <w:pPr>
              <w:keepNext/>
              <w:keepLines/>
              <w:rPr>
                <w:rFonts w:ascii="Arial" w:hAnsi="Arial" w:cs="Arial"/>
                <w:b/>
                <w:bCs/>
                <w:color w:val="000000"/>
              </w:rPr>
            </w:pPr>
          </w:p>
        </w:tc>
        <w:tc>
          <w:tcPr>
            <w:tcW w:w="5810" w:type="dxa"/>
          </w:tcPr>
          <w:p w14:paraId="04E94535" w14:textId="77777777" w:rsidR="00F87733" w:rsidRPr="00073193" w:rsidRDefault="00F87733" w:rsidP="008D0F81">
            <w:pPr>
              <w:keepNext/>
              <w:keepLines/>
              <w:rPr>
                <w:rFonts w:ascii="Arial" w:hAnsi="Arial" w:cs="Arial"/>
                <w:b/>
                <w:bCs/>
                <w:color w:val="000000"/>
              </w:rPr>
            </w:pPr>
          </w:p>
        </w:tc>
        <w:tc>
          <w:tcPr>
            <w:tcW w:w="2553" w:type="dxa"/>
            <w:gridSpan w:val="5"/>
          </w:tcPr>
          <w:p w14:paraId="0410C000" w14:textId="77777777" w:rsidR="00F87733" w:rsidRPr="00073193" w:rsidRDefault="00F87733" w:rsidP="008D0F81">
            <w:pPr>
              <w:keepNext/>
              <w:keepLines/>
              <w:rPr>
                <w:rFonts w:ascii="Arial" w:hAnsi="Arial" w:cs="Arial"/>
                <w:b/>
                <w:bCs/>
                <w:color w:val="000000"/>
              </w:rPr>
            </w:pPr>
          </w:p>
        </w:tc>
      </w:tr>
      <w:tr w:rsidR="00F87733" w:rsidRPr="00073193" w14:paraId="715E8CAA" w14:textId="77777777" w:rsidTr="00F87733">
        <w:trPr>
          <w:cantSplit/>
        </w:trPr>
        <w:tc>
          <w:tcPr>
            <w:tcW w:w="550" w:type="dxa"/>
          </w:tcPr>
          <w:p w14:paraId="1E51F6B9" w14:textId="77777777" w:rsidR="00F87733" w:rsidRPr="00073193" w:rsidRDefault="00F87733" w:rsidP="008D0F81">
            <w:pPr>
              <w:keepNext/>
              <w:keepLines/>
              <w:rPr>
                <w:rFonts w:ascii="Arial" w:hAnsi="Arial" w:cs="Arial"/>
              </w:rPr>
            </w:pPr>
          </w:p>
        </w:tc>
        <w:tc>
          <w:tcPr>
            <w:tcW w:w="726" w:type="dxa"/>
          </w:tcPr>
          <w:p w14:paraId="4972CC08" w14:textId="77777777" w:rsidR="00F87733" w:rsidRPr="00073193" w:rsidRDefault="00F87733" w:rsidP="008D0F81">
            <w:pPr>
              <w:keepNext/>
              <w:keepLines/>
              <w:rPr>
                <w:rFonts w:ascii="Arial" w:hAnsi="Arial" w:cs="Arial"/>
              </w:rPr>
            </w:pPr>
            <w:r w:rsidRPr="00073193">
              <w:rPr>
                <w:rFonts w:ascii="Arial" w:hAnsi="Arial" w:cs="Arial"/>
              </w:rPr>
              <w:t>1.8</w:t>
            </w:r>
          </w:p>
        </w:tc>
        <w:tc>
          <w:tcPr>
            <w:tcW w:w="5810" w:type="dxa"/>
          </w:tcPr>
          <w:p w14:paraId="540A2AEB" w14:textId="7A662174" w:rsidR="00F87733" w:rsidRPr="00073193" w:rsidRDefault="003E4832" w:rsidP="008D0F81">
            <w:pPr>
              <w:keepNext/>
              <w:keepLines/>
              <w:rPr>
                <w:rFonts w:ascii="Arial" w:hAnsi="Arial" w:cs="Arial"/>
              </w:rPr>
            </w:pPr>
            <w:r w:rsidRPr="00073193">
              <w:rPr>
                <w:rFonts w:ascii="Arial" w:hAnsi="Arial" w:cs="Arial"/>
              </w:rPr>
              <w:t>SUPPLIER</w:t>
            </w:r>
            <w:r w:rsidR="00F87733" w:rsidRPr="00073193">
              <w:rPr>
                <w:rFonts w:ascii="Arial" w:hAnsi="Arial" w:cs="Arial"/>
              </w:rPr>
              <w:t xml:space="preserve"> AUTHORISED SIGNATORY</w:t>
            </w:r>
          </w:p>
        </w:tc>
        <w:tc>
          <w:tcPr>
            <w:tcW w:w="2553" w:type="dxa"/>
            <w:gridSpan w:val="5"/>
            <w:tcBorders>
              <w:top w:val="single" w:sz="6" w:space="0" w:color="auto"/>
              <w:left w:val="single" w:sz="6" w:space="0" w:color="auto"/>
              <w:right w:val="single" w:sz="6" w:space="0" w:color="auto"/>
            </w:tcBorders>
          </w:tcPr>
          <w:p w14:paraId="251D554F" w14:textId="77777777" w:rsidR="00F87733" w:rsidRPr="00073193" w:rsidRDefault="00F87733" w:rsidP="008D0F81">
            <w:pPr>
              <w:keepNext/>
              <w:keepLines/>
              <w:rPr>
                <w:rFonts w:ascii="Arial" w:hAnsi="Arial" w:cs="Arial"/>
                <w:b/>
                <w:bCs/>
                <w:color w:val="000000"/>
              </w:rPr>
            </w:pPr>
          </w:p>
        </w:tc>
      </w:tr>
      <w:tr w:rsidR="00F87733" w:rsidRPr="00073193" w14:paraId="6F5D6C0D" w14:textId="77777777" w:rsidTr="00F87733">
        <w:trPr>
          <w:cantSplit/>
          <w:trHeight w:hRule="exact" w:val="200"/>
        </w:trPr>
        <w:tc>
          <w:tcPr>
            <w:tcW w:w="550" w:type="dxa"/>
          </w:tcPr>
          <w:p w14:paraId="53475536" w14:textId="77777777" w:rsidR="00F87733" w:rsidRPr="00073193" w:rsidRDefault="00F87733" w:rsidP="008D0F81">
            <w:pPr>
              <w:keepNext/>
              <w:keepLines/>
              <w:rPr>
                <w:rFonts w:ascii="Arial" w:hAnsi="Arial" w:cs="Arial"/>
                <w:b/>
                <w:bCs/>
                <w:color w:val="000000"/>
              </w:rPr>
            </w:pPr>
          </w:p>
        </w:tc>
        <w:tc>
          <w:tcPr>
            <w:tcW w:w="726" w:type="dxa"/>
          </w:tcPr>
          <w:p w14:paraId="729CD168" w14:textId="77777777" w:rsidR="00F87733" w:rsidRPr="00073193" w:rsidRDefault="00F87733" w:rsidP="008D0F81">
            <w:pPr>
              <w:keepNext/>
              <w:keepLines/>
              <w:rPr>
                <w:rFonts w:ascii="Arial" w:hAnsi="Arial" w:cs="Arial"/>
                <w:b/>
                <w:bCs/>
                <w:color w:val="000000"/>
              </w:rPr>
            </w:pPr>
          </w:p>
        </w:tc>
        <w:tc>
          <w:tcPr>
            <w:tcW w:w="5810" w:type="dxa"/>
          </w:tcPr>
          <w:p w14:paraId="051A65FD" w14:textId="77777777" w:rsidR="00F87733" w:rsidRPr="00073193" w:rsidRDefault="00F87733" w:rsidP="008D0F81">
            <w:pPr>
              <w:keepNext/>
              <w:keepLines/>
              <w:rPr>
                <w:rFonts w:ascii="Arial" w:hAnsi="Arial" w:cs="Arial"/>
                <w:b/>
                <w:bCs/>
                <w:color w:val="000000"/>
              </w:rPr>
            </w:pPr>
          </w:p>
        </w:tc>
        <w:tc>
          <w:tcPr>
            <w:tcW w:w="1062" w:type="dxa"/>
            <w:gridSpan w:val="2"/>
            <w:tcBorders>
              <w:top w:val="single" w:sz="6" w:space="0" w:color="auto"/>
            </w:tcBorders>
          </w:tcPr>
          <w:p w14:paraId="60C76144" w14:textId="77777777" w:rsidR="00F87733" w:rsidRPr="00073193" w:rsidRDefault="00F87733" w:rsidP="008D0F81">
            <w:pPr>
              <w:keepNext/>
              <w:keepLines/>
              <w:rPr>
                <w:rFonts w:ascii="Arial" w:hAnsi="Arial" w:cs="Arial"/>
                <w:b/>
                <w:bCs/>
                <w:color w:val="000000"/>
              </w:rPr>
            </w:pPr>
          </w:p>
        </w:tc>
        <w:tc>
          <w:tcPr>
            <w:tcW w:w="1491" w:type="dxa"/>
            <w:gridSpan w:val="3"/>
            <w:tcBorders>
              <w:top w:val="single" w:sz="6" w:space="0" w:color="auto"/>
            </w:tcBorders>
          </w:tcPr>
          <w:p w14:paraId="5BEB5D0C" w14:textId="77777777" w:rsidR="00F87733" w:rsidRPr="00073193" w:rsidRDefault="00F87733" w:rsidP="008D0F81">
            <w:pPr>
              <w:keepNext/>
              <w:keepLines/>
              <w:rPr>
                <w:rFonts w:ascii="Arial" w:hAnsi="Arial" w:cs="Arial"/>
                <w:b/>
                <w:bCs/>
                <w:color w:val="000000"/>
              </w:rPr>
            </w:pPr>
          </w:p>
        </w:tc>
      </w:tr>
      <w:tr w:rsidR="00F87733" w:rsidRPr="00073193" w14:paraId="2AF54755" w14:textId="77777777" w:rsidTr="00F87733">
        <w:trPr>
          <w:gridAfter w:val="1"/>
          <w:wAfter w:w="10" w:type="dxa"/>
          <w:cantSplit/>
        </w:trPr>
        <w:tc>
          <w:tcPr>
            <w:tcW w:w="550" w:type="dxa"/>
          </w:tcPr>
          <w:p w14:paraId="6E070EA1" w14:textId="77777777" w:rsidR="00F87733" w:rsidRPr="00073193" w:rsidRDefault="00F87733" w:rsidP="008D0F81">
            <w:pPr>
              <w:keepNext/>
              <w:keepLines/>
              <w:rPr>
                <w:rFonts w:ascii="Arial" w:hAnsi="Arial" w:cs="Arial"/>
              </w:rPr>
            </w:pPr>
          </w:p>
        </w:tc>
        <w:tc>
          <w:tcPr>
            <w:tcW w:w="726" w:type="dxa"/>
          </w:tcPr>
          <w:p w14:paraId="1FC92383" w14:textId="77777777" w:rsidR="00F87733" w:rsidRPr="00073193" w:rsidRDefault="00F87733" w:rsidP="008D0F81">
            <w:pPr>
              <w:keepNext/>
              <w:keepLines/>
              <w:rPr>
                <w:rFonts w:ascii="Arial" w:hAnsi="Arial" w:cs="Arial"/>
              </w:rPr>
            </w:pPr>
            <w:r w:rsidRPr="00073193">
              <w:rPr>
                <w:rFonts w:ascii="Arial" w:hAnsi="Arial" w:cs="Arial"/>
              </w:rPr>
              <w:t>1.9</w:t>
            </w:r>
          </w:p>
        </w:tc>
        <w:tc>
          <w:tcPr>
            <w:tcW w:w="5810" w:type="dxa"/>
          </w:tcPr>
          <w:p w14:paraId="02641729" w14:textId="77777777" w:rsidR="00F87733" w:rsidRPr="00073193" w:rsidRDefault="00F87733" w:rsidP="008D0F81">
            <w:pPr>
              <w:keepNext/>
              <w:keepLines/>
              <w:rPr>
                <w:rFonts w:ascii="Arial" w:hAnsi="Arial" w:cs="Arial"/>
              </w:rPr>
            </w:pPr>
            <w:r w:rsidRPr="00073193">
              <w:rPr>
                <w:rFonts w:ascii="Arial" w:hAnsi="Arial" w:cs="Arial"/>
              </w:rPr>
              <w:t>DATE AGREEMENT SIGNED</w:t>
            </w:r>
          </w:p>
        </w:tc>
        <w:tc>
          <w:tcPr>
            <w:tcW w:w="655" w:type="dxa"/>
            <w:tcBorders>
              <w:top w:val="single" w:sz="6" w:space="0" w:color="auto"/>
              <w:left w:val="single" w:sz="6" w:space="0" w:color="auto"/>
              <w:bottom w:val="single" w:sz="6" w:space="0" w:color="auto"/>
              <w:right w:val="single" w:sz="6" w:space="0" w:color="auto"/>
            </w:tcBorders>
          </w:tcPr>
          <w:p w14:paraId="54D926B5" w14:textId="77777777" w:rsidR="00F87733" w:rsidRPr="00073193" w:rsidRDefault="00F87733" w:rsidP="008D0F81">
            <w:pPr>
              <w:keepNext/>
              <w:keepLines/>
              <w:rPr>
                <w:rFonts w:ascii="Arial" w:hAnsi="Arial" w:cs="Arial"/>
              </w:rPr>
            </w:pPr>
          </w:p>
        </w:tc>
        <w:tc>
          <w:tcPr>
            <w:tcW w:w="558" w:type="dxa"/>
            <w:gridSpan w:val="2"/>
            <w:tcBorders>
              <w:top w:val="single" w:sz="6" w:space="0" w:color="auto"/>
              <w:bottom w:val="single" w:sz="6" w:space="0" w:color="auto"/>
              <w:right w:val="single" w:sz="6" w:space="0" w:color="auto"/>
            </w:tcBorders>
          </w:tcPr>
          <w:p w14:paraId="29AECB0B" w14:textId="77777777" w:rsidR="00F87733" w:rsidRPr="00073193" w:rsidRDefault="00F87733" w:rsidP="008D0F81">
            <w:pPr>
              <w:keepNext/>
              <w:keepLines/>
              <w:rPr>
                <w:rFonts w:ascii="Arial" w:hAnsi="Arial" w:cs="Arial"/>
              </w:rPr>
            </w:pPr>
          </w:p>
        </w:tc>
        <w:tc>
          <w:tcPr>
            <w:tcW w:w="1330" w:type="dxa"/>
            <w:tcBorders>
              <w:top w:val="single" w:sz="6" w:space="0" w:color="auto"/>
              <w:right w:val="single" w:sz="6" w:space="0" w:color="auto"/>
            </w:tcBorders>
          </w:tcPr>
          <w:p w14:paraId="31B034F2" w14:textId="77777777" w:rsidR="00F87733" w:rsidRPr="00073193" w:rsidRDefault="00F87733" w:rsidP="008D0F81">
            <w:pPr>
              <w:keepNext/>
              <w:keepLines/>
              <w:rPr>
                <w:rFonts w:ascii="Arial" w:hAnsi="Arial" w:cs="Arial"/>
              </w:rPr>
            </w:pPr>
          </w:p>
          <w:p w14:paraId="4FEBFA7C" w14:textId="77777777" w:rsidR="00F87733" w:rsidRPr="00073193" w:rsidRDefault="00F87733" w:rsidP="008D0F81">
            <w:pPr>
              <w:keepNext/>
              <w:keepLines/>
              <w:rPr>
                <w:rFonts w:ascii="Arial" w:hAnsi="Arial" w:cs="Arial"/>
              </w:rPr>
            </w:pPr>
          </w:p>
        </w:tc>
      </w:tr>
      <w:tr w:rsidR="00F87733" w:rsidRPr="00073193" w14:paraId="164DFC96" w14:textId="77777777" w:rsidTr="00F87733">
        <w:trPr>
          <w:gridAfter w:val="1"/>
          <w:wAfter w:w="10" w:type="dxa"/>
          <w:cantSplit/>
          <w:trHeight w:hRule="exact" w:val="200"/>
        </w:trPr>
        <w:tc>
          <w:tcPr>
            <w:tcW w:w="550" w:type="dxa"/>
          </w:tcPr>
          <w:p w14:paraId="1EBE4B04" w14:textId="77777777" w:rsidR="00F87733" w:rsidRPr="00073193" w:rsidRDefault="00F87733" w:rsidP="008D0F81">
            <w:pPr>
              <w:keepNext/>
              <w:keepLines/>
              <w:rPr>
                <w:rFonts w:ascii="Arial" w:hAnsi="Arial" w:cs="Arial"/>
                <w:b/>
                <w:bCs/>
                <w:color w:val="000000"/>
              </w:rPr>
            </w:pPr>
          </w:p>
        </w:tc>
        <w:tc>
          <w:tcPr>
            <w:tcW w:w="726" w:type="dxa"/>
          </w:tcPr>
          <w:p w14:paraId="0550A8B5" w14:textId="77777777" w:rsidR="00F87733" w:rsidRPr="00073193" w:rsidRDefault="00F87733" w:rsidP="008D0F81">
            <w:pPr>
              <w:keepNext/>
              <w:keepLines/>
              <w:rPr>
                <w:rFonts w:ascii="Arial" w:hAnsi="Arial" w:cs="Arial"/>
                <w:b/>
                <w:bCs/>
                <w:color w:val="000000"/>
              </w:rPr>
            </w:pPr>
          </w:p>
        </w:tc>
        <w:tc>
          <w:tcPr>
            <w:tcW w:w="5810" w:type="dxa"/>
          </w:tcPr>
          <w:p w14:paraId="0264C97A" w14:textId="77777777" w:rsidR="00F87733" w:rsidRPr="00073193" w:rsidRDefault="00F87733" w:rsidP="008D0F81">
            <w:pPr>
              <w:keepNext/>
              <w:keepLines/>
              <w:rPr>
                <w:rFonts w:ascii="Arial" w:hAnsi="Arial" w:cs="Arial"/>
                <w:b/>
                <w:bCs/>
                <w:color w:val="000000"/>
              </w:rPr>
            </w:pPr>
          </w:p>
        </w:tc>
        <w:tc>
          <w:tcPr>
            <w:tcW w:w="655" w:type="dxa"/>
          </w:tcPr>
          <w:p w14:paraId="6F91F6C1" w14:textId="77777777" w:rsidR="00F87733" w:rsidRPr="00073193" w:rsidRDefault="00F87733" w:rsidP="008D0F81">
            <w:pPr>
              <w:keepNext/>
              <w:keepLines/>
              <w:rPr>
                <w:rFonts w:ascii="Arial" w:hAnsi="Arial" w:cs="Arial"/>
                <w:b/>
                <w:bCs/>
                <w:color w:val="000000"/>
              </w:rPr>
            </w:pPr>
          </w:p>
        </w:tc>
        <w:tc>
          <w:tcPr>
            <w:tcW w:w="558" w:type="dxa"/>
            <w:gridSpan w:val="2"/>
          </w:tcPr>
          <w:p w14:paraId="4DB4351D" w14:textId="77777777" w:rsidR="00F87733" w:rsidRPr="00073193" w:rsidRDefault="00F87733" w:rsidP="008D0F81">
            <w:pPr>
              <w:keepNext/>
              <w:keepLines/>
              <w:rPr>
                <w:rFonts w:ascii="Arial" w:hAnsi="Arial" w:cs="Arial"/>
                <w:b/>
                <w:bCs/>
                <w:color w:val="000000"/>
              </w:rPr>
            </w:pPr>
          </w:p>
        </w:tc>
        <w:tc>
          <w:tcPr>
            <w:tcW w:w="1330" w:type="dxa"/>
            <w:tcBorders>
              <w:top w:val="single" w:sz="6" w:space="0" w:color="auto"/>
            </w:tcBorders>
          </w:tcPr>
          <w:p w14:paraId="156672C7" w14:textId="77777777" w:rsidR="00F87733" w:rsidRPr="00073193" w:rsidRDefault="00F87733" w:rsidP="008D0F81">
            <w:pPr>
              <w:keepNext/>
              <w:keepLines/>
              <w:rPr>
                <w:rFonts w:ascii="Arial" w:hAnsi="Arial" w:cs="Arial"/>
                <w:b/>
                <w:bCs/>
                <w:color w:val="000000"/>
              </w:rPr>
            </w:pPr>
          </w:p>
        </w:tc>
      </w:tr>
      <w:tr w:rsidR="00F87733" w:rsidRPr="00073193" w14:paraId="4E4E0549" w14:textId="77777777" w:rsidTr="00F87733">
        <w:trPr>
          <w:gridAfter w:val="1"/>
          <w:wAfter w:w="10" w:type="dxa"/>
          <w:cantSplit/>
        </w:trPr>
        <w:tc>
          <w:tcPr>
            <w:tcW w:w="550" w:type="dxa"/>
          </w:tcPr>
          <w:p w14:paraId="48DFB420" w14:textId="77777777" w:rsidR="00F87733" w:rsidRPr="00073193" w:rsidRDefault="00F87733" w:rsidP="008D0F81">
            <w:pPr>
              <w:keepNext/>
              <w:keepLines/>
              <w:rPr>
                <w:rFonts w:ascii="Arial" w:hAnsi="Arial" w:cs="Arial"/>
              </w:rPr>
            </w:pPr>
          </w:p>
        </w:tc>
        <w:tc>
          <w:tcPr>
            <w:tcW w:w="726" w:type="dxa"/>
          </w:tcPr>
          <w:p w14:paraId="490DFADA" w14:textId="77777777" w:rsidR="00F87733" w:rsidRPr="00073193" w:rsidRDefault="00F87733" w:rsidP="008D0F81">
            <w:pPr>
              <w:keepNext/>
              <w:keepLines/>
              <w:rPr>
                <w:rFonts w:ascii="Arial" w:hAnsi="Arial" w:cs="Arial"/>
              </w:rPr>
            </w:pPr>
            <w:r w:rsidRPr="00073193">
              <w:rPr>
                <w:rFonts w:ascii="Arial" w:hAnsi="Arial" w:cs="Arial"/>
              </w:rPr>
              <w:t>1.10</w:t>
            </w:r>
          </w:p>
        </w:tc>
        <w:tc>
          <w:tcPr>
            <w:tcW w:w="5810" w:type="dxa"/>
          </w:tcPr>
          <w:p w14:paraId="385D651F" w14:textId="77777777" w:rsidR="00F87733" w:rsidRPr="00073193" w:rsidRDefault="00F87733" w:rsidP="008D0F81">
            <w:pPr>
              <w:keepNext/>
              <w:keepLines/>
              <w:rPr>
                <w:rFonts w:ascii="Arial" w:hAnsi="Arial" w:cs="Arial"/>
              </w:rPr>
            </w:pPr>
            <w:r w:rsidRPr="00073193">
              <w:rPr>
                <w:rFonts w:ascii="Arial" w:hAnsi="Arial" w:cs="Arial"/>
              </w:rPr>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14:paraId="71FD2DA0" w14:textId="77777777" w:rsidR="00F87733" w:rsidRPr="00073193" w:rsidRDefault="00F87733" w:rsidP="008D0F81">
            <w:pPr>
              <w:keepNext/>
              <w:keepLines/>
              <w:rPr>
                <w:rFonts w:ascii="Arial" w:hAnsi="Arial" w:cs="Arial"/>
              </w:rPr>
            </w:pPr>
          </w:p>
        </w:tc>
        <w:tc>
          <w:tcPr>
            <w:tcW w:w="558" w:type="dxa"/>
            <w:gridSpan w:val="2"/>
            <w:tcBorders>
              <w:top w:val="single" w:sz="6" w:space="0" w:color="auto"/>
              <w:bottom w:val="single" w:sz="6" w:space="0" w:color="auto"/>
              <w:right w:val="single" w:sz="6" w:space="0" w:color="auto"/>
            </w:tcBorders>
          </w:tcPr>
          <w:p w14:paraId="18CC4B63" w14:textId="77777777" w:rsidR="00F87733" w:rsidRPr="00073193" w:rsidRDefault="00F87733" w:rsidP="008D0F81">
            <w:pPr>
              <w:keepNext/>
              <w:keepLines/>
              <w:rPr>
                <w:rFonts w:ascii="Arial" w:hAnsi="Arial" w:cs="Arial"/>
              </w:rPr>
            </w:pPr>
          </w:p>
        </w:tc>
        <w:tc>
          <w:tcPr>
            <w:tcW w:w="1330" w:type="dxa"/>
            <w:tcBorders>
              <w:top w:val="single" w:sz="6" w:space="0" w:color="auto"/>
              <w:right w:val="single" w:sz="6" w:space="0" w:color="auto"/>
            </w:tcBorders>
          </w:tcPr>
          <w:p w14:paraId="7074DCF8" w14:textId="77777777" w:rsidR="00F87733" w:rsidRPr="00073193" w:rsidRDefault="00F87733" w:rsidP="008D0F81">
            <w:pPr>
              <w:keepNext/>
              <w:keepLines/>
              <w:rPr>
                <w:rFonts w:ascii="Arial" w:hAnsi="Arial" w:cs="Arial"/>
              </w:rPr>
            </w:pPr>
          </w:p>
        </w:tc>
      </w:tr>
      <w:tr w:rsidR="00F87733" w:rsidRPr="00073193" w14:paraId="2253203F" w14:textId="77777777" w:rsidTr="00F87733">
        <w:trPr>
          <w:gridAfter w:val="1"/>
          <w:wAfter w:w="10" w:type="dxa"/>
          <w:cantSplit/>
          <w:trHeight w:hRule="exact" w:val="200"/>
        </w:trPr>
        <w:tc>
          <w:tcPr>
            <w:tcW w:w="550" w:type="dxa"/>
          </w:tcPr>
          <w:p w14:paraId="222DB0A4" w14:textId="77777777" w:rsidR="00F87733" w:rsidRPr="00073193" w:rsidRDefault="00F87733" w:rsidP="008D0F81">
            <w:pPr>
              <w:keepNext/>
              <w:keepLines/>
              <w:rPr>
                <w:rFonts w:ascii="Arial" w:hAnsi="Arial" w:cs="Arial"/>
                <w:b/>
                <w:bCs/>
                <w:color w:val="000000"/>
              </w:rPr>
            </w:pPr>
          </w:p>
        </w:tc>
        <w:tc>
          <w:tcPr>
            <w:tcW w:w="726" w:type="dxa"/>
          </w:tcPr>
          <w:p w14:paraId="4DDE455D" w14:textId="77777777" w:rsidR="00F87733" w:rsidRPr="00073193" w:rsidRDefault="00F87733" w:rsidP="008D0F81">
            <w:pPr>
              <w:keepNext/>
              <w:keepLines/>
              <w:rPr>
                <w:rFonts w:ascii="Arial" w:hAnsi="Arial" w:cs="Arial"/>
                <w:b/>
                <w:bCs/>
                <w:color w:val="000000"/>
              </w:rPr>
            </w:pPr>
          </w:p>
        </w:tc>
        <w:tc>
          <w:tcPr>
            <w:tcW w:w="5810" w:type="dxa"/>
          </w:tcPr>
          <w:p w14:paraId="6317ED0E" w14:textId="77777777" w:rsidR="00F87733" w:rsidRPr="00073193" w:rsidRDefault="00F87733" w:rsidP="008D0F81">
            <w:pPr>
              <w:keepNext/>
              <w:keepLines/>
              <w:rPr>
                <w:rFonts w:ascii="Arial" w:hAnsi="Arial" w:cs="Arial"/>
                <w:b/>
                <w:bCs/>
                <w:color w:val="000000"/>
              </w:rPr>
            </w:pPr>
          </w:p>
        </w:tc>
        <w:tc>
          <w:tcPr>
            <w:tcW w:w="655" w:type="dxa"/>
          </w:tcPr>
          <w:p w14:paraId="27EE1DFC" w14:textId="77777777" w:rsidR="00F87733" w:rsidRPr="00073193" w:rsidRDefault="00F87733" w:rsidP="008D0F81">
            <w:pPr>
              <w:keepNext/>
              <w:keepLines/>
              <w:rPr>
                <w:rFonts w:ascii="Arial" w:hAnsi="Arial" w:cs="Arial"/>
                <w:b/>
                <w:bCs/>
                <w:color w:val="000000"/>
              </w:rPr>
            </w:pPr>
          </w:p>
        </w:tc>
        <w:tc>
          <w:tcPr>
            <w:tcW w:w="558" w:type="dxa"/>
            <w:gridSpan w:val="2"/>
          </w:tcPr>
          <w:p w14:paraId="75011599" w14:textId="77777777" w:rsidR="00F87733" w:rsidRPr="00073193" w:rsidRDefault="00F87733" w:rsidP="008D0F81">
            <w:pPr>
              <w:keepNext/>
              <w:keepLines/>
              <w:rPr>
                <w:rFonts w:ascii="Arial" w:hAnsi="Arial" w:cs="Arial"/>
                <w:b/>
                <w:bCs/>
                <w:color w:val="000000"/>
              </w:rPr>
            </w:pPr>
          </w:p>
        </w:tc>
        <w:tc>
          <w:tcPr>
            <w:tcW w:w="1330" w:type="dxa"/>
            <w:tcBorders>
              <w:top w:val="single" w:sz="6" w:space="0" w:color="auto"/>
            </w:tcBorders>
          </w:tcPr>
          <w:p w14:paraId="45A6929B" w14:textId="77777777" w:rsidR="00F87733" w:rsidRPr="00073193" w:rsidRDefault="00F87733" w:rsidP="008D0F81">
            <w:pPr>
              <w:keepNext/>
              <w:keepLines/>
              <w:rPr>
                <w:rFonts w:ascii="Arial" w:hAnsi="Arial" w:cs="Arial"/>
                <w:b/>
                <w:bCs/>
                <w:color w:val="000000"/>
              </w:rPr>
            </w:pPr>
          </w:p>
        </w:tc>
      </w:tr>
      <w:tr w:rsidR="00F87733" w:rsidRPr="00073193" w14:paraId="1E0CB443" w14:textId="77777777" w:rsidTr="00F87733">
        <w:trPr>
          <w:gridAfter w:val="1"/>
          <w:wAfter w:w="10" w:type="dxa"/>
          <w:cantSplit/>
        </w:trPr>
        <w:tc>
          <w:tcPr>
            <w:tcW w:w="550" w:type="dxa"/>
          </w:tcPr>
          <w:p w14:paraId="6A08E5DA" w14:textId="77777777" w:rsidR="00F87733" w:rsidRPr="00073193" w:rsidRDefault="00F87733" w:rsidP="008D0F81">
            <w:pPr>
              <w:keepNext/>
              <w:keepLines/>
              <w:rPr>
                <w:rFonts w:ascii="Arial" w:hAnsi="Arial" w:cs="Arial"/>
              </w:rPr>
            </w:pPr>
          </w:p>
        </w:tc>
        <w:tc>
          <w:tcPr>
            <w:tcW w:w="726" w:type="dxa"/>
          </w:tcPr>
          <w:p w14:paraId="7266DBA5" w14:textId="77777777" w:rsidR="00F87733" w:rsidRPr="00073193" w:rsidRDefault="00F87733" w:rsidP="008D0F81">
            <w:pPr>
              <w:keepNext/>
              <w:keepLines/>
              <w:rPr>
                <w:rFonts w:ascii="Arial" w:hAnsi="Arial" w:cs="Arial"/>
              </w:rPr>
            </w:pPr>
            <w:r w:rsidRPr="00073193">
              <w:rPr>
                <w:rFonts w:ascii="Arial" w:hAnsi="Arial" w:cs="Arial"/>
              </w:rPr>
              <w:t>1.11</w:t>
            </w:r>
          </w:p>
        </w:tc>
        <w:tc>
          <w:tcPr>
            <w:tcW w:w="5810" w:type="dxa"/>
          </w:tcPr>
          <w:p w14:paraId="6F054804" w14:textId="77777777" w:rsidR="00F87733" w:rsidRPr="00073193" w:rsidRDefault="00F87733" w:rsidP="008D0F81">
            <w:pPr>
              <w:keepNext/>
              <w:keepLines/>
              <w:rPr>
                <w:rFonts w:ascii="Arial" w:hAnsi="Arial" w:cs="Arial"/>
              </w:rPr>
            </w:pPr>
            <w:r w:rsidRPr="00073193">
              <w:rPr>
                <w:rFonts w:ascii="Arial" w:hAnsi="Arial" w:cs="Arial"/>
              </w:rPr>
              <w:t>DATE AGREEMENT ENDS (IF FIXED DATE)</w:t>
            </w:r>
          </w:p>
        </w:tc>
        <w:tc>
          <w:tcPr>
            <w:tcW w:w="655" w:type="dxa"/>
            <w:tcBorders>
              <w:top w:val="single" w:sz="6" w:space="0" w:color="auto"/>
              <w:left w:val="single" w:sz="6" w:space="0" w:color="auto"/>
              <w:bottom w:val="single" w:sz="6" w:space="0" w:color="auto"/>
              <w:right w:val="single" w:sz="6" w:space="0" w:color="auto"/>
            </w:tcBorders>
          </w:tcPr>
          <w:p w14:paraId="38A8C40E" w14:textId="77777777" w:rsidR="00F87733" w:rsidRPr="00073193" w:rsidRDefault="00F87733" w:rsidP="008D0F81">
            <w:pPr>
              <w:keepNext/>
              <w:keepLines/>
              <w:rPr>
                <w:rFonts w:ascii="Arial" w:hAnsi="Arial" w:cs="Arial"/>
              </w:rPr>
            </w:pPr>
          </w:p>
        </w:tc>
        <w:tc>
          <w:tcPr>
            <w:tcW w:w="558" w:type="dxa"/>
            <w:gridSpan w:val="2"/>
            <w:tcBorders>
              <w:top w:val="single" w:sz="6" w:space="0" w:color="auto"/>
              <w:bottom w:val="single" w:sz="6" w:space="0" w:color="auto"/>
              <w:right w:val="single" w:sz="6" w:space="0" w:color="auto"/>
            </w:tcBorders>
          </w:tcPr>
          <w:p w14:paraId="3D7617A4" w14:textId="77777777" w:rsidR="00F87733" w:rsidRPr="00073193" w:rsidRDefault="00F87733" w:rsidP="008D0F81">
            <w:pPr>
              <w:keepNext/>
              <w:keepLines/>
              <w:rPr>
                <w:rFonts w:ascii="Arial" w:hAnsi="Arial" w:cs="Arial"/>
              </w:rPr>
            </w:pPr>
          </w:p>
        </w:tc>
        <w:tc>
          <w:tcPr>
            <w:tcW w:w="1330" w:type="dxa"/>
            <w:tcBorders>
              <w:top w:val="single" w:sz="6" w:space="0" w:color="auto"/>
              <w:bottom w:val="single" w:sz="6" w:space="0" w:color="auto"/>
              <w:right w:val="single" w:sz="6" w:space="0" w:color="auto"/>
            </w:tcBorders>
          </w:tcPr>
          <w:p w14:paraId="7675BE26" w14:textId="77777777" w:rsidR="00F87733" w:rsidRPr="00073193" w:rsidRDefault="00F87733" w:rsidP="008D0F81">
            <w:pPr>
              <w:keepNext/>
              <w:keepLines/>
              <w:rPr>
                <w:rFonts w:ascii="Arial" w:hAnsi="Arial" w:cs="Arial"/>
              </w:rPr>
            </w:pPr>
          </w:p>
        </w:tc>
      </w:tr>
      <w:tr w:rsidR="00F87733" w:rsidRPr="00073193" w14:paraId="5FF55B9F" w14:textId="77777777" w:rsidTr="00F87733">
        <w:trPr>
          <w:cantSplit/>
          <w:trHeight w:hRule="exact" w:val="200"/>
        </w:trPr>
        <w:tc>
          <w:tcPr>
            <w:tcW w:w="550" w:type="dxa"/>
          </w:tcPr>
          <w:p w14:paraId="686C3CF0" w14:textId="77777777" w:rsidR="00F87733" w:rsidRPr="00073193" w:rsidRDefault="00F87733" w:rsidP="008D0F81">
            <w:pPr>
              <w:keepNext/>
              <w:keepLines/>
              <w:rPr>
                <w:rFonts w:ascii="Arial" w:hAnsi="Arial" w:cs="Arial"/>
                <w:b/>
                <w:bCs/>
                <w:color w:val="000000"/>
              </w:rPr>
            </w:pPr>
          </w:p>
        </w:tc>
        <w:tc>
          <w:tcPr>
            <w:tcW w:w="726" w:type="dxa"/>
          </w:tcPr>
          <w:p w14:paraId="1B6AB1C9" w14:textId="77777777" w:rsidR="00F87733" w:rsidRPr="00073193" w:rsidRDefault="00F87733" w:rsidP="008D0F81">
            <w:pPr>
              <w:keepNext/>
              <w:keepLines/>
              <w:rPr>
                <w:rFonts w:ascii="Arial" w:hAnsi="Arial" w:cs="Arial"/>
                <w:b/>
                <w:bCs/>
                <w:color w:val="000000"/>
              </w:rPr>
            </w:pPr>
          </w:p>
        </w:tc>
        <w:tc>
          <w:tcPr>
            <w:tcW w:w="5810" w:type="dxa"/>
          </w:tcPr>
          <w:p w14:paraId="67332364" w14:textId="77777777" w:rsidR="00F87733" w:rsidRPr="00073193" w:rsidRDefault="00F87733" w:rsidP="008D0F81">
            <w:pPr>
              <w:keepNext/>
              <w:keepLines/>
              <w:rPr>
                <w:rFonts w:ascii="Arial" w:hAnsi="Arial" w:cs="Arial"/>
                <w:b/>
                <w:bCs/>
                <w:color w:val="000000"/>
              </w:rPr>
            </w:pPr>
          </w:p>
        </w:tc>
        <w:tc>
          <w:tcPr>
            <w:tcW w:w="1062" w:type="dxa"/>
            <w:gridSpan w:val="2"/>
          </w:tcPr>
          <w:p w14:paraId="2FE19616" w14:textId="77777777" w:rsidR="00F87733" w:rsidRPr="00073193" w:rsidRDefault="00F87733" w:rsidP="008D0F81">
            <w:pPr>
              <w:keepNext/>
              <w:keepLines/>
              <w:rPr>
                <w:rFonts w:ascii="Arial" w:hAnsi="Arial" w:cs="Arial"/>
                <w:b/>
                <w:bCs/>
                <w:color w:val="000000"/>
              </w:rPr>
            </w:pPr>
          </w:p>
        </w:tc>
        <w:tc>
          <w:tcPr>
            <w:tcW w:w="1491" w:type="dxa"/>
            <w:gridSpan w:val="3"/>
          </w:tcPr>
          <w:p w14:paraId="7C478CE6" w14:textId="77777777" w:rsidR="00F87733" w:rsidRPr="00073193" w:rsidRDefault="00F87733" w:rsidP="008D0F81">
            <w:pPr>
              <w:keepNext/>
              <w:keepLines/>
              <w:rPr>
                <w:rFonts w:ascii="Arial" w:hAnsi="Arial" w:cs="Arial"/>
                <w:b/>
                <w:bCs/>
                <w:color w:val="000000"/>
              </w:rPr>
            </w:pPr>
          </w:p>
        </w:tc>
      </w:tr>
      <w:tr w:rsidR="00F87733" w:rsidRPr="00073193" w14:paraId="3ECA68C8" w14:textId="77777777" w:rsidTr="00B971C3">
        <w:trPr>
          <w:cantSplit/>
        </w:trPr>
        <w:tc>
          <w:tcPr>
            <w:tcW w:w="550" w:type="dxa"/>
          </w:tcPr>
          <w:p w14:paraId="62C8DD91" w14:textId="77777777" w:rsidR="00F87733" w:rsidRPr="00073193" w:rsidRDefault="00F87733" w:rsidP="008D0F81">
            <w:pPr>
              <w:keepNext/>
              <w:keepLines/>
              <w:rPr>
                <w:rFonts w:ascii="Arial" w:hAnsi="Arial" w:cs="Arial"/>
              </w:rPr>
            </w:pPr>
          </w:p>
        </w:tc>
        <w:tc>
          <w:tcPr>
            <w:tcW w:w="726" w:type="dxa"/>
          </w:tcPr>
          <w:p w14:paraId="4EE8F8B7" w14:textId="77777777" w:rsidR="00F87733" w:rsidRPr="00073193" w:rsidRDefault="00F87733" w:rsidP="008D0F81">
            <w:pPr>
              <w:keepNext/>
              <w:keepLines/>
              <w:rPr>
                <w:rFonts w:ascii="Arial" w:hAnsi="Arial" w:cs="Arial"/>
              </w:rPr>
            </w:pPr>
            <w:r w:rsidRPr="00073193">
              <w:rPr>
                <w:rFonts w:ascii="Arial" w:hAnsi="Arial" w:cs="Arial"/>
              </w:rPr>
              <w:t>1.12</w:t>
            </w:r>
          </w:p>
        </w:tc>
        <w:tc>
          <w:tcPr>
            <w:tcW w:w="5810" w:type="dxa"/>
          </w:tcPr>
          <w:p w14:paraId="5A9A53AE" w14:textId="77777777" w:rsidR="00F87733" w:rsidRPr="00073193" w:rsidRDefault="00F87733" w:rsidP="008D0F81">
            <w:pPr>
              <w:keepNext/>
              <w:keepLines/>
              <w:rPr>
                <w:rFonts w:ascii="Arial" w:hAnsi="Arial" w:cs="Arial"/>
              </w:rPr>
            </w:pPr>
            <w:r w:rsidRPr="00073193">
              <w:rPr>
                <w:rFonts w:ascii="Arial" w:hAnsi="Arial" w:cs="Arial"/>
              </w:rPr>
              <w:t>AGREEMENT NUMBER</w:t>
            </w:r>
          </w:p>
        </w:tc>
        <w:tc>
          <w:tcPr>
            <w:tcW w:w="2553" w:type="dxa"/>
            <w:gridSpan w:val="5"/>
            <w:tcBorders>
              <w:top w:val="single" w:sz="6" w:space="0" w:color="auto"/>
              <w:left w:val="single" w:sz="6" w:space="0" w:color="auto"/>
              <w:bottom w:val="single" w:sz="6" w:space="0" w:color="auto"/>
              <w:right w:val="single" w:sz="6" w:space="0" w:color="auto"/>
            </w:tcBorders>
          </w:tcPr>
          <w:p w14:paraId="6D8913D3" w14:textId="77777777" w:rsidR="00F87733" w:rsidRPr="00073193" w:rsidRDefault="00F87733" w:rsidP="008D0F81">
            <w:pPr>
              <w:keepNext/>
              <w:keepLines/>
              <w:rPr>
                <w:rFonts w:ascii="Arial" w:hAnsi="Arial" w:cs="Arial"/>
                <w:b/>
                <w:bCs/>
                <w:color w:val="000000"/>
              </w:rPr>
            </w:pPr>
          </w:p>
        </w:tc>
      </w:tr>
      <w:tr w:rsidR="00B971C3" w:rsidRPr="00073193" w14:paraId="4451EC07" w14:textId="77777777" w:rsidTr="00B971C3">
        <w:trPr>
          <w:cantSplit/>
        </w:trPr>
        <w:tc>
          <w:tcPr>
            <w:tcW w:w="550" w:type="dxa"/>
          </w:tcPr>
          <w:p w14:paraId="434BA720" w14:textId="77777777" w:rsidR="00B971C3" w:rsidRPr="00073193" w:rsidRDefault="00B971C3" w:rsidP="008D0F81">
            <w:pPr>
              <w:keepNext/>
              <w:keepLines/>
              <w:rPr>
                <w:rFonts w:ascii="Arial" w:hAnsi="Arial" w:cs="Arial"/>
              </w:rPr>
            </w:pPr>
          </w:p>
        </w:tc>
        <w:tc>
          <w:tcPr>
            <w:tcW w:w="726" w:type="dxa"/>
          </w:tcPr>
          <w:p w14:paraId="485758A2" w14:textId="77777777" w:rsidR="00B971C3" w:rsidRPr="00073193" w:rsidRDefault="00B971C3" w:rsidP="008D0F81">
            <w:pPr>
              <w:keepNext/>
              <w:keepLines/>
              <w:rPr>
                <w:rFonts w:ascii="Arial" w:hAnsi="Arial" w:cs="Arial"/>
              </w:rPr>
            </w:pPr>
          </w:p>
        </w:tc>
        <w:tc>
          <w:tcPr>
            <w:tcW w:w="5810" w:type="dxa"/>
          </w:tcPr>
          <w:p w14:paraId="59F008CE" w14:textId="77777777" w:rsidR="00B971C3" w:rsidRPr="00073193" w:rsidRDefault="00B971C3" w:rsidP="008D0F81">
            <w:pPr>
              <w:keepNext/>
              <w:keepLines/>
              <w:rPr>
                <w:rFonts w:ascii="Arial" w:hAnsi="Arial" w:cs="Arial"/>
              </w:rPr>
            </w:pPr>
          </w:p>
        </w:tc>
        <w:tc>
          <w:tcPr>
            <w:tcW w:w="2553" w:type="dxa"/>
            <w:gridSpan w:val="5"/>
            <w:tcBorders>
              <w:top w:val="single" w:sz="6" w:space="0" w:color="auto"/>
              <w:bottom w:val="single" w:sz="6" w:space="0" w:color="auto"/>
            </w:tcBorders>
          </w:tcPr>
          <w:p w14:paraId="688EAB63" w14:textId="77777777" w:rsidR="00B971C3" w:rsidRPr="00073193" w:rsidRDefault="00B971C3" w:rsidP="008D0F81">
            <w:pPr>
              <w:keepNext/>
              <w:keepLines/>
              <w:rPr>
                <w:rFonts w:ascii="Arial" w:hAnsi="Arial" w:cs="Arial"/>
                <w:b/>
                <w:bCs/>
                <w:color w:val="000000"/>
              </w:rPr>
            </w:pPr>
          </w:p>
        </w:tc>
      </w:tr>
      <w:tr w:rsidR="00B971C3" w:rsidRPr="00073193" w14:paraId="434D5199" w14:textId="77777777" w:rsidTr="00B971C3">
        <w:trPr>
          <w:cantSplit/>
        </w:trPr>
        <w:tc>
          <w:tcPr>
            <w:tcW w:w="550" w:type="dxa"/>
          </w:tcPr>
          <w:p w14:paraId="358A3246" w14:textId="77777777" w:rsidR="00B971C3" w:rsidRPr="00073193" w:rsidRDefault="00B971C3" w:rsidP="008D0F81">
            <w:pPr>
              <w:keepNext/>
              <w:keepLines/>
              <w:rPr>
                <w:rFonts w:ascii="Arial" w:hAnsi="Arial" w:cs="Arial"/>
              </w:rPr>
            </w:pPr>
          </w:p>
        </w:tc>
        <w:tc>
          <w:tcPr>
            <w:tcW w:w="726" w:type="dxa"/>
          </w:tcPr>
          <w:p w14:paraId="11B7725C" w14:textId="337D05E8" w:rsidR="00B971C3" w:rsidRPr="00073193" w:rsidRDefault="00B971C3" w:rsidP="008D0F81">
            <w:pPr>
              <w:keepNext/>
              <w:keepLines/>
              <w:rPr>
                <w:rFonts w:ascii="Arial" w:hAnsi="Arial" w:cs="Arial"/>
              </w:rPr>
            </w:pPr>
            <w:r w:rsidRPr="00073193">
              <w:rPr>
                <w:rFonts w:ascii="Arial" w:hAnsi="Arial" w:cs="Arial"/>
              </w:rPr>
              <w:t>1.13</w:t>
            </w:r>
          </w:p>
        </w:tc>
        <w:tc>
          <w:tcPr>
            <w:tcW w:w="5810" w:type="dxa"/>
          </w:tcPr>
          <w:p w14:paraId="45AAFF79" w14:textId="5E586454" w:rsidR="00B971C3" w:rsidRPr="00073193" w:rsidRDefault="00B971C3" w:rsidP="008D0F81">
            <w:pPr>
              <w:keepNext/>
              <w:keepLines/>
              <w:rPr>
                <w:rFonts w:ascii="Arial" w:hAnsi="Arial" w:cs="Arial"/>
              </w:rPr>
            </w:pPr>
            <w:r w:rsidRPr="00073193">
              <w:rPr>
                <w:rFonts w:ascii="Arial" w:hAnsi="Arial" w:cs="Arial"/>
              </w:rPr>
              <w:t>FRAMEWORK REFERENCE NUMBER</w:t>
            </w:r>
          </w:p>
        </w:tc>
        <w:tc>
          <w:tcPr>
            <w:tcW w:w="2553" w:type="dxa"/>
            <w:gridSpan w:val="5"/>
            <w:tcBorders>
              <w:top w:val="single" w:sz="6" w:space="0" w:color="auto"/>
              <w:left w:val="single" w:sz="6" w:space="0" w:color="auto"/>
              <w:right w:val="single" w:sz="6" w:space="0" w:color="auto"/>
            </w:tcBorders>
          </w:tcPr>
          <w:p w14:paraId="4C17ACCF" w14:textId="6416F953" w:rsidR="00B971C3" w:rsidRPr="00073193" w:rsidRDefault="00B971C3" w:rsidP="008D0F81">
            <w:pPr>
              <w:keepNext/>
              <w:keepLines/>
              <w:rPr>
                <w:rFonts w:ascii="Arial" w:hAnsi="Arial" w:cs="Arial"/>
                <w:b/>
                <w:bCs/>
                <w:color w:val="000000"/>
              </w:rPr>
            </w:pPr>
            <w:r w:rsidRPr="00073193">
              <w:rPr>
                <w:rFonts w:ascii="Arial" w:hAnsi="Arial" w:cs="Arial"/>
                <w:b/>
                <w:bCs/>
                <w:color w:val="000000"/>
              </w:rPr>
              <w:t>NICE EACFA 1</w:t>
            </w:r>
            <w:r w:rsidR="00954228" w:rsidRPr="00073193">
              <w:rPr>
                <w:rFonts w:ascii="Arial" w:hAnsi="Arial" w:cs="Arial"/>
                <w:b/>
                <w:bCs/>
                <w:color w:val="000000"/>
              </w:rPr>
              <w:t>8</w:t>
            </w:r>
            <w:r w:rsidRPr="00073193">
              <w:rPr>
                <w:rFonts w:ascii="Arial" w:hAnsi="Arial" w:cs="Arial"/>
                <w:b/>
                <w:bCs/>
                <w:color w:val="000000"/>
              </w:rPr>
              <w:t>-2</w:t>
            </w:r>
            <w:r w:rsidR="00954228" w:rsidRPr="00073193">
              <w:rPr>
                <w:rFonts w:ascii="Arial" w:hAnsi="Arial" w:cs="Arial"/>
                <w:b/>
                <w:bCs/>
                <w:color w:val="000000"/>
              </w:rPr>
              <w:t>1</w:t>
            </w:r>
          </w:p>
        </w:tc>
      </w:tr>
      <w:tr w:rsidR="00F87733" w:rsidRPr="00073193" w14:paraId="7730F833" w14:textId="77777777" w:rsidTr="00F87733">
        <w:trPr>
          <w:cantSplit/>
        </w:trPr>
        <w:tc>
          <w:tcPr>
            <w:tcW w:w="550" w:type="dxa"/>
          </w:tcPr>
          <w:p w14:paraId="7622A67B" w14:textId="77777777" w:rsidR="00F87733" w:rsidRPr="00073193" w:rsidRDefault="00F87733" w:rsidP="008D0F81">
            <w:pPr>
              <w:keepNext/>
              <w:keepLines/>
              <w:rPr>
                <w:rFonts w:ascii="Arial" w:hAnsi="Arial" w:cs="Arial"/>
                <w:b/>
                <w:bCs/>
                <w:color w:val="000000"/>
              </w:rPr>
            </w:pPr>
          </w:p>
        </w:tc>
        <w:tc>
          <w:tcPr>
            <w:tcW w:w="726" w:type="dxa"/>
          </w:tcPr>
          <w:p w14:paraId="2A59B71E" w14:textId="77777777" w:rsidR="00F87733" w:rsidRPr="00073193" w:rsidRDefault="00F87733" w:rsidP="008D0F81">
            <w:pPr>
              <w:keepNext/>
              <w:keepLines/>
              <w:rPr>
                <w:rFonts w:ascii="Arial" w:hAnsi="Arial" w:cs="Arial"/>
                <w:b/>
                <w:bCs/>
                <w:color w:val="000000"/>
              </w:rPr>
            </w:pPr>
          </w:p>
        </w:tc>
        <w:tc>
          <w:tcPr>
            <w:tcW w:w="5810" w:type="dxa"/>
          </w:tcPr>
          <w:p w14:paraId="4ED2CC3E" w14:textId="77777777" w:rsidR="00F87733" w:rsidRPr="00073193" w:rsidRDefault="00F87733" w:rsidP="008D0F81">
            <w:pPr>
              <w:keepNext/>
              <w:keepLines/>
              <w:rPr>
                <w:rFonts w:ascii="Arial" w:hAnsi="Arial" w:cs="Arial"/>
                <w:b/>
                <w:bCs/>
                <w:color w:val="000000"/>
              </w:rPr>
            </w:pPr>
          </w:p>
        </w:tc>
        <w:tc>
          <w:tcPr>
            <w:tcW w:w="2553" w:type="dxa"/>
            <w:gridSpan w:val="5"/>
            <w:tcBorders>
              <w:top w:val="single" w:sz="6" w:space="0" w:color="auto"/>
              <w:bottom w:val="single" w:sz="6" w:space="0" w:color="auto"/>
            </w:tcBorders>
          </w:tcPr>
          <w:p w14:paraId="07F25845" w14:textId="77777777" w:rsidR="00F87733" w:rsidRPr="00073193" w:rsidRDefault="00F87733" w:rsidP="008D0F81">
            <w:pPr>
              <w:keepNext/>
              <w:keepLines/>
              <w:rPr>
                <w:rFonts w:ascii="Arial" w:hAnsi="Arial" w:cs="Arial"/>
                <w:b/>
                <w:bCs/>
                <w:color w:val="000000"/>
              </w:rPr>
            </w:pPr>
          </w:p>
        </w:tc>
      </w:tr>
    </w:tbl>
    <w:p w14:paraId="5EB4A281" w14:textId="77777777" w:rsidR="00646390" w:rsidRPr="00073193" w:rsidRDefault="00646390" w:rsidP="008D0F81">
      <w:pPr>
        <w:pStyle w:val="TCMainHeading"/>
        <w:keepNext/>
        <w:keepLines/>
        <w:rPr>
          <w:rFonts w:cs="Arial"/>
        </w:rPr>
      </w:pPr>
    </w:p>
    <w:p w14:paraId="52CB106B" w14:textId="77777777" w:rsidR="00646390" w:rsidRPr="00073193" w:rsidRDefault="00646390" w:rsidP="008D0F81">
      <w:pPr>
        <w:keepNext/>
        <w:keepLines/>
        <w:rPr>
          <w:rFonts w:ascii="Arial" w:hAnsi="Arial" w:cs="Arial"/>
          <w:b/>
          <w:sz w:val="40"/>
          <w:szCs w:val="40"/>
          <w:lang w:eastAsia="en-US"/>
        </w:rPr>
      </w:pPr>
      <w:r w:rsidRPr="00073193">
        <w:rPr>
          <w:rFonts w:ascii="Arial" w:hAnsi="Arial" w:cs="Arial"/>
        </w:rPr>
        <w:br w:type="page"/>
      </w:r>
    </w:p>
    <w:p w14:paraId="5341C5BE" w14:textId="77777777" w:rsidR="001B1A8F" w:rsidRPr="00073193" w:rsidRDefault="001B1A8F" w:rsidP="008D0F81">
      <w:pPr>
        <w:pStyle w:val="TCHeading1"/>
      </w:pPr>
      <w:bookmarkStart w:id="7" w:name="_Toc493780359"/>
      <w:r w:rsidRPr="00073193">
        <w:t>Contents</w:t>
      </w:r>
      <w:bookmarkEnd w:id="7"/>
    </w:p>
    <w:p w14:paraId="49699208" w14:textId="77777777" w:rsidR="00073193" w:rsidRPr="00073193" w:rsidRDefault="00D30A68" w:rsidP="008D0F81">
      <w:pPr>
        <w:pStyle w:val="TOC1"/>
        <w:keepNext/>
        <w:keepLines/>
        <w:tabs>
          <w:tab w:val="left" w:pos="480"/>
          <w:tab w:val="right" w:leader="dot" w:pos="9004"/>
        </w:tabs>
        <w:rPr>
          <w:rFonts w:ascii="Arial" w:eastAsiaTheme="minorEastAsia" w:hAnsi="Arial" w:cs="Arial"/>
          <w:noProof/>
          <w:sz w:val="22"/>
          <w:szCs w:val="22"/>
        </w:rPr>
      </w:pPr>
      <w:r w:rsidRPr="00073193">
        <w:rPr>
          <w:rFonts w:ascii="Arial" w:hAnsi="Arial" w:cs="Arial"/>
        </w:rPr>
        <w:fldChar w:fldCharType="begin"/>
      </w:r>
      <w:r w:rsidR="001B1A8F" w:rsidRPr="00073193">
        <w:rPr>
          <w:rFonts w:ascii="Arial" w:hAnsi="Arial" w:cs="Arial"/>
        </w:rPr>
        <w:instrText xml:space="preserve"> TOC \h \z \t "T&amp;C Heading 1,1,T&amp;C Heading 2,2,T&amp;C Heading 3,3" </w:instrText>
      </w:r>
      <w:r w:rsidRPr="00073193">
        <w:rPr>
          <w:rFonts w:ascii="Arial" w:hAnsi="Arial" w:cs="Arial"/>
        </w:rPr>
        <w:fldChar w:fldCharType="separate"/>
      </w:r>
      <w:hyperlink w:anchor="_Toc493780358" w:history="1">
        <w:r w:rsidR="00073193" w:rsidRPr="00073193">
          <w:rPr>
            <w:rStyle w:val="Hyperlink"/>
            <w:rFonts w:ascii="Arial" w:hAnsi="Arial" w:cs="Arial"/>
            <w:noProof/>
            <w14:scene3d>
              <w14:camera w14:prst="orthographicFront"/>
              <w14:lightRig w14:rig="threePt" w14:dir="t">
                <w14:rot w14:lat="0" w14:lon="0" w14:rev="0"/>
              </w14:lightRig>
            </w14:scene3d>
          </w:rPr>
          <w:t>1.</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General Summary</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_Toc493780358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w:t>
        </w:r>
        <w:r w:rsidR="00073193" w:rsidRPr="00073193">
          <w:rPr>
            <w:rFonts w:ascii="Arial" w:hAnsi="Arial" w:cs="Arial"/>
            <w:noProof/>
            <w:webHidden/>
          </w:rPr>
          <w:fldChar w:fldCharType="end"/>
        </w:r>
      </w:hyperlink>
    </w:p>
    <w:p w14:paraId="72140683" w14:textId="77777777" w:rsidR="00073193" w:rsidRPr="00073193" w:rsidRDefault="000F3F71" w:rsidP="008D0F81">
      <w:pPr>
        <w:pStyle w:val="TOC1"/>
        <w:keepNext/>
        <w:keepLines/>
        <w:tabs>
          <w:tab w:val="left" w:pos="480"/>
          <w:tab w:val="right" w:leader="dot" w:pos="9004"/>
        </w:tabs>
        <w:rPr>
          <w:rFonts w:ascii="Arial" w:eastAsiaTheme="minorEastAsia" w:hAnsi="Arial" w:cs="Arial"/>
          <w:noProof/>
          <w:sz w:val="22"/>
          <w:szCs w:val="22"/>
        </w:rPr>
      </w:pPr>
      <w:hyperlink w:anchor="_Toc493780359" w:history="1">
        <w:r w:rsidR="00073193" w:rsidRPr="00073193">
          <w:rPr>
            <w:rStyle w:val="Hyperlink"/>
            <w:rFonts w:ascii="Arial" w:hAnsi="Arial" w:cs="Arial"/>
            <w:noProof/>
            <w14:scene3d>
              <w14:camera w14:prst="orthographicFront"/>
              <w14:lightRig w14:rig="threePt" w14:dir="t">
                <w14:rot w14:lat="0" w14:lon="0" w14:rev="0"/>
              </w14:lightRig>
            </w14:scene3d>
          </w:rPr>
          <w:t>2.</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Contents</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_Toc493780359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3</w:t>
        </w:r>
        <w:r w:rsidR="00073193" w:rsidRPr="00073193">
          <w:rPr>
            <w:rFonts w:ascii="Arial" w:hAnsi="Arial" w:cs="Arial"/>
            <w:noProof/>
            <w:webHidden/>
          </w:rPr>
          <w:fldChar w:fldCharType="end"/>
        </w:r>
      </w:hyperlink>
    </w:p>
    <w:p w14:paraId="054ABF16" w14:textId="77777777" w:rsidR="00073193" w:rsidRPr="00073193" w:rsidRDefault="000F3F71" w:rsidP="008D0F81">
      <w:pPr>
        <w:pStyle w:val="TOC1"/>
        <w:keepNext/>
        <w:keepLines/>
        <w:tabs>
          <w:tab w:val="left" w:pos="480"/>
          <w:tab w:val="right" w:leader="dot" w:pos="9004"/>
        </w:tabs>
        <w:rPr>
          <w:rFonts w:ascii="Arial" w:eastAsiaTheme="minorEastAsia" w:hAnsi="Arial" w:cs="Arial"/>
          <w:noProof/>
          <w:sz w:val="22"/>
          <w:szCs w:val="22"/>
        </w:rPr>
      </w:pPr>
      <w:hyperlink w:anchor="_Toc493780360" w:history="1">
        <w:r w:rsidR="00073193" w:rsidRPr="00073193">
          <w:rPr>
            <w:rStyle w:val="Hyperlink"/>
            <w:rFonts w:ascii="Arial" w:hAnsi="Arial" w:cs="Arial"/>
            <w:noProof/>
            <w14:scene3d>
              <w14:camera w14:prst="orthographicFront"/>
              <w14:lightRig w14:rig="threePt" w14:dir="t">
                <w14:rot w14:lat="0" w14:lon="0" w14:rev="0"/>
              </w14:lightRig>
            </w14:scene3d>
          </w:rPr>
          <w:t>3.</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Framework Agreement</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_Toc493780360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6</w:t>
        </w:r>
        <w:r w:rsidR="00073193" w:rsidRPr="00073193">
          <w:rPr>
            <w:rFonts w:ascii="Arial" w:hAnsi="Arial" w:cs="Arial"/>
            <w:noProof/>
            <w:webHidden/>
          </w:rPr>
          <w:fldChar w:fldCharType="end"/>
        </w:r>
      </w:hyperlink>
    </w:p>
    <w:p w14:paraId="1F916D43" w14:textId="77777777" w:rsidR="00073193" w:rsidRPr="00073193" w:rsidRDefault="000F3F71" w:rsidP="008D0F81">
      <w:pPr>
        <w:pStyle w:val="TOC1"/>
        <w:keepNext/>
        <w:keepLines/>
        <w:tabs>
          <w:tab w:val="left" w:pos="480"/>
          <w:tab w:val="right" w:leader="dot" w:pos="9004"/>
        </w:tabs>
        <w:rPr>
          <w:rFonts w:ascii="Arial" w:eastAsiaTheme="minorEastAsia" w:hAnsi="Arial" w:cs="Arial"/>
          <w:noProof/>
          <w:sz w:val="22"/>
          <w:szCs w:val="22"/>
        </w:rPr>
      </w:pPr>
      <w:hyperlink w:anchor="_Toc493780361" w:history="1">
        <w:r w:rsidR="00073193" w:rsidRPr="00073193">
          <w:rPr>
            <w:rStyle w:val="Hyperlink"/>
            <w:rFonts w:ascii="Arial" w:hAnsi="Arial" w:cs="Arial"/>
            <w:noProof/>
            <w14:scene3d>
              <w14:camera w14:prst="orthographicFront"/>
              <w14:lightRig w14:rig="threePt" w14:dir="t">
                <w14:rot w14:lat="0" w14:lon="0" w14:rev="0"/>
              </w14:lightRig>
            </w14:scene3d>
          </w:rPr>
          <w:t>4.</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Overriding Provisions</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_Toc493780361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7</w:t>
        </w:r>
        <w:r w:rsidR="00073193" w:rsidRPr="00073193">
          <w:rPr>
            <w:rFonts w:ascii="Arial" w:hAnsi="Arial" w:cs="Arial"/>
            <w:noProof/>
            <w:webHidden/>
          </w:rPr>
          <w:fldChar w:fldCharType="end"/>
        </w:r>
      </w:hyperlink>
    </w:p>
    <w:p w14:paraId="291954A5" w14:textId="77777777" w:rsidR="00073193" w:rsidRPr="00073193" w:rsidRDefault="000F3F71" w:rsidP="008D0F81">
      <w:pPr>
        <w:pStyle w:val="TOC1"/>
        <w:keepNext/>
        <w:keepLines/>
        <w:tabs>
          <w:tab w:val="left" w:pos="480"/>
          <w:tab w:val="right" w:leader="dot" w:pos="9004"/>
        </w:tabs>
        <w:rPr>
          <w:rFonts w:ascii="Arial" w:eastAsiaTheme="minorEastAsia" w:hAnsi="Arial" w:cs="Arial"/>
          <w:noProof/>
          <w:sz w:val="22"/>
          <w:szCs w:val="22"/>
        </w:rPr>
      </w:pPr>
      <w:hyperlink w:anchor="_Toc493780362" w:history="1">
        <w:r w:rsidR="00073193" w:rsidRPr="00073193">
          <w:rPr>
            <w:rStyle w:val="Hyperlink"/>
            <w:rFonts w:ascii="Arial" w:hAnsi="Arial" w:cs="Arial"/>
            <w:noProof/>
            <w14:scene3d>
              <w14:camera w14:prst="orthographicFront"/>
              <w14:lightRig w14:rig="threePt" w14:dir="t">
                <w14:rot w14:lat="0" w14:lon="0" w14:rev="0"/>
              </w14:lightRig>
            </w14:scene3d>
          </w:rPr>
          <w:t>5.</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Interpretation</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_Toc493780362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7</w:t>
        </w:r>
        <w:r w:rsidR="00073193" w:rsidRPr="00073193">
          <w:rPr>
            <w:rFonts w:ascii="Arial" w:hAnsi="Arial" w:cs="Arial"/>
            <w:noProof/>
            <w:webHidden/>
          </w:rPr>
          <w:fldChar w:fldCharType="end"/>
        </w:r>
      </w:hyperlink>
    </w:p>
    <w:p w14:paraId="4BD10559" w14:textId="77777777" w:rsidR="00073193" w:rsidRPr="00073193" w:rsidRDefault="000F3F71" w:rsidP="008D0F81">
      <w:pPr>
        <w:pStyle w:val="TOC1"/>
        <w:keepNext/>
        <w:keepLines/>
        <w:tabs>
          <w:tab w:val="left" w:pos="480"/>
          <w:tab w:val="right" w:leader="dot" w:pos="9004"/>
        </w:tabs>
        <w:rPr>
          <w:rFonts w:ascii="Arial" w:eastAsiaTheme="minorEastAsia" w:hAnsi="Arial" w:cs="Arial"/>
          <w:noProof/>
          <w:sz w:val="22"/>
          <w:szCs w:val="22"/>
        </w:rPr>
      </w:pPr>
      <w:hyperlink w:anchor="_Toc493780363" w:history="1">
        <w:r w:rsidR="00073193" w:rsidRPr="00073193">
          <w:rPr>
            <w:rStyle w:val="Hyperlink"/>
            <w:rFonts w:ascii="Arial" w:hAnsi="Arial" w:cs="Arial"/>
            <w:noProof/>
            <w14:scene3d>
              <w14:camera w14:prst="orthographicFront"/>
              <w14:lightRig w14:rig="threePt" w14:dir="t">
                <w14:rot w14:lat="0" w14:lon="0" w14:rev="0"/>
              </w14:lightRig>
            </w14:scene3d>
          </w:rPr>
          <w:t>6.</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Defined Terms</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_Toc493780363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9</w:t>
        </w:r>
        <w:r w:rsidR="00073193" w:rsidRPr="00073193">
          <w:rPr>
            <w:rFonts w:ascii="Arial" w:hAnsi="Arial" w:cs="Arial"/>
            <w:noProof/>
            <w:webHidden/>
          </w:rPr>
          <w:fldChar w:fldCharType="end"/>
        </w:r>
      </w:hyperlink>
    </w:p>
    <w:p w14:paraId="2CC70525" w14:textId="77777777" w:rsidR="00073193" w:rsidRPr="00073193" w:rsidRDefault="000F3F71" w:rsidP="008D0F81">
      <w:pPr>
        <w:pStyle w:val="TOC1"/>
        <w:keepNext/>
        <w:keepLines/>
        <w:tabs>
          <w:tab w:val="left" w:pos="480"/>
          <w:tab w:val="right" w:leader="dot" w:pos="9004"/>
        </w:tabs>
        <w:rPr>
          <w:rFonts w:ascii="Arial" w:eastAsiaTheme="minorEastAsia" w:hAnsi="Arial" w:cs="Arial"/>
          <w:noProof/>
          <w:sz w:val="22"/>
          <w:szCs w:val="22"/>
        </w:rPr>
      </w:pPr>
      <w:hyperlink w:anchor="_Toc493780364" w:history="1">
        <w:r w:rsidR="00073193" w:rsidRPr="00073193">
          <w:rPr>
            <w:rStyle w:val="Hyperlink"/>
            <w:rFonts w:ascii="Arial" w:hAnsi="Arial" w:cs="Arial"/>
            <w:noProof/>
            <w14:scene3d>
              <w14:camera w14:prst="orthographicFront"/>
              <w14:lightRig w14:rig="threePt" w14:dir="t">
                <w14:rot w14:lat="0" w14:lon="0" w14:rev="0"/>
              </w14:lightRig>
            </w14:scene3d>
          </w:rPr>
          <w:t>7.</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Framework Agreement</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_Toc493780364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21</w:t>
        </w:r>
        <w:r w:rsidR="00073193" w:rsidRPr="00073193">
          <w:rPr>
            <w:rFonts w:ascii="Arial" w:hAnsi="Arial" w:cs="Arial"/>
            <w:noProof/>
            <w:webHidden/>
          </w:rPr>
          <w:fldChar w:fldCharType="end"/>
        </w:r>
      </w:hyperlink>
    </w:p>
    <w:p w14:paraId="6A1D1FCD" w14:textId="77777777" w:rsidR="00073193" w:rsidRPr="00073193" w:rsidRDefault="000F3F71" w:rsidP="008D0F81">
      <w:pPr>
        <w:pStyle w:val="TOC1"/>
        <w:keepNext/>
        <w:keepLines/>
        <w:tabs>
          <w:tab w:val="left" w:pos="480"/>
          <w:tab w:val="right" w:leader="dot" w:pos="9004"/>
        </w:tabs>
        <w:rPr>
          <w:rFonts w:ascii="Arial" w:eastAsiaTheme="minorEastAsia" w:hAnsi="Arial" w:cs="Arial"/>
          <w:noProof/>
          <w:sz w:val="22"/>
          <w:szCs w:val="22"/>
        </w:rPr>
      </w:pPr>
      <w:hyperlink w:anchor="_Toc493780365" w:history="1">
        <w:r w:rsidR="00073193" w:rsidRPr="00073193">
          <w:rPr>
            <w:rStyle w:val="Hyperlink"/>
            <w:rFonts w:ascii="Arial" w:hAnsi="Arial" w:cs="Arial"/>
            <w:noProof/>
            <w14:scene3d>
              <w14:camera w14:prst="orthographicFront"/>
              <w14:lightRig w14:rig="threePt" w14:dir="t">
                <w14:rot w14:lat="0" w14:lon="0" w14:rev="0"/>
              </w14:lightRig>
            </w14:scene3d>
          </w:rPr>
          <w:t>8.</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Agreement Term</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_Toc493780365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21</w:t>
        </w:r>
        <w:r w:rsidR="00073193" w:rsidRPr="00073193">
          <w:rPr>
            <w:rFonts w:ascii="Arial" w:hAnsi="Arial" w:cs="Arial"/>
            <w:noProof/>
            <w:webHidden/>
          </w:rPr>
          <w:fldChar w:fldCharType="end"/>
        </w:r>
      </w:hyperlink>
    </w:p>
    <w:p w14:paraId="7A59E09F" w14:textId="77777777" w:rsidR="00073193" w:rsidRPr="00073193" w:rsidRDefault="000F3F71" w:rsidP="008D0F81">
      <w:pPr>
        <w:pStyle w:val="TOC1"/>
        <w:keepNext/>
        <w:keepLines/>
        <w:tabs>
          <w:tab w:val="left" w:pos="480"/>
          <w:tab w:val="right" w:leader="dot" w:pos="9004"/>
        </w:tabs>
        <w:rPr>
          <w:rFonts w:ascii="Arial" w:eastAsiaTheme="minorEastAsia" w:hAnsi="Arial" w:cs="Arial"/>
          <w:noProof/>
          <w:sz w:val="22"/>
          <w:szCs w:val="22"/>
        </w:rPr>
      </w:pPr>
      <w:hyperlink w:anchor="_Toc493780366" w:history="1">
        <w:r w:rsidR="00073193" w:rsidRPr="00073193">
          <w:rPr>
            <w:rStyle w:val="Hyperlink"/>
            <w:rFonts w:ascii="Arial" w:hAnsi="Arial" w:cs="Arial"/>
            <w:noProof/>
            <w14:scene3d>
              <w14:camera w14:prst="orthographicFront"/>
              <w14:lightRig w14:rig="threePt" w14:dir="t">
                <w14:rot w14:lat="0" w14:lon="0" w14:rev="0"/>
              </w14:lightRig>
            </w14:scene3d>
          </w:rPr>
          <w:t>9.</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Obligations of the Supplier</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_Toc493780366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21</w:t>
        </w:r>
        <w:r w:rsidR="00073193" w:rsidRPr="00073193">
          <w:rPr>
            <w:rFonts w:ascii="Arial" w:hAnsi="Arial" w:cs="Arial"/>
            <w:noProof/>
            <w:webHidden/>
          </w:rPr>
          <w:fldChar w:fldCharType="end"/>
        </w:r>
      </w:hyperlink>
    </w:p>
    <w:p w14:paraId="650B3C34"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67" w:history="1">
        <w:r w:rsidR="00073193" w:rsidRPr="00073193">
          <w:rPr>
            <w:rStyle w:val="Hyperlink"/>
            <w:rFonts w:ascii="Arial" w:hAnsi="Arial" w:cs="Arial"/>
            <w:noProof/>
          </w:rPr>
          <w:t>9.15.</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Obligations concerning Sub-Contractors</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_Toc493780367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23</w:t>
        </w:r>
        <w:r w:rsidR="00073193" w:rsidRPr="00073193">
          <w:rPr>
            <w:rFonts w:ascii="Arial" w:hAnsi="Arial" w:cs="Arial"/>
            <w:noProof/>
            <w:webHidden/>
          </w:rPr>
          <w:fldChar w:fldCharType="end"/>
        </w:r>
      </w:hyperlink>
    </w:p>
    <w:p w14:paraId="7B118E40"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68" w:history="1">
        <w:r w:rsidR="00073193" w:rsidRPr="00073193">
          <w:rPr>
            <w:rStyle w:val="Hyperlink"/>
            <w:rFonts w:ascii="Arial" w:hAnsi="Arial" w:cs="Arial"/>
            <w:noProof/>
          </w:rPr>
          <w:t>9.16.</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Instructions and Communication</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_Toc493780368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23</w:t>
        </w:r>
        <w:r w:rsidR="00073193" w:rsidRPr="00073193">
          <w:rPr>
            <w:rFonts w:ascii="Arial" w:hAnsi="Arial" w:cs="Arial"/>
            <w:noProof/>
            <w:webHidden/>
          </w:rPr>
          <w:fldChar w:fldCharType="end"/>
        </w:r>
      </w:hyperlink>
    </w:p>
    <w:p w14:paraId="6B8B14A6"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69" w:history="1">
        <w:r w:rsidR="00073193" w:rsidRPr="00073193">
          <w:rPr>
            <w:rStyle w:val="Hyperlink"/>
            <w:rFonts w:ascii="Arial" w:hAnsi="Arial" w:cs="Arial"/>
            <w:noProof/>
          </w:rPr>
          <w:t>9.17.</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Financial Control</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_Toc493780369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24</w:t>
        </w:r>
        <w:r w:rsidR="00073193" w:rsidRPr="00073193">
          <w:rPr>
            <w:rFonts w:ascii="Arial" w:hAnsi="Arial" w:cs="Arial"/>
            <w:noProof/>
            <w:webHidden/>
          </w:rPr>
          <w:fldChar w:fldCharType="end"/>
        </w:r>
      </w:hyperlink>
    </w:p>
    <w:p w14:paraId="51A4179E"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70" w:history="1">
        <w:r w:rsidR="00073193" w:rsidRPr="00073193">
          <w:rPr>
            <w:rStyle w:val="Hyperlink"/>
            <w:rFonts w:ascii="Arial" w:hAnsi="Arial" w:cs="Arial"/>
            <w:noProof/>
          </w:rPr>
          <w:t>9.18.</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Laws and Regulation</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_Toc493780370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24</w:t>
        </w:r>
        <w:r w:rsidR="00073193" w:rsidRPr="00073193">
          <w:rPr>
            <w:rFonts w:ascii="Arial" w:hAnsi="Arial" w:cs="Arial"/>
            <w:noProof/>
            <w:webHidden/>
          </w:rPr>
          <w:fldChar w:fldCharType="end"/>
        </w:r>
      </w:hyperlink>
    </w:p>
    <w:p w14:paraId="1F2AF738"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371" w:history="1">
        <w:r w:rsidR="00073193" w:rsidRPr="00073193">
          <w:rPr>
            <w:rStyle w:val="Hyperlink"/>
            <w:rFonts w:ascii="Arial" w:hAnsi="Arial" w:cs="Arial"/>
            <w:noProof/>
            <w14:scene3d>
              <w14:camera w14:prst="orthographicFront"/>
              <w14:lightRig w14:rig="threePt" w14:dir="t">
                <w14:rot w14:lat="0" w14:lon="0" w14:rev="0"/>
              </w14:lightRig>
            </w14:scene3d>
          </w:rPr>
          <w:t>10.</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Supplier Warranty</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_Toc493780371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25</w:t>
        </w:r>
        <w:r w:rsidR="00073193" w:rsidRPr="00073193">
          <w:rPr>
            <w:rFonts w:ascii="Arial" w:hAnsi="Arial" w:cs="Arial"/>
            <w:noProof/>
            <w:webHidden/>
          </w:rPr>
          <w:fldChar w:fldCharType="end"/>
        </w:r>
      </w:hyperlink>
    </w:p>
    <w:p w14:paraId="4E5AEB9F"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372" w:history="1">
        <w:r w:rsidR="00073193" w:rsidRPr="00073193">
          <w:rPr>
            <w:rStyle w:val="Hyperlink"/>
            <w:rFonts w:ascii="Arial" w:hAnsi="Arial" w:cs="Arial"/>
            <w:noProof/>
            <w14:scene3d>
              <w14:camera w14:prst="orthographicFront"/>
              <w14:lightRig w14:rig="threePt" w14:dir="t">
                <w14:rot w14:lat="0" w14:lon="0" w14:rev="0"/>
              </w14:lightRig>
            </w14:scene3d>
          </w:rPr>
          <w:t>11.</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Supplier Marketing Communications</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_Toc493780372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26</w:t>
        </w:r>
        <w:r w:rsidR="00073193" w:rsidRPr="00073193">
          <w:rPr>
            <w:rFonts w:ascii="Arial" w:hAnsi="Arial" w:cs="Arial"/>
            <w:noProof/>
            <w:webHidden/>
          </w:rPr>
          <w:fldChar w:fldCharType="end"/>
        </w:r>
      </w:hyperlink>
    </w:p>
    <w:p w14:paraId="110E0928"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373" w:history="1">
        <w:r w:rsidR="00073193" w:rsidRPr="00073193">
          <w:rPr>
            <w:rStyle w:val="Hyperlink"/>
            <w:rFonts w:ascii="Arial" w:hAnsi="Arial" w:cs="Arial"/>
            <w:noProof/>
            <w14:scene3d>
              <w14:camera w14:prst="orthographicFront"/>
              <w14:lightRig w14:rig="threePt" w14:dir="t">
                <w14:rot w14:lat="0" w14:lon="0" w14:rev="0"/>
              </w14:lightRig>
            </w14:scene3d>
          </w:rPr>
          <w:t>12.</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The Position of the Authority</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_Toc493780373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26</w:t>
        </w:r>
        <w:r w:rsidR="00073193" w:rsidRPr="00073193">
          <w:rPr>
            <w:rFonts w:ascii="Arial" w:hAnsi="Arial" w:cs="Arial"/>
            <w:noProof/>
            <w:webHidden/>
          </w:rPr>
          <w:fldChar w:fldCharType="end"/>
        </w:r>
      </w:hyperlink>
    </w:p>
    <w:p w14:paraId="62820790"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374" w:history="1">
        <w:r w:rsidR="00073193" w:rsidRPr="00073193">
          <w:rPr>
            <w:rStyle w:val="Hyperlink"/>
            <w:rFonts w:ascii="Arial" w:hAnsi="Arial" w:cs="Arial"/>
            <w:noProof/>
            <w14:scene3d>
              <w14:camera w14:prst="orthographicFront"/>
              <w14:lightRig w14:rig="threePt" w14:dir="t">
                <w14:rot w14:lat="0" w14:lon="0" w14:rev="0"/>
              </w14:lightRig>
            </w14:scene3d>
          </w:rPr>
          <w:t>13.</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Obligations of the Authority</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_Toc493780374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26</w:t>
        </w:r>
        <w:r w:rsidR="00073193" w:rsidRPr="00073193">
          <w:rPr>
            <w:rFonts w:ascii="Arial" w:hAnsi="Arial" w:cs="Arial"/>
            <w:noProof/>
            <w:webHidden/>
          </w:rPr>
          <w:fldChar w:fldCharType="end"/>
        </w:r>
      </w:hyperlink>
    </w:p>
    <w:p w14:paraId="31691CD2"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75" w:history="1">
        <w:r w:rsidR="00073193" w:rsidRPr="00073193">
          <w:rPr>
            <w:rStyle w:val="Hyperlink"/>
            <w:rFonts w:ascii="Arial" w:hAnsi="Arial" w:cs="Arial"/>
            <w:noProof/>
          </w:rPr>
          <w:t>13.1.</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Monitoring</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_Toc493780375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26</w:t>
        </w:r>
        <w:r w:rsidR="00073193" w:rsidRPr="00073193">
          <w:rPr>
            <w:rFonts w:ascii="Arial" w:hAnsi="Arial" w:cs="Arial"/>
            <w:noProof/>
            <w:webHidden/>
          </w:rPr>
          <w:fldChar w:fldCharType="end"/>
        </w:r>
      </w:hyperlink>
    </w:p>
    <w:p w14:paraId="28836148"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76" w:history="1">
        <w:r w:rsidR="00073193" w:rsidRPr="00073193">
          <w:rPr>
            <w:rStyle w:val="Hyperlink"/>
            <w:rFonts w:ascii="Arial" w:hAnsi="Arial" w:cs="Arial"/>
            <w:noProof/>
          </w:rPr>
          <w:t>13.2.</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Implementation</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_Toc493780376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27</w:t>
        </w:r>
        <w:r w:rsidR="00073193" w:rsidRPr="00073193">
          <w:rPr>
            <w:rFonts w:ascii="Arial" w:hAnsi="Arial" w:cs="Arial"/>
            <w:noProof/>
            <w:webHidden/>
          </w:rPr>
          <w:fldChar w:fldCharType="end"/>
        </w:r>
      </w:hyperlink>
    </w:p>
    <w:p w14:paraId="5337DB73"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377" w:history="1">
        <w:r w:rsidR="00073193" w:rsidRPr="00073193">
          <w:rPr>
            <w:rStyle w:val="Hyperlink"/>
            <w:rFonts w:ascii="Arial" w:hAnsi="Arial" w:cs="Arial"/>
            <w:noProof/>
            <w14:scene3d>
              <w14:camera w14:prst="orthographicFront"/>
              <w14:lightRig w14:rig="threePt" w14:dir="t">
                <w14:rot w14:lat="0" w14:lon="0" w14:rev="0"/>
              </w14:lightRig>
            </w14:scene3d>
          </w:rPr>
          <w:t>14.</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Services</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_Toc493780377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27</w:t>
        </w:r>
        <w:r w:rsidR="00073193" w:rsidRPr="00073193">
          <w:rPr>
            <w:rFonts w:ascii="Arial" w:hAnsi="Arial" w:cs="Arial"/>
            <w:noProof/>
            <w:webHidden/>
          </w:rPr>
          <w:fldChar w:fldCharType="end"/>
        </w:r>
      </w:hyperlink>
    </w:p>
    <w:p w14:paraId="20EAB1E2"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378" w:history="1">
        <w:r w:rsidR="00073193" w:rsidRPr="00073193">
          <w:rPr>
            <w:rStyle w:val="Hyperlink"/>
            <w:rFonts w:ascii="Arial" w:hAnsi="Arial" w:cs="Arial"/>
            <w:noProof/>
            <w14:scene3d>
              <w14:camera w14:prst="orthographicFront"/>
              <w14:lightRig w14:rig="threePt" w14:dir="t">
                <w14:rot w14:lat="0" w14:lon="0" w14:rev="0"/>
              </w14:lightRig>
            </w14:scene3d>
          </w:rPr>
          <w:t>15.</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Implementation</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_Toc493780378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27</w:t>
        </w:r>
        <w:r w:rsidR="00073193" w:rsidRPr="00073193">
          <w:rPr>
            <w:rFonts w:ascii="Arial" w:hAnsi="Arial" w:cs="Arial"/>
            <w:noProof/>
            <w:webHidden/>
          </w:rPr>
          <w:fldChar w:fldCharType="end"/>
        </w:r>
      </w:hyperlink>
    </w:p>
    <w:p w14:paraId="66B6DC2D"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79" w:history="1">
        <w:r w:rsidR="00073193" w:rsidRPr="00073193">
          <w:rPr>
            <w:rStyle w:val="Hyperlink"/>
            <w:rFonts w:ascii="Arial" w:hAnsi="Arial" w:cs="Arial"/>
            <w:noProof/>
          </w:rPr>
          <w:t>15.1.</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Implementation Period</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_Toc493780379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27</w:t>
        </w:r>
        <w:r w:rsidR="00073193" w:rsidRPr="00073193">
          <w:rPr>
            <w:rFonts w:ascii="Arial" w:hAnsi="Arial" w:cs="Arial"/>
            <w:noProof/>
            <w:webHidden/>
          </w:rPr>
          <w:fldChar w:fldCharType="end"/>
        </w:r>
      </w:hyperlink>
    </w:p>
    <w:p w14:paraId="1029A994"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80" w:history="1">
        <w:r w:rsidR="00073193" w:rsidRPr="00073193">
          <w:rPr>
            <w:rStyle w:val="Hyperlink"/>
            <w:rFonts w:ascii="Arial" w:hAnsi="Arial" w:cs="Arial"/>
            <w:noProof/>
          </w:rPr>
          <w:t>15.2.</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Implementation at Commencement</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_Toc493780380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28</w:t>
        </w:r>
        <w:r w:rsidR="00073193" w:rsidRPr="00073193">
          <w:rPr>
            <w:rFonts w:ascii="Arial" w:hAnsi="Arial" w:cs="Arial"/>
            <w:noProof/>
            <w:webHidden/>
          </w:rPr>
          <w:fldChar w:fldCharType="end"/>
        </w:r>
      </w:hyperlink>
    </w:p>
    <w:p w14:paraId="295B5694"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81" w:history="1">
        <w:r w:rsidR="00073193" w:rsidRPr="00073193">
          <w:rPr>
            <w:rStyle w:val="Hyperlink"/>
            <w:rFonts w:ascii="Arial" w:hAnsi="Arial" w:cs="Arial"/>
            <w:noProof/>
          </w:rPr>
          <w:t>15.3.</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Implementation Timetable and Milestones</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_Toc493780381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28</w:t>
        </w:r>
        <w:r w:rsidR="00073193" w:rsidRPr="00073193">
          <w:rPr>
            <w:rFonts w:ascii="Arial" w:hAnsi="Arial" w:cs="Arial"/>
            <w:noProof/>
            <w:webHidden/>
          </w:rPr>
          <w:fldChar w:fldCharType="end"/>
        </w:r>
      </w:hyperlink>
    </w:p>
    <w:p w14:paraId="30152E01"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82" w:history="1">
        <w:r w:rsidR="00073193" w:rsidRPr="00073193">
          <w:rPr>
            <w:rStyle w:val="Hyperlink"/>
            <w:rFonts w:ascii="Arial" w:hAnsi="Arial" w:cs="Arial"/>
            <w:noProof/>
          </w:rPr>
          <w:t>15.4.</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Implementation Delays</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_Toc493780382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28</w:t>
        </w:r>
        <w:r w:rsidR="00073193" w:rsidRPr="00073193">
          <w:rPr>
            <w:rFonts w:ascii="Arial" w:hAnsi="Arial" w:cs="Arial"/>
            <w:noProof/>
            <w:webHidden/>
          </w:rPr>
          <w:fldChar w:fldCharType="end"/>
        </w:r>
      </w:hyperlink>
    </w:p>
    <w:p w14:paraId="3792A5B8"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83" w:history="1">
        <w:r w:rsidR="00073193" w:rsidRPr="00073193">
          <w:rPr>
            <w:rStyle w:val="Hyperlink"/>
            <w:rFonts w:ascii="Arial" w:hAnsi="Arial" w:cs="Arial"/>
            <w:noProof/>
          </w:rPr>
          <w:t>15.5.</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Implementation Extensions of Time</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_Toc493780383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29</w:t>
        </w:r>
        <w:r w:rsidR="00073193" w:rsidRPr="00073193">
          <w:rPr>
            <w:rFonts w:ascii="Arial" w:hAnsi="Arial" w:cs="Arial"/>
            <w:noProof/>
            <w:webHidden/>
          </w:rPr>
          <w:fldChar w:fldCharType="end"/>
        </w:r>
      </w:hyperlink>
    </w:p>
    <w:p w14:paraId="0FEC5704"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384" w:history="1">
        <w:r w:rsidR="00073193" w:rsidRPr="00073193">
          <w:rPr>
            <w:rStyle w:val="Hyperlink"/>
            <w:rFonts w:ascii="Arial" w:hAnsi="Arial" w:cs="Arial"/>
            <w:noProof/>
            <w14:scene3d>
              <w14:camera w14:prst="orthographicFront"/>
              <w14:lightRig w14:rig="threePt" w14:dir="t">
                <w14:rot w14:lat="0" w14:lon="0" w14:rev="0"/>
              </w14:lightRig>
            </w14:scene3d>
          </w:rPr>
          <w:t>16.</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Pricing, Discounts, Payment and VAT</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_Toc493780384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30</w:t>
        </w:r>
        <w:r w:rsidR="00073193" w:rsidRPr="00073193">
          <w:rPr>
            <w:rFonts w:ascii="Arial" w:hAnsi="Arial" w:cs="Arial"/>
            <w:noProof/>
            <w:webHidden/>
          </w:rPr>
          <w:fldChar w:fldCharType="end"/>
        </w:r>
      </w:hyperlink>
    </w:p>
    <w:p w14:paraId="78D2FFC1"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385" w:history="1">
        <w:r w:rsidR="00073193" w:rsidRPr="00073193">
          <w:rPr>
            <w:rStyle w:val="Hyperlink"/>
            <w:rFonts w:ascii="Arial" w:hAnsi="Arial" w:cs="Arial"/>
            <w:noProof/>
            <w14:scene3d>
              <w14:camera w14:prst="orthographicFront"/>
              <w14:lightRig w14:rig="threePt" w14:dir="t">
                <w14:rot w14:lat="0" w14:lon="0" w14:rev="0"/>
              </w14:lightRig>
            </w14:scene3d>
          </w:rPr>
          <w:t>17.</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Performance Measurement</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_Toc493780385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31</w:t>
        </w:r>
        <w:r w:rsidR="00073193" w:rsidRPr="00073193">
          <w:rPr>
            <w:rFonts w:ascii="Arial" w:hAnsi="Arial" w:cs="Arial"/>
            <w:noProof/>
            <w:webHidden/>
          </w:rPr>
          <w:fldChar w:fldCharType="end"/>
        </w:r>
      </w:hyperlink>
    </w:p>
    <w:p w14:paraId="51AA7E02"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386" w:history="1">
        <w:r w:rsidR="00073193" w:rsidRPr="00073193">
          <w:rPr>
            <w:rStyle w:val="Hyperlink"/>
            <w:rFonts w:ascii="Arial" w:hAnsi="Arial" w:cs="Arial"/>
            <w:noProof/>
            <w14:scene3d>
              <w14:camera w14:prst="orthographicFront"/>
              <w14:lightRig w14:rig="threePt" w14:dir="t">
                <w14:rot w14:lat="0" w14:lon="0" w14:rev="0"/>
              </w14:lightRig>
            </w14:scene3d>
          </w:rPr>
          <w:t>18.</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Monitoring and reporting</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_Toc493780386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32</w:t>
        </w:r>
        <w:r w:rsidR="00073193" w:rsidRPr="00073193">
          <w:rPr>
            <w:rFonts w:ascii="Arial" w:hAnsi="Arial" w:cs="Arial"/>
            <w:noProof/>
            <w:webHidden/>
          </w:rPr>
          <w:fldChar w:fldCharType="end"/>
        </w:r>
      </w:hyperlink>
    </w:p>
    <w:p w14:paraId="14B0E5FA"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387" w:history="1">
        <w:r w:rsidR="00073193" w:rsidRPr="00073193">
          <w:rPr>
            <w:rStyle w:val="Hyperlink"/>
            <w:rFonts w:ascii="Arial" w:hAnsi="Arial" w:cs="Arial"/>
            <w:noProof/>
            <w14:scene3d>
              <w14:camera w14:prst="orthographicFront"/>
              <w14:lightRig w14:rig="threePt" w14:dir="t">
                <w14:rot w14:lat="0" w14:lon="0" w14:rev="0"/>
              </w14:lightRig>
            </w14:scene3d>
          </w:rPr>
          <w:t>19.</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Intellectual Property and Copyright</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_Toc493780387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33</w:t>
        </w:r>
        <w:r w:rsidR="00073193" w:rsidRPr="00073193">
          <w:rPr>
            <w:rFonts w:ascii="Arial" w:hAnsi="Arial" w:cs="Arial"/>
            <w:noProof/>
            <w:webHidden/>
          </w:rPr>
          <w:fldChar w:fldCharType="end"/>
        </w:r>
      </w:hyperlink>
    </w:p>
    <w:p w14:paraId="617353BA"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88" w:history="1">
        <w:r w:rsidR="00073193" w:rsidRPr="00073193">
          <w:rPr>
            <w:rStyle w:val="Hyperlink"/>
            <w:rFonts w:ascii="Arial" w:hAnsi="Arial" w:cs="Arial"/>
            <w:noProof/>
          </w:rPr>
          <w:t>19.6.</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Authority’s IPR</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_Toc493780388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34</w:t>
        </w:r>
        <w:r w:rsidR="00073193" w:rsidRPr="00073193">
          <w:rPr>
            <w:rFonts w:ascii="Arial" w:hAnsi="Arial" w:cs="Arial"/>
            <w:noProof/>
            <w:webHidden/>
          </w:rPr>
          <w:fldChar w:fldCharType="end"/>
        </w:r>
      </w:hyperlink>
    </w:p>
    <w:p w14:paraId="205FF158"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89" w:history="1">
        <w:r w:rsidR="00073193" w:rsidRPr="00073193">
          <w:rPr>
            <w:rStyle w:val="Hyperlink"/>
            <w:rFonts w:ascii="Arial" w:hAnsi="Arial" w:cs="Arial"/>
            <w:noProof/>
          </w:rPr>
          <w:t>19.7.</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Contractor’s IPR</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_Toc493780389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34</w:t>
        </w:r>
        <w:r w:rsidR="00073193" w:rsidRPr="00073193">
          <w:rPr>
            <w:rFonts w:ascii="Arial" w:hAnsi="Arial" w:cs="Arial"/>
            <w:noProof/>
            <w:webHidden/>
          </w:rPr>
          <w:fldChar w:fldCharType="end"/>
        </w:r>
      </w:hyperlink>
    </w:p>
    <w:p w14:paraId="1BBA9097"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90" w:history="1">
        <w:r w:rsidR="00073193" w:rsidRPr="00073193">
          <w:rPr>
            <w:rStyle w:val="Hyperlink"/>
            <w:rFonts w:ascii="Arial" w:hAnsi="Arial" w:cs="Arial"/>
            <w:noProof/>
          </w:rPr>
          <w:t>19.8.</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Third Party IPR</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_Toc493780390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34</w:t>
        </w:r>
        <w:r w:rsidR="00073193" w:rsidRPr="00073193">
          <w:rPr>
            <w:rFonts w:ascii="Arial" w:hAnsi="Arial" w:cs="Arial"/>
            <w:noProof/>
            <w:webHidden/>
          </w:rPr>
          <w:fldChar w:fldCharType="end"/>
        </w:r>
      </w:hyperlink>
    </w:p>
    <w:p w14:paraId="5F49BF9B"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91" w:history="1">
        <w:r w:rsidR="00073193" w:rsidRPr="00073193">
          <w:rPr>
            <w:rStyle w:val="Hyperlink"/>
            <w:rFonts w:ascii="Arial" w:hAnsi="Arial" w:cs="Arial"/>
            <w:noProof/>
          </w:rPr>
          <w:t>19.9.</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Contractor’s Licence</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_Toc493780391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34</w:t>
        </w:r>
        <w:r w:rsidR="00073193" w:rsidRPr="00073193">
          <w:rPr>
            <w:rFonts w:ascii="Arial" w:hAnsi="Arial" w:cs="Arial"/>
            <w:noProof/>
            <w:webHidden/>
          </w:rPr>
          <w:fldChar w:fldCharType="end"/>
        </w:r>
      </w:hyperlink>
    </w:p>
    <w:p w14:paraId="2B48737A"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92" w:history="1">
        <w:r w:rsidR="00073193" w:rsidRPr="00073193">
          <w:rPr>
            <w:rStyle w:val="Hyperlink"/>
            <w:rFonts w:ascii="Arial" w:hAnsi="Arial" w:cs="Arial"/>
            <w:noProof/>
          </w:rPr>
          <w:t>19.10.</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Rights to Publish</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_Toc493780392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35</w:t>
        </w:r>
        <w:r w:rsidR="00073193" w:rsidRPr="00073193">
          <w:rPr>
            <w:rFonts w:ascii="Arial" w:hAnsi="Arial" w:cs="Arial"/>
            <w:noProof/>
            <w:webHidden/>
          </w:rPr>
          <w:fldChar w:fldCharType="end"/>
        </w:r>
      </w:hyperlink>
    </w:p>
    <w:p w14:paraId="1582E4D1"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393" w:history="1">
        <w:r w:rsidR="00073193" w:rsidRPr="00073193">
          <w:rPr>
            <w:rStyle w:val="Hyperlink"/>
            <w:rFonts w:ascii="Arial" w:hAnsi="Arial" w:cs="Arial"/>
            <w:noProof/>
            <w14:scene3d>
              <w14:camera w14:prst="orthographicFront"/>
              <w14:lightRig w14:rig="threePt" w14:dir="t">
                <w14:rot w14:lat="0" w14:lon="0" w14:rev="0"/>
              </w14:lightRig>
            </w14:scene3d>
          </w:rPr>
          <w:t>20.</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Publicity</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_Toc493780393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36</w:t>
        </w:r>
        <w:r w:rsidR="00073193" w:rsidRPr="00073193">
          <w:rPr>
            <w:rFonts w:ascii="Arial" w:hAnsi="Arial" w:cs="Arial"/>
            <w:noProof/>
            <w:webHidden/>
          </w:rPr>
          <w:fldChar w:fldCharType="end"/>
        </w:r>
      </w:hyperlink>
    </w:p>
    <w:p w14:paraId="5990E311"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394" w:history="1">
        <w:r w:rsidR="00073193" w:rsidRPr="00073193">
          <w:rPr>
            <w:rStyle w:val="Hyperlink"/>
            <w:rFonts w:ascii="Arial" w:hAnsi="Arial" w:cs="Arial"/>
            <w:noProof/>
            <w14:scene3d>
              <w14:camera w14:prst="orthographicFront"/>
              <w14:lightRig w14:rig="threePt" w14:dir="t">
                <w14:rot w14:lat="0" w14:lon="0" w14:rev="0"/>
              </w14:lightRig>
            </w14:scene3d>
          </w:rPr>
          <w:t>21.</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Liability</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_Toc493780394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37</w:t>
        </w:r>
        <w:r w:rsidR="00073193" w:rsidRPr="00073193">
          <w:rPr>
            <w:rFonts w:ascii="Arial" w:hAnsi="Arial" w:cs="Arial"/>
            <w:noProof/>
            <w:webHidden/>
          </w:rPr>
          <w:fldChar w:fldCharType="end"/>
        </w:r>
      </w:hyperlink>
    </w:p>
    <w:p w14:paraId="2663E569"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395" w:history="1">
        <w:r w:rsidR="00073193" w:rsidRPr="00073193">
          <w:rPr>
            <w:rStyle w:val="Hyperlink"/>
            <w:rFonts w:ascii="Arial" w:hAnsi="Arial" w:cs="Arial"/>
            <w:noProof/>
            <w14:scene3d>
              <w14:camera w14:prst="orthographicFront"/>
              <w14:lightRig w14:rig="threePt" w14:dir="t">
                <w14:rot w14:lat="0" w14:lon="0" w14:rev="0"/>
              </w14:lightRig>
            </w14:scene3d>
          </w:rPr>
          <w:t>22.</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Liquidated Damages</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_Toc493780395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38</w:t>
        </w:r>
        <w:r w:rsidR="00073193" w:rsidRPr="00073193">
          <w:rPr>
            <w:rFonts w:ascii="Arial" w:hAnsi="Arial" w:cs="Arial"/>
            <w:noProof/>
            <w:webHidden/>
          </w:rPr>
          <w:fldChar w:fldCharType="end"/>
        </w:r>
      </w:hyperlink>
    </w:p>
    <w:p w14:paraId="6164A5A4"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96" w:history="1">
        <w:r w:rsidR="00073193" w:rsidRPr="00073193">
          <w:rPr>
            <w:rStyle w:val="Hyperlink"/>
            <w:rFonts w:ascii="Arial" w:hAnsi="Arial" w:cs="Arial"/>
            <w:noProof/>
          </w:rPr>
          <w:t>22.2.</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Liquidated Damages Period</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_Toc493780396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38</w:t>
        </w:r>
        <w:r w:rsidR="00073193" w:rsidRPr="00073193">
          <w:rPr>
            <w:rFonts w:ascii="Arial" w:hAnsi="Arial" w:cs="Arial"/>
            <w:noProof/>
            <w:webHidden/>
          </w:rPr>
          <w:fldChar w:fldCharType="end"/>
        </w:r>
      </w:hyperlink>
    </w:p>
    <w:p w14:paraId="6D335CC4"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397" w:history="1">
        <w:r w:rsidR="00073193" w:rsidRPr="00073193">
          <w:rPr>
            <w:rStyle w:val="Hyperlink"/>
            <w:rFonts w:ascii="Arial" w:hAnsi="Arial" w:cs="Arial"/>
            <w:noProof/>
            <w14:scene3d>
              <w14:camera w14:prst="orthographicFront"/>
              <w14:lightRig w14:rig="threePt" w14:dir="t">
                <w14:rot w14:lat="0" w14:lon="0" w14:rev="0"/>
              </w14:lightRig>
            </w14:scene3d>
          </w:rPr>
          <w:t>23.</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Service Credit Liability</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_Toc493780397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39</w:t>
        </w:r>
        <w:r w:rsidR="00073193" w:rsidRPr="00073193">
          <w:rPr>
            <w:rFonts w:ascii="Arial" w:hAnsi="Arial" w:cs="Arial"/>
            <w:noProof/>
            <w:webHidden/>
          </w:rPr>
          <w:fldChar w:fldCharType="end"/>
        </w:r>
      </w:hyperlink>
    </w:p>
    <w:p w14:paraId="667AC363"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398" w:history="1">
        <w:r w:rsidR="00073193" w:rsidRPr="00073193">
          <w:rPr>
            <w:rStyle w:val="Hyperlink"/>
            <w:rFonts w:ascii="Arial" w:hAnsi="Arial" w:cs="Arial"/>
            <w:noProof/>
          </w:rPr>
          <w:t>23.7.</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Limitation of Liability</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_Toc493780398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40</w:t>
        </w:r>
        <w:r w:rsidR="00073193" w:rsidRPr="00073193">
          <w:rPr>
            <w:rFonts w:ascii="Arial" w:hAnsi="Arial" w:cs="Arial"/>
            <w:noProof/>
            <w:webHidden/>
          </w:rPr>
          <w:fldChar w:fldCharType="end"/>
        </w:r>
      </w:hyperlink>
    </w:p>
    <w:p w14:paraId="0EA6944B"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399" w:history="1">
        <w:r w:rsidR="00073193" w:rsidRPr="00073193">
          <w:rPr>
            <w:rStyle w:val="Hyperlink"/>
            <w:rFonts w:ascii="Arial" w:hAnsi="Arial" w:cs="Arial"/>
            <w:noProof/>
            <w14:scene3d>
              <w14:camera w14:prst="orthographicFront"/>
              <w14:lightRig w14:rig="threePt" w14:dir="t">
                <w14:rot w14:lat="0" w14:lon="0" w14:rev="0"/>
              </w14:lightRig>
            </w14:scene3d>
          </w:rPr>
          <w:t>24.</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Insurance</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_Toc493780399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40</w:t>
        </w:r>
        <w:r w:rsidR="00073193" w:rsidRPr="00073193">
          <w:rPr>
            <w:rFonts w:ascii="Arial" w:hAnsi="Arial" w:cs="Arial"/>
            <w:noProof/>
            <w:webHidden/>
          </w:rPr>
          <w:fldChar w:fldCharType="end"/>
        </w:r>
      </w:hyperlink>
    </w:p>
    <w:p w14:paraId="2793C73B"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00" w:history="1">
        <w:r w:rsidR="00073193" w:rsidRPr="00073193">
          <w:rPr>
            <w:rStyle w:val="Hyperlink"/>
            <w:rFonts w:ascii="Arial" w:hAnsi="Arial" w:cs="Arial"/>
            <w:noProof/>
            <w14:scene3d>
              <w14:camera w14:prst="orthographicFront"/>
              <w14:lightRig w14:rig="threePt" w14:dir="t">
                <w14:rot w14:lat="0" w14:lon="0" w14:rev="0"/>
              </w14:lightRig>
            </w14:scene3d>
          </w:rPr>
          <w:t>25.</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Staff And Resources</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_Toc493780400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41</w:t>
        </w:r>
        <w:r w:rsidR="00073193" w:rsidRPr="00073193">
          <w:rPr>
            <w:rFonts w:ascii="Arial" w:hAnsi="Arial" w:cs="Arial"/>
            <w:noProof/>
            <w:webHidden/>
          </w:rPr>
          <w:fldChar w:fldCharType="end"/>
        </w:r>
      </w:hyperlink>
    </w:p>
    <w:p w14:paraId="6B4EEEEF"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401" w:history="1">
        <w:r w:rsidR="00073193" w:rsidRPr="00073193">
          <w:rPr>
            <w:rStyle w:val="Hyperlink"/>
            <w:rFonts w:ascii="Arial" w:hAnsi="Arial" w:cs="Arial"/>
            <w:noProof/>
          </w:rPr>
          <w:t>25.1.</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Sub-contractors</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_Toc493780401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43</w:t>
        </w:r>
        <w:r w:rsidR="00073193" w:rsidRPr="00073193">
          <w:rPr>
            <w:rFonts w:ascii="Arial" w:hAnsi="Arial" w:cs="Arial"/>
            <w:noProof/>
            <w:webHidden/>
          </w:rPr>
          <w:fldChar w:fldCharType="end"/>
        </w:r>
      </w:hyperlink>
    </w:p>
    <w:p w14:paraId="4E31321F"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02" w:history="1">
        <w:r w:rsidR="00073193" w:rsidRPr="00073193">
          <w:rPr>
            <w:rStyle w:val="Hyperlink"/>
            <w:rFonts w:ascii="Arial" w:hAnsi="Arial" w:cs="Arial"/>
            <w:noProof/>
            <w14:scene3d>
              <w14:camera w14:prst="orthographicFront"/>
              <w14:lightRig w14:rig="threePt" w14:dir="t">
                <w14:rot w14:lat="0" w14:lon="0" w14:rev="0"/>
              </w14:lightRig>
            </w14:scene3d>
          </w:rPr>
          <w:t>26.</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Equipment</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_Toc493780402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44</w:t>
        </w:r>
        <w:r w:rsidR="00073193" w:rsidRPr="00073193">
          <w:rPr>
            <w:rFonts w:ascii="Arial" w:hAnsi="Arial" w:cs="Arial"/>
            <w:noProof/>
            <w:webHidden/>
          </w:rPr>
          <w:fldChar w:fldCharType="end"/>
        </w:r>
      </w:hyperlink>
    </w:p>
    <w:p w14:paraId="505CAD4C"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03" w:history="1">
        <w:r w:rsidR="00073193" w:rsidRPr="00073193">
          <w:rPr>
            <w:rStyle w:val="Hyperlink"/>
            <w:rFonts w:ascii="Arial" w:hAnsi="Arial" w:cs="Arial"/>
            <w:noProof/>
            <w14:scene3d>
              <w14:camera w14:prst="orthographicFront"/>
              <w14:lightRig w14:rig="threePt" w14:dir="t">
                <w14:rot w14:lat="0" w14:lon="0" w14:rev="0"/>
              </w14:lightRig>
            </w14:scene3d>
          </w:rPr>
          <w:t>27.</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Confidentiality</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_Toc493780403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44</w:t>
        </w:r>
        <w:r w:rsidR="00073193" w:rsidRPr="00073193">
          <w:rPr>
            <w:rFonts w:ascii="Arial" w:hAnsi="Arial" w:cs="Arial"/>
            <w:noProof/>
            <w:webHidden/>
          </w:rPr>
          <w:fldChar w:fldCharType="end"/>
        </w:r>
      </w:hyperlink>
    </w:p>
    <w:p w14:paraId="0E7114E1"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04" w:history="1">
        <w:r w:rsidR="00073193" w:rsidRPr="00073193">
          <w:rPr>
            <w:rStyle w:val="Hyperlink"/>
            <w:rFonts w:ascii="Arial" w:hAnsi="Arial" w:cs="Arial"/>
            <w:noProof/>
            <w14:scene3d>
              <w14:camera w14:prst="orthographicFront"/>
              <w14:lightRig w14:rig="threePt" w14:dir="t">
                <w14:rot w14:lat="0" w14:lon="0" w14:rev="0"/>
              </w14:lightRig>
            </w14:scene3d>
          </w:rPr>
          <w:t>28.</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Data Protection</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_Toc493780404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46</w:t>
        </w:r>
        <w:r w:rsidR="00073193" w:rsidRPr="00073193">
          <w:rPr>
            <w:rFonts w:ascii="Arial" w:hAnsi="Arial" w:cs="Arial"/>
            <w:noProof/>
            <w:webHidden/>
          </w:rPr>
          <w:fldChar w:fldCharType="end"/>
        </w:r>
      </w:hyperlink>
    </w:p>
    <w:p w14:paraId="233AAE2B"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05" w:history="1">
        <w:r w:rsidR="00073193" w:rsidRPr="00073193">
          <w:rPr>
            <w:rStyle w:val="Hyperlink"/>
            <w:rFonts w:ascii="Arial" w:hAnsi="Arial" w:cs="Arial"/>
            <w:noProof/>
            <w14:scene3d>
              <w14:camera w14:prst="orthographicFront"/>
              <w14:lightRig w14:rig="threePt" w14:dir="t">
                <w14:rot w14:lat="0" w14:lon="0" w14:rev="0"/>
              </w14:lightRig>
            </w14:scene3d>
          </w:rPr>
          <w:t>29.</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Supplier data</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_Toc493780405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47</w:t>
        </w:r>
        <w:r w:rsidR="00073193" w:rsidRPr="00073193">
          <w:rPr>
            <w:rFonts w:ascii="Arial" w:hAnsi="Arial" w:cs="Arial"/>
            <w:noProof/>
            <w:webHidden/>
          </w:rPr>
          <w:fldChar w:fldCharType="end"/>
        </w:r>
      </w:hyperlink>
    </w:p>
    <w:p w14:paraId="1D386477"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06" w:history="1">
        <w:r w:rsidR="00073193" w:rsidRPr="00073193">
          <w:rPr>
            <w:rStyle w:val="Hyperlink"/>
            <w:rFonts w:ascii="Arial" w:hAnsi="Arial" w:cs="Arial"/>
            <w:noProof/>
            <w14:scene3d>
              <w14:camera w14:prst="orthographicFront"/>
              <w14:lightRig w14:rig="threePt" w14:dir="t">
                <w14:rot w14:lat="0" w14:lon="0" w14:rev="0"/>
              </w14:lightRig>
            </w14:scene3d>
          </w:rPr>
          <w:t>30.</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Termination</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_Toc493780406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48</w:t>
        </w:r>
        <w:r w:rsidR="00073193" w:rsidRPr="00073193">
          <w:rPr>
            <w:rFonts w:ascii="Arial" w:hAnsi="Arial" w:cs="Arial"/>
            <w:noProof/>
            <w:webHidden/>
          </w:rPr>
          <w:fldChar w:fldCharType="end"/>
        </w:r>
      </w:hyperlink>
    </w:p>
    <w:p w14:paraId="1772EF97"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07" w:history="1">
        <w:r w:rsidR="00073193" w:rsidRPr="00073193">
          <w:rPr>
            <w:rStyle w:val="Hyperlink"/>
            <w:rFonts w:ascii="Arial" w:hAnsi="Arial" w:cs="Arial"/>
            <w:noProof/>
            <w14:scene3d>
              <w14:camera w14:prst="orthographicFront"/>
              <w14:lightRig w14:rig="threePt" w14:dir="t">
                <w14:rot w14:lat="0" w14:lon="0" w14:rev="0"/>
              </w14:lightRig>
            </w14:scene3d>
          </w:rPr>
          <w:t>31.</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Transition at Expiry or Termination</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_Toc493780407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50</w:t>
        </w:r>
        <w:r w:rsidR="00073193" w:rsidRPr="00073193">
          <w:rPr>
            <w:rFonts w:ascii="Arial" w:hAnsi="Arial" w:cs="Arial"/>
            <w:noProof/>
            <w:webHidden/>
          </w:rPr>
          <w:fldChar w:fldCharType="end"/>
        </w:r>
      </w:hyperlink>
    </w:p>
    <w:p w14:paraId="2F5E3CD6"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08" w:history="1">
        <w:r w:rsidR="00073193" w:rsidRPr="00073193">
          <w:rPr>
            <w:rStyle w:val="Hyperlink"/>
            <w:rFonts w:ascii="Arial" w:hAnsi="Arial" w:cs="Arial"/>
            <w:noProof/>
            <w14:scene3d>
              <w14:camera w14:prst="orthographicFront"/>
              <w14:lightRig w14:rig="threePt" w14:dir="t">
                <w14:rot w14:lat="0" w14:lon="0" w14:rev="0"/>
              </w14:lightRig>
            </w14:scene3d>
          </w:rPr>
          <w:t>32.</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Force Majeure</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_Toc493780408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50</w:t>
        </w:r>
        <w:r w:rsidR="00073193" w:rsidRPr="00073193">
          <w:rPr>
            <w:rFonts w:ascii="Arial" w:hAnsi="Arial" w:cs="Arial"/>
            <w:noProof/>
            <w:webHidden/>
          </w:rPr>
          <w:fldChar w:fldCharType="end"/>
        </w:r>
      </w:hyperlink>
    </w:p>
    <w:p w14:paraId="4D50B46F"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09" w:history="1">
        <w:r w:rsidR="00073193" w:rsidRPr="00073193">
          <w:rPr>
            <w:rStyle w:val="Hyperlink"/>
            <w:rFonts w:ascii="Arial" w:hAnsi="Arial" w:cs="Arial"/>
            <w:noProof/>
            <w14:scene3d>
              <w14:camera w14:prst="orthographicFront"/>
              <w14:lightRig w14:rig="threePt" w14:dir="t">
                <w14:rot w14:lat="0" w14:lon="0" w14:rev="0"/>
              </w14:lightRig>
            </w14:scene3d>
          </w:rPr>
          <w:t>33.</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Dispute Resolution Procedure</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_Toc493780409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51</w:t>
        </w:r>
        <w:r w:rsidR="00073193" w:rsidRPr="00073193">
          <w:rPr>
            <w:rFonts w:ascii="Arial" w:hAnsi="Arial" w:cs="Arial"/>
            <w:noProof/>
            <w:webHidden/>
          </w:rPr>
          <w:fldChar w:fldCharType="end"/>
        </w:r>
      </w:hyperlink>
    </w:p>
    <w:p w14:paraId="2C26E63C"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410" w:history="1">
        <w:r w:rsidR="00073193" w:rsidRPr="00073193">
          <w:rPr>
            <w:rStyle w:val="Hyperlink"/>
            <w:rFonts w:ascii="Arial" w:hAnsi="Arial" w:cs="Arial"/>
            <w:noProof/>
          </w:rPr>
          <w:t>33.5.</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Application</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_Toc493780410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52</w:t>
        </w:r>
        <w:r w:rsidR="00073193" w:rsidRPr="00073193">
          <w:rPr>
            <w:rFonts w:ascii="Arial" w:hAnsi="Arial" w:cs="Arial"/>
            <w:noProof/>
            <w:webHidden/>
          </w:rPr>
          <w:fldChar w:fldCharType="end"/>
        </w:r>
      </w:hyperlink>
    </w:p>
    <w:p w14:paraId="6B5B5274"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411" w:history="1">
        <w:r w:rsidR="00073193" w:rsidRPr="00073193">
          <w:rPr>
            <w:rStyle w:val="Hyperlink"/>
            <w:rFonts w:ascii="Arial" w:hAnsi="Arial" w:cs="Arial"/>
            <w:noProof/>
          </w:rPr>
          <w:t>33.6.</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Management Referral</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_Toc493780411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53</w:t>
        </w:r>
        <w:r w:rsidR="00073193" w:rsidRPr="00073193">
          <w:rPr>
            <w:rFonts w:ascii="Arial" w:hAnsi="Arial" w:cs="Arial"/>
            <w:noProof/>
            <w:webHidden/>
          </w:rPr>
          <w:fldChar w:fldCharType="end"/>
        </w:r>
      </w:hyperlink>
    </w:p>
    <w:p w14:paraId="297710FF"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412" w:history="1">
        <w:r w:rsidR="00073193" w:rsidRPr="00073193">
          <w:rPr>
            <w:rStyle w:val="Hyperlink"/>
            <w:rFonts w:ascii="Arial" w:hAnsi="Arial" w:cs="Arial"/>
            <w:noProof/>
          </w:rPr>
          <w:t>33.7.</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Mediation</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_Toc493780412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53</w:t>
        </w:r>
        <w:r w:rsidR="00073193" w:rsidRPr="00073193">
          <w:rPr>
            <w:rFonts w:ascii="Arial" w:hAnsi="Arial" w:cs="Arial"/>
            <w:noProof/>
            <w:webHidden/>
          </w:rPr>
          <w:fldChar w:fldCharType="end"/>
        </w:r>
      </w:hyperlink>
    </w:p>
    <w:p w14:paraId="57D3CCFE" w14:textId="77777777" w:rsidR="00073193" w:rsidRPr="00073193" w:rsidRDefault="000F3F71" w:rsidP="008D0F81">
      <w:pPr>
        <w:pStyle w:val="TOC2"/>
        <w:keepNext/>
        <w:keepLines/>
        <w:tabs>
          <w:tab w:val="left" w:pos="1100"/>
          <w:tab w:val="right" w:leader="dot" w:pos="9004"/>
        </w:tabs>
        <w:rPr>
          <w:rFonts w:ascii="Arial" w:eastAsiaTheme="minorEastAsia" w:hAnsi="Arial" w:cs="Arial"/>
          <w:noProof/>
          <w:sz w:val="22"/>
          <w:szCs w:val="22"/>
        </w:rPr>
      </w:pPr>
      <w:hyperlink w:anchor="_Toc493780413" w:history="1">
        <w:r w:rsidR="00073193" w:rsidRPr="00073193">
          <w:rPr>
            <w:rStyle w:val="Hyperlink"/>
            <w:rFonts w:ascii="Arial" w:hAnsi="Arial" w:cs="Arial"/>
            <w:noProof/>
          </w:rPr>
          <w:t>33.8.</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Litigation</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_Toc493780413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54</w:t>
        </w:r>
        <w:r w:rsidR="00073193" w:rsidRPr="00073193">
          <w:rPr>
            <w:rFonts w:ascii="Arial" w:hAnsi="Arial" w:cs="Arial"/>
            <w:noProof/>
            <w:webHidden/>
          </w:rPr>
          <w:fldChar w:fldCharType="end"/>
        </w:r>
      </w:hyperlink>
    </w:p>
    <w:p w14:paraId="736C1B9D"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14" w:history="1">
        <w:r w:rsidR="00073193" w:rsidRPr="00073193">
          <w:rPr>
            <w:rStyle w:val="Hyperlink"/>
            <w:rFonts w:ascii="Arial" w:hAnsi="Arial" w:cs="Arial"/>
            <w:noProof/>
            <w14:scene3d>
              <w14:camera w14:prst="orthographicFront"/>
              <w14:lightRig w14:rig="threePt" w14:dir="t">
                <w14:rot w14:lat="0" w14:lon="0" w14:rev="0"/>
              </w14:lightRig>
            </w14:scene3d>
          </w:rPr>
          <w:t>34.</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Variation to Agreement</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_Toc493780414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54</w:t>
        </w:r>
        <w:r w:rsidR="00073193" w:rsidRPr="00073193">
          <w:rPr>
            <w:rFonts w:ascii="Arial" w:hAnsi="Arial" w:cs="Arial"/>
            <w:noProof/>
            <w:webHidden/>
          </w:rPr>
          <w:fldChar w:fldCharType="end"/>
        </w:r>
      </w:hyperlink>
    </w:p>
    <w:p w14:paraId="156C5318"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15" w:history="1">
        <w:r w:rsidR="00073193" w:rsidRPr="00073193">
          <w:rPr>
            <w:rStyle w:val="Hyperlink"/>
            <w:rFonts w:ascii="Arial" w:hAnsi="Arial" w:cs="Arial"/>
            <w:noProof/>
            <w14:scene3d>
              <w14:camera w14:prst="orthographicFront"/>
              <w14:lightRig w14:rig="threePt" w14:dir="t">
                <w14:rot w14:lat="0" w14:lon="0" w14:rev="0"/>
              </w14:lightRig>
            </w14:scene3d>
          </w:rPr>
          <w:t>35.</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Corrupt Gifts or Payments</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_Toc493780415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55</w:t>
        </w:r>
        <w:r w:rsidR="00073193" w:rsidRPr="00073193">
          <w:rPr>
            <w:rFonts w:ascii="Arial" w:hAnsi="Arial" w:cs="Arial"/>
            <w:noProof/>
            <w:webHidden/>
          </w:rPr>
          <w:fldChar w:fldCharType="end"/>
        </w:r>
      </w:hyperlink>
    </w:p>
    <w:p w14:paraId="77BC7956"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16" w:history="1">
        <w:r w:rsidR="00073193" w:rsidRPr="00073193">
          <w:rPr>
            <w:rStyle w:val="Hyperlink"/>
            <w:rFonts w:ascii="Arial" w:hAnsi="Arial" w:cs="Arial"/>
            <w:noProof/>
            <w14:scene3d>
              <w14:camera w14:prst="orthographicFront"/>
              <w14:lightRig w14:rig="threePt" w14:dir="t">
                <w14:rot w14:lat="0" w14:lon="0" w14:rev="0"/>
              </w14:lightRig>
            </w14:scene3d>
          </w:rPr>
          <w:t>36.</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Procurement Transparency</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_Toc493780416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56</w:t>
        </w:r>
        <w:r w:rsidR="00073193" w:rsidRPr="00073193">
          <w:rPr>
            <w:rFonts w:ascii="Arial" w:hAnsi="Arial" w:cs="Arial"/>
            <w:noProof/>
            <w:webHidden/>
          </w:rPr>
          <w:fldChar w:fldCharType="end"/>
        </w:r>
      </w:hyperlink>
    </w:p>
    <w:p w14:paraId="1487CC3C"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17" w:history="1">
        <w:r w:rsidR="00073193" w:rsidRPr="00073193">
          <w:rPr>
            <w:rStyle w:val="Hyperlink"/>
            <w:rFonts w:ascii="Arial" w:hAnsi="Arial" w:cs="Arial"/>
            <w:noProof/>
            <w14:scene3d>
              <w14:camera w14:prst="orthographicFront"/>
              <w14:lightRig w14:rig="threePt" w14:dir="t">
                <w14:rot w14:lat="0" w14:lon="0" w14:rev="0"/>
              </w14:lightRig>
            </w14:scene3d>
          </w:rPr>
          <w:t>37.</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Transfer of Undertakings (Protection of Employment) TUPE</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_Toc493780417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57</w:t>
        </w:r>
        <w:r w:rsidR="00073193" w:rsidRPr="00073193">
          <w:rPr>
            <w:rFonts w:ascii="Arial" w:hAnsi="Arial" w:cs="Arial"/>
            <w:noProof/>
            <w:webHidden/>
          </w:rPr>
          <w:fldChar w:fldCharType="end"/>
        </w:r>
      </w:hyperlink>
    </w:p>
    <w:p w14:paraId="38B2D42B"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18" w:history="1">
        <w:r w:rsidR="00073193" w:rsidRPr="00073193">
          <w:rPr>
            <w:rStyle w:val="Hyperlink"/>
            <w:rFonts w:ascii="Arial" w:hAnsi="Arial" w:cs="Arial"/>
            <w:noProof/>
            <w14:scene3d>
              <w14:camera w14:prst="orthographicFront"/>
              <w14:lightRig w14:rig="threePt" w14:dir="t">
                <w14:rot w14:lat="0" w14:lon="0" w14:rev="0"/>
              </w14:lightRig>
            </w14:scene3d>
          </w:rPr>
          <w:t>38.</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Assignment</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_Toc493780418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58</w:t>
        </w:r>
        <w:r w:rsidR="00073193" w:rsidRPr="00073193">
          <w:rPr>
            <w:rFonts w:ascii="Arial" w:hAnsi="Arial" w:cs="Arial"/>
            <w:noProof/>
            <w:webHidden/>
          </w:rPr>
          <w:fldChar w:fldCharType="end"/>
        </w:r>
      </w:hyperlink>
    </w:p>
    <w:p w14:paraId="3F823C34"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19" w:history="1">
        <w:r w:rsidR="00073193" w:rsidRPr="00073193">
          <w:rPr>
            <w:rStyle w:val="Hyperlink"/>
            <w:rFonts w:ascii="Arial" w:hAnsi="Arial" w:cs="Arial"/>
            <w:noProof/>
            <w14:scene3d>
              <w14:camera w14:prst="orthographicFront"/>
              <w14:lightRig w14:rig="threePt" w14:dir="t">
                <w14:rot w14:lat="0" w14:lon="0" w14:rev="0"/>
              </w14:lightRig>
            </w14:scene3d>
          </w:rPr>
          <w:t>39.</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Notices</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_Toc493780419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59</w:t>
        </w:r>
        <w:r w:rsidR="00073193" w:rsidRPr="00073193">
          <w:rPr>
            <w:rFonts w:ascii="Arial" w:hAnsi="Arial" w:cs="Arial"/>
            <w:noProof/>
            <w:webHidden/>
          </w:rPr>
          <w:fldChar w:fldCharType="end"/>
        </w:r>
      </w:hyperlink>
    </w:p>
    <w:p w14:paraId="024C74C8"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20" w:history="1">
        <w:r w:rsidR="00073193" w:rsidRPr="00073193">
          <w:rPr>
            <w:rStyle w:val="Hyperlink"/>
            <w:rFonts w:ascii="Arial" w:hAnsi="Arial" w:cs="Arial"/>
            <w:noProof/>
            <w14:scene3d>
              <w14:camera w14:prst="orthographicFront"/>
              <w14:lightRig w14:rig="threePt" w14:dir="t">
                <w14:rot w14:lat="0" w14:lon="0" w14:rev="0"/>
              </w14:lightRig>
            </w14:scene3d>
          </w:rPr>
          <w:t>40.</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Law</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_Toc493780420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59</w:t>
        </w:r>
        <w:r w:rsidR="00073193" w:rsidRPr="00073193">
          <w:rPr>
            <w:rFonts w:ascii="Arial" w:hAnsi="Arial" w:cs="Arial"/>
            <w:noProof/>
            <w:webHidden/>
          </w:rPr>
          <w:fldChar w:fldCharType="end"/>
        </w:r>
      </w:hyperlink>
    </w:p>
    <w:p w14:paraId="4A28C09F"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21" w:history="1">
        <w:r w:rsidR="00073193" w:rsidRPr="00073193">
          <w:rPr>
            <w:rStyle w:val="Hyperlink"/>
            <w:rFonts w:ascii="Arial" w:hAnsi="Arial" w:cs="Arial"/>
            <w:noProof/>
            <w14:scene3d>
              <w14:camera w14:prst="orthographicFront"/>
              <w14:lightRig w14:rig="threePt" w14:dir="t">
                <w14:rot w14:lat="0" w14:lon="0" w14:rev="0"/>
              </w14:lightRig>
            </w14:scene3d>
          </w:rPr>
          <w:t>41.</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General</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_Toc493780421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59</w:t>
        </w:r>
        <w:r w:rsidR="00073193" w:rsidRPr="00073193">
          <w:rPr>
            <w:rFonts w:ascii="Arial" w:hAnsi="Arial" w:cs="Arial"/>
            <w:noProof/>
            <w:webHidden/>
          </w:rPr>
          <w:fldChar w:fldCharType="end"/>
        </w:r>
      </w:hyperlink>
    </w:p>
    <w:p w14:paraId="187274CD" w14:textId="77777777" w:rsidR="00073193" w:rsidRPr="00073193" w:rsidRDefault="000F3F71" w:rsidP="008D0F81">
      <w:pPr>
        <w:pStyle w:val="TOC1"/>
        <w:keepNext/>
        <w:keepLines/>
        <w:tabs>
          <w:tab w:val="left" w:pos="660"/>
          <w:tab w:val="right" w:leader="dot" w:pos="9004"/>
        </w:tabs>
        <w:rPr>
          <w:rFonts w:ascii="Arial" w:eastAsiaTheme="minorEastAsia" w:hAnsi="Arial" w:cs="Arial"/>
          <w:noProof/>
          <w:sz w:val="22"/>
          <w:szCs w:val="22"/>
        </w:rPr>
      </w:pPr>
      <w:hyperlink w:anchor="_Toc493780422" w:history="1">
        <w:r w:rsidR="00073193" w:rsidRPr="00073193">
          <w:rPr>
            <w:rStyle w:val="Hyperlink"/>
            <w:rFonts w:ascii="Arial" w:hAnsi="Arial" w:cs="Arial"/>
            <w:noProof/>
            <w14:scene3d>
              <w14:camera w14:prst="orthographicFront"/>
              <w14:lightRig w14:rig="threePt" w14:dir="t">
                <w14:rot w14:lat="0" w14:lon="0" w14:rev="0"/>
              </w14:lightRig>
            </w14:scene3d>
          </w:rPr>
          <w:t>42.</w:t>
        </w:r>
        <w:r w:rsidR="00073193" w:rsidRPr="00073193">
          <w:rPr>
            <w:rFonts w:ascii="Arial" w:eastAsiaTheme="minorEastAsia" w:hAnsi="Arial" w:cs="Arial"/>
            <w:noProof/>
            <w:sz w:val="22"/>
            <w:szCs w:val="22"/>
          </w:rPr>
          <w:tab/>
        </w:r>
        <w:r w:rsidR="00073193" w:rsidRPr="00073193">
          <w:rPr>
            <w:rStyle w:val="Hyperlink"/>
            <w:rFonts w:ascii="Arial" w:hAnsi="Arial" w:cs="Arial"/>
            <w:noProof/>
          </w:rPr>
          <w:t>Agreement Signatures</w:t>
        </w:r>
        <w:r w:rsidR="00073193" w:rsidRPr="00073193">
          <w:rPr>
            <w:rFonts w:ascii="Arial" w:hAnsi="Arial" w:cs="Arial"/>
            <w:noProof/>
            <w:webHidden/>
          </w:rPr>
          <w:tab/>
        </w:r>
        <w:r w:rsidR="00073193" w:rsidRPr="00073193">
          <w:rPr>
            <w:rFonts w:ascii="Arial" w:hAnsi="Arial" w:cs="Arial"/>
            <w:noProof/>
            <w:webHidden/>
          </w:rPr>
          <w:fldChar w:fldCharType="begin"/>
        </w:r>
        <w:r w:rsidR="00073193" w:rsidRPr="00073193">
          <w:rPr>
            <w:rFonts w:ascii="Arial" w:hAnsi="Arial" w:cs="Arial"/>
            <w:noProof/>
            <w:webHidden/>
          </w:rPr>
          <w:instrText xml:space="preserve"> PAGEREF _Toc493780422 \h </w:instrText>
        </w:r>
        <w:r w:rsidR="00073193" w:rsidRPr="00073193">
          <w:rPr>
            <w:rFonts w:ascii="Arial" w:hAnsi="Arial" w:cs="Arial"/>
            <w:noProof/>
            <w:webHidden/>
          </w:rPr>
        </w:r>
        <w:r w:rsidR="00073193" w:rsidRPr="00073193">
          <w:rPr>
            <w:rFonts w:ascii="Arial" w:hAnsi="Arial" w:cs="Arial"/>
            <w:noProof/>
            <w:webHidden/>
          </w:rPr>
          <w:fldChar w:fldCharType="separate"/>
        </w:r>
        <w:r w:rsidR="00AF2B78">
          <w:rPr>
            <w:rFonts w:ascii="Arial" w:hAnsi="Arial" w:cs="Arial"/>
            <w:noProof/>
            <w:webHidden/>
          </w:rPr>
          <w:t>60</w:t>
        </w:r>
        <w:r w:rsidR="00073193" w:rsidRPr="00073193">
          <w:rPr>
            <w:rFonts w:ascii="Arial" w:hAnsi="Arial" w:cs="Arial"/>
            <w:noProof/>
            <w:webHidden/>
          </w:rPr>
          <w:fldChar w:fldCharType="end"/>
        </w:r>
      </w:hyperlink>
    </w:p>
    <w:p w14:paraId="129A7288" w14:textId="77777777" w:rsidR="001B1A8F" w:rsidRPr="00073193" w:rsidRDefault="00D30A68" w:rsidP="008D0F81">
      <w:pPr>
        <w:pStyle w:val="TCBodyNormal"/>
        <w:keepNext/>
        <w:keepLines/>
        <w:rPr>
          <w:szCs w:val="22"/>
        </w:rPr>
      </w:pPr>
      <w:r w:rsidRPr="00073193">
        <w:fldChar w:fldCharType="end"/>
      </w:r>
    </w:p>
    <w:p w14:paraId="105D2338" w14:textId="77777777" w:rsidR="00E871FD" w:rsidRPr="00E871FD" w:rsidRDefault="00D30A68">
      <w:pPr>
        <w:pStyle w:val="TOC1"/>
        <w:tabs>
          <w:tab w:val="right" w:leader="dot" w:pos="9004"/>
        </w:tabs>
        <w:rPr>
          <w:rFonts w:ascii="Arial" w:eastAsiaTheme="minorEastAsia" w:hAnsi="Arial" w:cs="Arial"/>
          <w:noProof/>
          <w:sz w:val="22"/>
          <w:szCs w:val="22"/>
        </w:rPr>
      </w:pPr>
      <w:r w:rsidRPr="00E871FD">
        <w:rPr>
          <w:rFonts w:ascii="Arial" w:hAnsi="Arial" w:cs="Arial"/>
        </w:rPr>
        <w:fldChar w:fldCharType="begin"/>
      </w:r>
      <w:r w:rsidR="001B1A8F" w:rsidRPr="00E871FD">
        <w:rPr>
          <w:rFonts w:ascii="Arial" w:hAnsi="Arial" w:cs="Arial"/>
        </w:rPr>
        <w:instrText xml:space="preserve"> TOC \h \z \t "T&amp;C H1 Annex,1,T&amp;C H2 Annex,2" </w:instrText>
      </w:r>
      <w:r w:rsidRPr="00E871FD">
        <w:rPr>
          <w:rFonts w:ascii="Arial" w:hAnsi="Arial" w:cs="Arial"/>
        </w:rPr>
        <w:fldChar w:fldCharType="separate"/>
      </w:r>
      <w:hyperlink w:anchor="_Toc495068124" w:history="1">
        <w:r w:rsidR="00E871FD" w:rsidRPr="00E871FD">
          <w:rPr>
            <w:rStyle w:val="Hyperlink"/>
            <w:rFonts w:ascii="Arial" w:hAnsi="Arial" w:cs="Arial"/>
            <w:noProof/>
          </w:rPr>
          <w:t>SCHEDULE ONE:</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_Toc495068124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61</w:t>
        </w:r>
        <w:r w:rsidR="00E871FD" w:rsidRPr="00E871FD">
          <w:rPr>
            <w:rFonts w:ascii="Arial" w:hAnsi="Arial" w:cs="Arial"/>
            <w:noProof/>
            <w:webHidden/>
          </w:rPr>
          <w:fldChar w:fldCharType="end"/>
        </w:r>
      </w:hyperlink>
    </w:p>
    <w:p w14:paraId="601CE226"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25" w:history="1">
        <w:r w:rsidR="00E871FD" w:rsidRPr="00E871FD">
          <w:rPr>
            <w:rStyle w:val="Hyperlink"/>
            <w:rFonts w:ascii="Arial" w:hAnsi="Arial" w:cs="Arial"/>
            <w:noProof/>
          </w:rPr>
          <w:t>Lots, Modules &amp; Specification of Services</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_Toc495068125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61</w:t>
        </w:r>
        <w:r w:rsidR="00E871FD" w:rsidRPr="00E871FD">
          <w:rPr>
            <w:rFonts w:ascii="Arial" w:hAnsi="Arial" w:cs="Arial"/>
            <w:noProof/>
            <w:webHidden/>
          </w:rPr>
          <w:fldChar w:fldCharType="end"/>
        </w:r>
      </w:hyperlink>
    </w:p>
    <w:p w14:paraId="4F1CBE98"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26" w:history="1">
        <w:r w:rsidR="00E871FD" w:rsidRPr="00E871FD">
          <w:rPr>
            <w:rStyle w:val="Hyperlink"/>
            <w:rFonts w:ascii="Arial" w:hAnsi="Arial" w:cs="Arial"/>
            <w:noProof/>
          </w:rPr>
          <w:t>SCHEDULE TWO</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_Toc495068126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64</w:t>
        </w:r>
        <w:r w:rsidR="00E871FD" w:rsidRPr="00E871FD">
          <w:rPr>
            <w:rFonts w:ascii="Arial" w:hAnsi="Arial" w:cs="Arial"/>
            <w:noProof/>
            <w:webHidden/>
          </w:rPr>
          <w:fldChar w:fldCharType="end"/>
        </w:r>
      </w:hyperlink>
    </w:p>
    <w:p w14:paraId="1CC8B18D"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27" w:history="1">
        <w:r w:rsidR="00E871FD" w:rsidRPr="00E871FD">
          <w:rPr>
            <w:rStyle w:val="Hyperlink"/>
            <w:rFonts w:ascii="Arial" w:hAnsi="Arial" w:cs="Arial"/>
            <w:noProof/>
          </w:rPr>
          <w:t>Pricing and Discounts</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_Toc495068127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64</w:t>
        </w:r>
        <w:r w:rsidR="00E871FD" w:rsidRPr="00E871FD">
          <w:rPr>
            <w:rFonts w:ascii="Arial" w:hAnsi="Arial" w:cs="Arial"/>
            <w:noProof/>
            <w:webHidden/>
          </w:rPr>
          <w:fldChar w:fldCharType="end"/>
        </w:r>
      </w:hyperlink>
    </w:p>
    <w:p w14:paraId="5A502A04"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28" w:history="1">
        <w:r w:rsidR="00E871FD" w:rsidRPr="00E871FD">
          <w:rPr>
            <w:rStyle w:val="Hyperlink"/>
            <w:rFonts w:ascii="Arial" w:hAnsi="Arial" w:cs="Arial"/>
            <w:noProof/>
          </w:rPr>
          <w:t>SCHEDULE THREE</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_Toc495068128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65</w:t>
        </w:r>
        <w:r w:rsidR="00E871FD" w:rsidRPr="00E871FD">
          <w:rPr>
            <w:rFonts w:ascii="Arial" w:hAnsi="Arial" w:cs="Arial"/>
            <w:noProof/>
            <w:webHidden/>
          </w:rPr>
          <w:fldChar w:fldCharType="end"/>
        </w:r>
      </w:hyperlink>
    </w:p>
    <w:p w14:paraId="5068B358"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29" w:history="1">
        <w:r w:rsidR="00E871FD" w:rsidRPr="00E871FD">
          <w:rPr>
            <w:rStyle w:val="Hyperlink"/>
            <w:rFonts w:ascii="Arial" w:hAnsi="Arial" w:cs="Arial"/>
            <w:noProof/>
          </w:rPr>
          <w:t>External Assessment Centre Structure and Key Personnel</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_Toc495068129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65</w:t>
        </w:r>
        <w:r w:rsidR="00E871FD" w:rsidRPr="00E871FD">
          <w:rPr>
            <w:rFonts w:ascii="Arial" w:hAnsi="Arial" w:cs="Arial"/>
            <w:noProof/>
            <w:webHidden/>
          </w:rPr>
          <w:fldChar w:fldCharType="end"/>
        </w:r>
      </w:hyperlink>
    </w:p>
    <w:p w14:paraId="5BB51347"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30" w:history="1">
        <w:r w:rsidR="00E871FD" w:rsidRPr="00E871FD">
          <w:rPr>
            <w:rStyle w:val="Hyperlink"/>
            <w:rFonts w:ascii="Arial" w:hAnsi="Arial" w:cs="Arial"/>
            <w:noProof/>
          </w:rPr>
          <w:t>SCHEDULE FOUR</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_Toc495068130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66</w:t>
        </w:r>
        <w:r w:rsidR="00E871FD" w:rsidRPr="00E871FD">
          <w:rPr>
            <w:rFonts w:ascii="Arial" w:hAnsi="Arial" w:cs="Arial"/>
            <w:noProof/>
            <w:webHidden/>
          </w:rPr>
          <w:fldChar w:fldCharType="end"/>
        </w:r>
      </w:hyperlink>
    </w:p>
    <w:p w14:paraId="4CB1829A"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31" w:history="1">
        <w:r w:rsidR="00E871FD" w:rsidRPr="00E871FD">
          <w:rPr>
            <w:rStyle w:val="Hyperlink"/>
            <w:rFonts w:ascii="Arial" w:hAnsi="Arial" w:cs="Arial"/>
            <w:noProof/>
          </w:rPr>
          <w:t>External Assessment Centre Sub-contractors</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_Toc495068131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66</w:t>
        </w:r>
        <w:r w:rsidR="00E871FD" w:rsidRPr="00E871FD">
          <w:rPr>
            <w:rFonts w:ascii="Arial" w:hAnsi="Arial" w:cs="Arial"/>
            <w:noProof/>
            <w:webHidden/>
          </w:rPr>
          <w:fldChar w:fldCharType="end"/>
        </w:r>
      </w:hyperlink>
    </w:p>
    <w:p w14:paraId="50EC38CB"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32" w:history="1">
        <w:r w:rsidR="00E871FD" w:rsidRPr="00E871FD">
          <w:rPr>
            <w:rStyle w:val="Hyperlink"/>
            <w:rFonts w:ascii="Arial" w:hAnsi="Arial" w:cs="Arial"/>
            <w:noProof/>
          </w:rPr>
          <w:t>SCHEDULE FIVE</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_Toc495068132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67</w:t>
        </w:r>
        <w:r w:rsidR="00E871FD" w:rsidRPr="00E871FD">
          <w:rPr>
            <w:rFonts w:ascii="Arial" w:hAnsi="Arial" w:cs="Arial"/>
            <w:noProof/>
            <w:webHidden/>
          </w:rPr>
          <w:fldChar w:fldCharType="end"/>
        </w:r>
      </w:hyperlink>
    </w:p>
    <w:p w14:paraId="114B9E56"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33" w:history="1">
        <w:r w:rsidR="00E871FD" w:rsidRPr="00E871FD">
          <w:rPr>
            <w:rStyle w:val="Hyperlink"/>
            <w:rFonts w:ascii="Arial" w:hAnsi="Arial" w:cs="Arial"/>
            <w:noProof/>
          </w:rPr>
          <w:t>Supplier and Third Party Software</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_Toc495068133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67</w:t>
        </w:r>
        <w:r w:rsidR="00E871FD" w:rsidRPr="00E871FD">
          <w:rPr>
            <w:rFonts w:ascii="Arial" w:hAnsi="Arial" w:cs="Arial"/>
            <w:noProof/>
            <w:webHidden/>
          </w:rPr>
          <w:fldChar w:fldCharType="end"/>
        </w:r>
      </w:hyperlink>
    </w:p>
    <w:p w14:paraId="1D0613E0"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34" w:history="1">
        <w:r w:rsidR="00E871FD" w:rsidRPr="00E871FD">
          <w:rPr>
            <w:rStyle w:val="Hyperlink"/>
            <w:rFonts w:ascii="Arial" w:hAnsi="Arial" w:cs="Arial"/>
            <w:noProof/>
          </w:rPr>
          <w:t>SCHEDULE SIX</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_Toc495068134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68</w:t>
        </w:r>
        <w:r w:rsidR="00E871FD" w:rsidRPr="00E871FD">
          <w:rPr>
            <w:rFonts w:ascii="Arial" w:hAnsi="Arial" w:cs="Arial"/>
            <w:noProof/>
            <w:webHidden/>
          </w:rPr>
          <w:fldChar w:fldCharType="end"/>
        </w:r>
      </w:hyperlink>
    </w:p>
    <w:p w14:paraId="0D35288F"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35" w:history="1">
        <w:r w:rsidR="00E871FD" w:rsidRPr="00E871FD">
          <w:rPr>
            <w:rStyle w:val="Hyperlink"/>
            <w:rFonts w:ascii="Arial" w:hAnsi="Arial" w:cs="Arial"/>
            <w:noProof/>
          </w:rPr>
          <w:t>Implementation of new External Assessment Centre</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_Toc495068135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68</w:t>
        </w:r>
        <w:r w:rsidR="00E871FD" w:rsidRPr="00E871FD">
          <w:rPr>
            <w:rFonts w:ascii="Arial" w:hAnsi="Arial" w:cs="Arial"/>
            <w:noProof/>
            <w:webHidden/>
          </w:rPr>
          <w:fldChar w:fldCharType="end"/>
        </w:r>
      </w:hyperlink>
    </w:p>
    <w:p w14:paraId="4B61A18F"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36" w:history="1">
        <w:r w:rsidR="00E871FD" w:rsidRPr="00E871FD">
          <w:rPr>
            <w:rStyle w:val="Hyperlink"/>
            <w:rFonts w:ascii="Arial" w:hAnsi="Arial" w:cs="Arial"/>
            <w:noProof/>
          </w:rPr>
          <w:t>SCHEDULE SEVEN</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_Toc495068136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69</w:t>
        </w:r>
        <w:r w:rsidR="00E871FD" w:rsidRPr="00E871FD">
          <w:rPr>
            <w:rFonts w:ascii="Arial" w:hAnsi="Arial" w:cs="Arial"/>
            <w:noProof/>
            <w:webHidden/>
          </w:rPr>
          <w:fldChar w:fldCharType="end"/>
        </w:r>
      </w:hyperlink>
    </w:p>
    <w:p w14:paraId="7B7FB9D8"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37" w:history="1">
        <w:r w:rsidR="00E871FD" w:rsidRPr="00E871FD">
          <w:rPr>
            <w:rStyle w:val="Hyperlink"/>
            <w:rFonts w:ascii="Arial" w:hAnsi="Arial" w:cs="Arial"/>
            <w:noProof/>
          </w:rPr>
          <w:t>Liquidated Damages</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_Toc495068137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69</w:t>
        </w:r>
        <w:r w:rsidR="00E871FD" w:rsidRPr="00E871FD">
          <w:rPr>
            <w:rFonts w:ascii="Arial" w:hAnsi="Arial" w:cs="Arial"/>
            <w:noProof/>
            <w:webHidden/>
          </w:rPr>
          <w:fldChar w:fldCharType="end"/>
        </w:r>
      </w:hyperlink>
    </w:p>
    <w:p w14:paraId="6E099DEF"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38" w:history="1">
        <w:r w:rsidR="00E871FD" w:rsidRPr="00E871FD">
          <w:rPr>
            <w:rStyle w:val="Hyperlink"/>
            <w:rFonts w:ascii="Arial" w:hAnsi="Arial" w:cs="Arial"/>
            <w:noProof/>
          </w:rPr>
          <w:t>SCHEDULE EIGHT</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_Toc495068138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72</w:t>
        </w:r>
        <w:r w:rsidR="00E871FD" w:rsidRPr="00E871FD">
          <w:rPr>
            <w:rFonts w:ascii="Arial" w:hAnsi="Arial" w:cs="Arial"/>
            <w:noProof/>
            <w:webHidden/>
          </w:rPr>
          <w:fldChar w:fldCharType="end"/>
        </w:r>
      </w:hyperlink>
    </w:p>
    <w:p w14:paraId="01FCCD71"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39" w:history="1">
        <w:r w:rsidR="00E871FD" w:rsidRPr="00E871FD">
          <w:rPr>
            <w:rStyle w:val="Hyperlink"/>
            <w:rFonts w:ascii="Arial" w:hAnsi="Arial" w:cs="Arial"/>
            <w:noProof/>
          </w:rPr>
          <w:t>Call-off Order Terms &amp; Conditions</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_Toc495068139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72</w:t>
        </w:r>
        <w:r w:rsidR="00E871FD" w:rsidRPr="00E871FD">
          <w:rPr>
            <w:rFonts w:ascii="Arial" w:hAnsi="Arial" w:cs="Arial"/>
            <w:noProof/>
            <w:webHidden/>
          </w:rPr>
          <w:fldChar w:fldCharType="end"/>
        </w:r>
      </w:hyperlink>
    </w:p>
    <w:p w14:paraId="5A622604"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40" w:history="1">
        <w:r w:rsidR="00E871FD" w:rsidRPr="00E871FD">
          <w:rPr>
            <w:rStyle w:val="Hyperlink"/>
            <w:rFonts w:ascii="Arial" w:hAnsi="Arial" w:cs="Arial"/>
            <w:noProof/>
          </w:rPr>
          <w:t>SCHEDULE NINE</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_Toc495068140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73</w:t>
        </w:r>
        <w:r w:rsidR="00E871FD" w:rsidRPr="00E871FD">
          <w:rPr>
            <w:rFonts w:ascii="Arial" w:hAnsi="Arial" w:cs="Arial"/>
            <w:noProof/>
            <w:webHidden/>
          </w:rPr>
          <w:fldChar w:fldCharType="end"/>
        </w:r>
      </w:hyperlink>
    </w:p>
    <w:p w14:paraId="0259499E"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41" w:history="1">
        <w:r w:rsidR="00E871FD" w:rsidRPr="00E871FD">
          <w:rPr>
            <w:rStyle w:val="Hyperlink"/>
            <w:rFonts w:ascii="Arial" w:hAnsi="Arial" w:cs="Arial"/>
            <w:noProof/>
          </w:rPr>
          <w:t>Variation to Agreement</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_Toc495068141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73</w:t>
        </w:r>
        <w:r w:rsidR="00E871FD" w:rsidRPr="00E871FD">
          <w:rPr>
            <w:rFonts w:ascii="Arial" w:hAnsi="Arial" w:cs="Arial"/>
            <w:noProof/>
            <w:webHidden/>
          </w:rPr>
          <w:fldChar w:fldCharType="end"/>
        </w:r>
      </w:hyperlink>
    </w:p>
    <w:p w14:paraId="3669D491"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42" w:history="1">
        <w:r w:rsidR="00E871FD" w:rsidRPr="00E871FD">
          <w:rPr>
            <w:rStyle w:val="Hyperlink"/>
            <w:rFonts w:ascii="Arial" w:hAnsi="Arial" w:cs="Arial"/>
            <w:noProof/>
          </w:rPr>
          <w:t>SCHEDULE TEN</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_Toc495068142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75</w:t>
        </w:r>
        <w:r w:rsidR="00E871FD" w:rsidRPr="00E871FD">
          <w:rPr>
            <w:rFonts w:ascii="Arial" w:hAnsi="Arial" w:cs="Arial"/>
            <w:noProof/>
            <w:webHidden/>
          </w:rPr>
          <w:fldChar w:fldCharType="end"/>
        </w:r>
      </w:hyperlink>
    </w:p>
    <w:p w14:paraId="150C91ED"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43" w:history="1">
        <w:r w:rsidR="00E871FD" w:rsidRPr="00E871FD">
          <w:rPr>
            <w:rStyle w:val="Hyperlink"/>
            <w:rFonts w:ascii="Arial" w:hAnsi="Arial" w:cs="Arial"/>
            <w:noProof/>
          </w:rPr>
          <w:t>Framework Agreement Structure</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_Toc495068143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75</w:t>
        </w:r>
        <w:r w:rsidR="00E871FD" w:rsidRPr="00E871FD">
          <w:rPr>
            <w:rFonts w:ascii="Arial" w:hAnsi="Arial" w:cs="Arial"/>
            <w:noProof/>
            <w:webHidden/>
          </w:rPr>
          <w:fldChar w:fldCharType="end"/>
        </w:r>
      </w:hyperlink>
    </w:p>
    <w:p w14:paraId="1E46F403"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44" w:history="1">
        <w:r w:rsidR="00E871FD" w:rsidRPr="00E871FD">
          <w:rPr>
            <w:rStyle w:val="Hyperlink"/>
            <w:rFonts w:ascii="Arial" w:hAnsi="Arial" w:cs="Arial"/>
            <w:noProof/>
          </w:rPr>
          <w:t>SCHEDULE ELEVEN</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_Toc495068144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76</w:t>
        </w:r>
        <w:r w:rsidR="00E871FD" w:rsidRPr="00E871FD">
          <w:rPr>
            <w:rFonts w:ascii="Arial" w:hAnsi="Arial" w:cs="Arial"/>
            <w:noProof/>
            <w:webHidden/>
          </w:rPr>
          <w:fldChar w:fldCharType="end"/>
        </w:r>
      </w:hyperlink>
    </w:p>
    <w:p w14:paraId="230BD26F"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45" w:history="1">
        <w:r w:rsidR="00E871FD" w:rsidRPr="00E871FD">
          <w:rPr>
            <w:rStyle w:val="Hyperlink"/>
            <w:rFonts w:ascii="Arial" w:hAnsi="Arial" w:cs="Arial"/>
            <w:noProof/>
          </w:rPr>
          <w:t>Arrangements for Call-off Orders placed under this Framework</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_Toc495068145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76</w:t>
        </w:r>
        <w:r w:rsidR="00E871FD" w:rsidRPr="00E871FD">
          <w:rPr>
            <w:rFonts w:ascii="Arial" w:hAnsi="Arial" w:cs="Arial"/>
            <w:noProof/>
            <w:webHidden/>
          </w:rPr>
          <w:fldChar w:fldCharType="end"/>
        </w:r>
      </w:hyperlink>
    </w:p>
    <w:p w14:paraId="660D5BD2"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49" w:history="1">
        <w:r w:rsidR="00E871FD" w:rsidRPr="00E871FD">
          <w:rPr>
            <w:rStyle w:val="Hyperlink"/>
            <w:rFonts w:ascii="Arial" w:hAnsi="Arial" w:cs="Arial"/>
            <w:noProof/>
          </w:rPr>
          <w:t>SCHEDULE TWELVE</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_Toc495068149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80</w:t>
        </w:r>
        <w:r w:rsidR="00E871FD" w:rsidRPr="00E871FD">
          <w:rPr>
            <w:rFonts w:ascii="Arial" w:hAnsi="Arial" w:cs="Arial"/>
            <w:noProof/>
            <w:webHidden/>
          </w:rPr>
          <w:fldChar w:fldCharType="end"/>
        </w:r>
      </w:hyperlink>
    </w:p>
    <w:p w14:paraId="29886A6C"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50" w:history="1">
        <w:r w:rsidR="00E871FD" w:rsidRPr="00E871FD">
          <w:rPr>
            <w:rStyle w:val="Hyperlink"/>
            <w:rFonts w:ascii="Arial" w:hAnsi="Arial" w:cs="Arial"/>
            <w:noProof/>
          </w:rPr>
          <w:t>Rules on Call-off Order Agreements on expiry or Termination of this Framework Agreement</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_Toc495068150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80</w:t>
        </w:r>
        <w:r w:rsidR="00E871FD" w:rsidRPr="00E871FD">
          <w:rPr>
            <w:rFonts w:ascii="Arial" w:hAnsi="Arial" w:cs="Arial"/>
            <w:noProof/>
            <w:webHidden/>
          </w:rPr>
          <w:fldChar w:fldCharType="end"/>
        </w:r>
      </w:hyperlink>
    </w:p>
    <w:p w14:paraId="7167709F"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51" w:history="1">
        <w:r w:rsidR="00E871FD" w:rsidRPr="00E871FD">
          <w:rPr>
            <w:rStyle w:val="Hyperlink"/>
            <w:rFonts w:ascii="Arial" w:hAnsi="Arial" w:cs="Arial"/>
            <w:noProof/>
          </w:rPr>
          <w:t>SCHEDULE THIRTEEN</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_Toc495068151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81</w:t>
        </w:r>
        <w:r w:rsidR="00E871FD" w:rsidRPr="00E871FD">
          <w:rPr>
            <w:rFonts w:ascii="Arial" w:hAnsi="Arial" w:cs="Arial"/>
            <w:noProof/>
            <w:webHidden/>
          </w:rPr>
          <w:fldChar w:fldCharType="end"/>
        </w:r>
      </w:hyperlink>
    </w:p>
    <w:p w14:paraId="2858773A"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52" w:history="1">
        <w:r w:rsidR="00E871FD" w:rsidRPr="00E871FD">
          <w:rPr>
            <w:rStyle w:val="Hyperlink"/>
            <w:rFonts w:ascii="Arial" w:hAnsi="Arial" w:cs="Arial"/>
            <w:noProof/>
          </w:rPr>
          <w:t>Communications Guidelines for Appointed Suppliers</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_Toc495068152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81</w:t>
        </w:r>
        <w:r w:rsidR="00E871FD" w:rsidRPr="00E871FD">
          <w:rPr>
            <w:rFonts w:ascii="Arial" w:hAnsi="Arial" w:cs="Arial"/>
            <w:noProof/>
            <w:webHidden/>
          </w:rPr>
          <w:fldChar w:fldCharType="end"/>
        </w:r>
      </w:hyperlink>
    </w:p>
    <w:p w14:paraId="64E2C276"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53" w:history="1">
        <w:r w:rsidR="00E871FD" w:rsidRPr="00E871FD">
          <w:rPr>
            <w:rStyle w:val="Hyperlink"/>
            <w:rFonts w:ascii="Arial" w:hAnsi="Arial" w:cs="Arial"/>
            <w:noProof/>
          </w:rPr>
          <w:t>SCHEDULE FOURTEEN</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_Toc495068153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83</w:t>
        </w:r>
        <w:r w:rsidR="00E871FD" w:rsidRPr="00E871FD">
          <w:rPr>
            <w:rFonts w:ascii="Arial" w:hAnsi="Arial" w:cs="Arial"/>
            <w:noProof/>
            <w:webHidden/>
          </w:rPr>
          <w:fldChar w:fldCharType="end"/>
        </w:r>
      </w:hyperlink>
    </w:p>
    <w:p w14:paraId="6A4B1343" w14:textId="77777777" w:rsidR="00E871FD" w:rsidRPr="00E871FD" w:rsidRDefault="000F3F71">
      <w:pPr>
        <w:pStyle w:val="TOC1"/>
        <w:tabs>
          <w:tab w:val="right" w:leader="dot" w:pos="9004"/>
        </w:tabs>
        <w:rPr>
          <w:rFonts w:ascii="Arial" w:eastAsiaTheme="minorEastAsia" w:hAnsi="Arial" w:cs="Arial"/>
          <w:noProof/>
          <w:sz w:val="22"/>
          <w:szCs w:val="22"/>
        </w:rPr>
      </w:pPr>
      <w:hyperlink w:anchor="_Toc495068154" w:history="1">
        <w:r w:rsidR="00E871FD" w:rsidRPr="00E871FD">
          <w:rPr>
            <w:rStyle w:val="Hyperlink"/>
            <w:rFonts w:ascii="Arial" w:hAnsi="Arial" w:cs="Arial"/>
            <w:noProof/>
          </w:rPr>
          <w:t>Supplier Data</w:t>
        </w:r>
        <w:r w:rsidR="00E871FD" w:rsidRPr="00E871FD">
          <w:rPr>
            <w:rFonts w:ascii="Arial" w:hAnsi="Arial" w:cs="Arial"/>
            <w:noProof/>
            <w:webHidden/>
          </w:rPr>
          <w:tab/>
        </w:r>
        <w:r w:rsidR="00E871FD" w:rsidRPr="00E871FD">
          <w:rPr>
            <w:rFonts w:ascii="Arial" w:hAnsi="Arial" w:cs="Arial"/>
            <w:noProof/>
            <w:webHidden/>
          </w:rPr>
          <w:fldChar w:fldCharType="begin"/>
        </w:r>
        <w:r w:rsidR="00E871FD" w:rsidRPr="00E871FD">
          <w:rPr>
            <w:rFonts w:ascii="Arial" w:hAnsi="Arial" w:cs="Arial"/>
            <w:noProof/>
            <w:webHidden/>
          </w:rPr>
          <w:instrText xml:space="preserve"> PAGEREF _Toc495068154 \h </w:instrText>
        </w:r>
        <w:r w:rsidR="00E871FD" w:rsidRPr="00E871FD">
          <w:rPr>
            <w:rFonts w:ascii="Arial" w:hAnsi="Arial" w:cs="Arial"/>
            <w:noProof/>
            <w:webHidden/>
          </w:rPr>
        </w:r>
        <w:r w:rsidR="00E871FD" w:rsidRPr="00E871FD">
          <w:rPr>
            <w:rFonts w:ascii="Arial" w:hAnsi="Arial" w:cs="Arial"/>
            <w:noProof/>
            <w:webHidden/>
          </w:rPr>
          <w:fldChar w:fldCharType="separate"/>
        </w:r>
        <w:r w:rsidR="00E871FD" w:rsidRPr="00E871FD">
          <w:rPr>
            <w:rFonts w:ascii="Arial" w:hAnsi="Arial" w:cs="Arial"/>
            <w:noProof/>
            <w:webHidden/>
          </w:rPr>
          <w:t>83</w:t>
        </w:r>
        <w:r w:rsidR="00E871FD" w:rsidRPr="00E871FD">
          <w:rPr>
            <w:rFonts w:ascii="Arial" w:hAnsi="Arial" w:cs="Arial"/>
            <w:noProof/>
            <w:webHidden/>
          </w:rPr>
          <w:fldChar w:fldCharType="end"/>
        </w:r>
      </w:hyperlink>
    </w:p>
    <w:p w14:paraId="648AB0EC" w14:textId="77777777" w:rsidR="006E03C5" w:rsidRPr="00073193" w:rsidRDefault="00D30A68" w:rsidP="008D0F81">
      <w:pPr>
        <w:keepNext/>
        <w:keepLines/>
        <w:rPr>
          <w:rFonts w:ascii="Arial" w:hAnsi="Arial" w:cs="Arial"/>
        </w:rPr>
      </w:pPr>
      <w:r w:rsidRPr="00E871FD">
        <w:rPr>
          <w:rFonts w:ascii="Arial" w:hAnsi="Arial" w:cs="Arial"/>
        </w:rPr>
        <w:fldChar w:fldCharType="end"/>
      </w:r>
    </w:p>
    <w:p w14:paraId="45FE4430" w14:textId="37B2295F" w:rsidR="001B1A8F" w:rsidRPr="00073193" w:rsidRDefault="001B1A8F" w:rsidP="008D0F81">
      <w:pPr>
        <w:keepNext/>
        <w:keepLines/>
        <w:rPr>
          <w:rFonts w:ascii="Arial" w:hAnsi="Arial" w:cs="Arial"/>
          <w:szCs w:val="36"/>
        </w:rPr>
      </w:pPr>
      <w:r w:rsidRPr="00073193">
        <w:rPr>
          <w:rFonts w:ascii="Arial" w:hAnsi="Arial" w:cs="Arial"/>
        </w:rPr>
        <w:br w:type="page"/>
      </w:r>
    </w:p>
    <w:p w14:paraId="468ABB75" w14:textId="77777777" w:rsidR="006C47F7" w:rsidRPr="00073193" w:rsidRDefault="001A71E8" w:rsidP="008D0F81">
      <w:pPr>
        <w:pStyle w:val="TCHeading1"/>
      </w:pPr>
      <w:bookmarkStart w:id="8" w:name="_Toc374628960"/>
      <w:bookmarkStart w:id="9" w:name="_Toc493780360"/>
      <w:r w:rsidRPr="00073193">
        <w:t xml:space="preserve">Framework </w:t>
      </w:r>
      <w:r w:rsidR="00016AB6" w:rsidRPr="00073193">
        <w:t>Agreement</w:t>
      </w:r>
      <w:bookmarkEnd w:id="8"/>
      <w:bookmarkEnd w:id="9"/>
    </w:p>
    <w:p w14:paraId="3ADDA0BE" w14:textId="2449B086" w:rsidR="00B971C3" w:rsidRPr="00073193" w:rsidRDefault="00B971C3" w:rsidP="008D0F81">
      <w:pPr>
        <w:pStyle w:val="TCBodyafterH1"/>
      </w:pPr>
      <w:r w:rsidRPr="00073193">
        <w:t xml:space="preserve">This FRAMEWORK AGREEMENT is made on the [                 ] day of </w:t>
      </w:r>
      <w:r w:rsidRPr="00073193">
        <w:br/>
        <w:t xml:space="preserve">[              ] month [20xx] </w:t>
      </w:r>
    </w:p>
    <w:p w14:paraId="636C63CD" w14:textId="77777777" w:rsidR="00B971C3" w:rsidRPr="00073193" w:rsidRDefault="00B971C3" w:rsidP="008D0F81">
      <w:pPr>
        <w:pStyle w:val="Paragraphnonumbers"/>
      </w:pPr>
      <w:r w:rsidRPr="00073193">
        <w:t>BETWEEN:-</w:t>
      </w:r>
    </w:p>
    <w:p w14:paraId="503D93F3" w14:textId="77777777" w:rsidR="00B971C3" w:rsidRPr="00073193" w:rsidRDefault="00B971C3" w:rsidP="008D0F81">
      <w:pPr>
        <w:keepNext/>
        <w:keepLines/>
        <w:numPr>
          <w:ilvl w:val="0"/>
          <w:numId w:val="1"/>
        </w:numPr>
        <w:ind w:left="993" w:hanging="709"/>
        <w:jc w:val="both"/>
        <w:rPr>
          <w:rFonts w:ascii="Arial" w:hAnsi="Arial" w:cs="Arial"/>
        </w:rPr>
      </w:pPr>
      <w:r w:rsidRPr="00073193">
        <w:rPr>
          <w:rFonts w:ascii="Arial" w:hAnsi="Arial" w:cs="Arial"/>
          <w:b/>
        </w:rPr>
        <w:t>National Institute for Health and Care Excellence (NICE)</w:t>
      </w:r>
      <w:r w:rsidRPr="00073193">
        <w:rPr>
          <w:rFonts w:ascii="Arial" w:hAnsi="Arial" w:cs="Arial"/>
        </w:rPr>
        <w:t xml:space="preserve"> whose principal office is Level 1 City Tower, Piccadilly Plaza, Manchester M1 4BT (“</w:t>
      </w:r>
      <w:r w:rsidRPr="00073193">
        <w:rPr>
          <w:rFonts w:ascii="Arial" w:hAnsi="Arial" w:cs="Arial"/>
          <w:b/>
        </w:rPr>
        <w:t>the Authority</w:t>
      </w:r>
      <w:r w:rsidRPr="00073193">
        <w:rPr>
          <w:rFonts w:ascii="Arial" w:hAnsi="Arial" w:cs="Arial"/>
        </w:rPr>
        <w:t xml:space="preserve">”); and </w:t>
      </w:r>
    </w:p>
    <w:p w14:paraId="6561C15E" w14:textId="77777777" w:rsidR="00B971C3" w:rsidRPr="00073193" w:rsidRDefault="00B971C3" w:rsidP="008D0F81">
      <w:pPr>
        <w:keepNext/>
        <w:keepLines/>
        <w:ind w:left="993" w:hanging="709"/>
        <w:jc w:val="both"/>
        <w:rPr>
          <w:rFonts w:ascii="Arial" w:hAnsi="Arial" w:cs="Arial"/>
        </w:rPr>
      </w:pPr>
    </w:p>
    <w:p w14:paraId="72442928" w14:textId="77777777" w:rsidR="00B971C3" w:rsidRPr="00073193" w:rsidRDefault="00B971C3" w:rsidP="008D0F81">
      <w:pPr>
        <w:keepNext/>
        <w:keepLines/>
        <w:numPr>
          <w:ilvl w:val="0"/>
          <w:numId w:val="1"/>
        </w:numPr>
        <w:ind w:left="993" w:hanging="709"/>
        <w:jc w:val="both"/>
        <w:rPr>
          <w:rFonts w:ascii="Arial" w:hAnsi="Arial" w:cs="Arial"/>
        </w:rPr>
      </w:pPr>
      <w:r w:rsidRPr="00073193">
        <w:rPr>
          <w:rFonts w:ascii="Arial" w:hAnsi="Arial" w:cs="Arial"/>
          <w:b/>
          <w:bCs/>
        </w:rPr>
        <w:t>[INSERT COMPANY NAME]</w:t>
      </w:r>
      <w:r w:rsidRPr="00073193">
        <w:rPr>
          <w:rFonts w:ascii="Arial" w:hAnsi="Arial" w:cs="Arial"/>
        </w:rPr>
        <w:t xml:space="preserve"> whose registered office is </w:t>
      </w:r>
      <w:r w:rsidRPr="00073193">
        <w:rPr>
          <w:rFonts w:ascii="Arial" w:hAnsi="Arial" w:cs="Arial"/>
          <w:bCs/>
        </w:rPr>
        <w:t>at [INSERT COMPANY ADDRESS] Registration number: [INSERT NUMBER]</w:t>
      </w:r>
      <w:r w:rsidRPr="00073193">
        <w:rPr>
          <w:rFonts w:ascii="Arial" w:hAnsi="Arial" w:cs="Arial"/>
        </w:rPr>
        <w:t xml:space="preserve"> </w:t>
      </w:r>
      <w:r w:rsidRPr="00073193">
        <w:rPr>
          <w:rFonts w:ascii="Arial" w:hAnsi="Arial" w:cs="Arial"/>
          <w:b/>
        </w:rPr>
        <w:t>(‘the Supplier’).</w:t>
      </w:r>
    </w:p>
    <w:p w14:paraId="02BC3407" w14:textId="77777777" w:rsidR="003937B1" w:rsidRPr="00073193" w:rsidRDefault="003937B1" w:rsidP="008D0F81">
      <w:pPr>
        <w:pStyle w:val="ListParagraph"/>
        <w:keepNext/>
        <w:keepLines/>
        <w:rPr>
          <w:rFonts w:ascii="Arial" w:hAnsi="Arial" w:cs="Arial"/>
        </w:rPr>
      </w:pPr>
    </w:p>
    <w:p w14:paraId="09249A48" w14:textId="77777777" w:rsidR="00F87733" w:rsidRPr="00073193" w:rsidRDefault="00F87733" w:rsidP="008D0F81">
      <w:pPr>
        <w:pStyle w:val="Paragraphnonumbers"/>
      </w:pPr>
      <w:r w:rsidRPr="00073193">
        <w:t>NOW IT IS HEREBY AGREED as follows:-</w:t>
      </w:r>
    </w:p>
    <w:p w14:paraId="5C3F764D" w14:textId="77777777" w:rsidR="001A71E8" w:rsidRPr="00073193" w:rsidRDefault="001A71E8" w:rsidP="008D0F81">
      <w:pPr>
        <w:pStyle w:val="Paragraphnonumbers"/>
        <w:rPr>
          <w:sz w:val="22"/>
        </w:rPr>
      </w:pPr>
      <w:r w:rsidRPr="00073193">
        <w:t>WHEREAS:-</w:t>
      </w:r>
    </w:p>
    <w:p w14:paraId="09AA5703" w14:textId="16A4A14F" w:rsidR="00095682" w:rsidRPr="00073193" w:rsidRDefault="001A71E8" w:rsidP="008D0F81">
      <w:pPr>
        <w:pStyle w:val="TCBodyafterH1"/>
      </w:pPr>
      <w:r w:rsidRPr="00073193">
        <w:t xml:space="preserve">An advertisement was placed by </w:t>
      </w:r>
      <w:r w:rsidR="009D3C60" w:rsidRPr="00073193">
        <w:t xml:space="preserve">the </w:t>
      </w:r>
      <w:r w:rsidR="00BA403C" w:rsidRPr="00073193">
        <w:t>Authority</w:t>
      </w:r>
      <w:r w:rsidRPr="00073193">
        <w:t xml:space="preserve"> in the Official Journal of the European Union on </w:t>
      </w:r>
      <w:r w:rsidR="00B118BB" w:rsidRPr="00073193">
        <w:t>[date]</w:t>
      </w:r>
      <w:r w:rsidRPr="00073193">
        <w:t xml:space="preserve">, reference </w:t>
      </w:r>
      <w:r w:rsidR="00B118BB" w:rsidRPr="00073193">
        <w:t>[xxx]</w:t>
      </w:r>
      <w:r w:rsidRPr="00073193">
        <w:t xml:space="preserve"> in respect of a </w:t>
      </w:r>
      <w:r w:rsidR="00021F09" w:rsidRPr="00073193">
        <w:t>F</w:t>
      </w:r>
      <w:r w:rsidRPr="00073193">
        <w:t xml:space="preserve">ramework </w:t>
      </w:r>
      <w:r w:rsidR="00016AB6" w:rsidRPr="00073193">
        <w:t>Agreement</w:t>
      </w:r>
      <w:r w:rsidRPr="00073193">
        <w:t xml:space="preserve"> for the provision of </w:t>
      </w:r>
      <w:r w:rsidR="00615935" w:rsidRPr="00073193">
        <w:t>External Assessment Centre Services</w:t>
      </w:r>
      <w:r w:rsidRPr="00073193">
        <w:t xml:space="preserve"> to </w:t>
      </w:r>
      <w:r w:rsidR="00FC3C7F" w:rsidRPr="00073193">
        <w:t xml:space="preserve">the </w:t>
      </w:r>
      <w:r w:rsidR="00BA403C" w:rsidRPr="00073193">
        <w:t>Authority</w:t>
      </w:r>
      <w:r w:rsidR="00FC3C7F" w:rsidRPr="00073193">
        <w:t xml:space="preserve"> </w:t>
      </w:r>
      <w:r w:rsidRPr="00073193">
        <w:t>herein.</w:t>
      </w:r>
    </w:p>
    <w:p w14:paraId="66D8B99F" w14:textId="77777777" w:rsidR="00AE0FA8" w:rsidRPr="00073193" w:rsidRDefault="00CF0112" w:rsidP="008D0F81">
      <w:pPr>
        <w:pStyle w:val="TCBodyafterH1"/>
      </w:pPr>
      <w:r w:rsidRPr="00073193">
        <w:t xml:space="preserve">The </w:t>
      </w:r>
      <w:r w:rsidR="00786803" w:rsidRPr="00073193">
        <w:t>External Assessment Centre</w:t>
      </w:r>
      <w:r w:rsidRPr="00073193">
        <w:t xml:space="preserve"> Framework Agreement can be used by</w:t>
      </w:r>
      <w:r w:rsidR="00786803" w:rsidRPr="00073193">
        <w:t xml:space="preserve"> internal departments within NICE for the provision of a range of services within the following Lots:</w:t>
      </w:r>
    </w:p>
    <w:p w14:paraId="001DEA46" w14:textId="77777777" w:rsidR="00B118BB" w:rsidRPr="00073193" w:rsidRDefault="00B118BB" w:rsidP="008D0F81">
      <w:pPr>
        <w:pStyle w:val="TCBodyafterH2"/>
      </w:pPr>
      <w:bookmarkStart w:id="10" w:name="_Toc480298438"/>
      <w:bookmarkStart w:id="11" w:name="_Toc379197354"/>
      <w:r w:rsidRPr="00073193">
        <w:t>LOT 1 - SECONDARY DATA ANALYSIS:</w:t>
      </w:r>
    </w:p>
    <w:p w14:paraId="16B12951" w14:textId="77777777" w:rsidR="00B118BB" w:rsidRPr="00073193" w:rsidRDefault="00B118BB" w:rsidP="008D0F81">
      <w:pPr>
        <w:pStyle w:val="TCBodyafterH3"/>
      </w:pPr>
      <w:r w:rsidRPr="00073193">
        <w:t>A - Guidance Support (Assessment Report)</w:t>
      </w:r>
    </w:p>
    <w:p w14:paraId="258AD083" w14:textId="77777777" w:rsidR="00B118BB" w:rsidRPr="00073193" w:rsidRDefault="00B118BB" w:rsidP="008D0F81">
      <w:pPr>
        <w:pStyle w:val="TCBodyafterH3"/>
      </w:pPr>
      <w:r w:rsidRPr="00073193">
        <w:t>E - Systematic review &amp; meta-analysis</w:t>
      </w:r>
    </w:p>
    <w:p w14:paraId="596DE964" w14:textId="77777777" w:rsidR="00B118BB" w:rsidRPr="00073193" w:rsidRDefault="00B118BB" w:rsidP="008D0F81">
      <w:pPr>
        <w:pStyle w:val="TCBodyafterH3"/>
      </w:pPr>
      <w:r w:rsidRPr="00073193">
        <w:t>F - Guidance Review</w:t>
      </w:r>
    </w:p>
    <w:p w14:paraId="3139A810" w14:textId="7C4068F1" w:rsidR="001C743D" w:rsidRPr="00073193" w:rsidRDefault="001C743D" w:rsidP="001C743D">
      <w:pPr>
        <w:pStyle w:val="TCBodyafterH3"/>
      </w:pPr>
      <w:r w:rsidRPr="00073193">
        <w:t xml:space="preserve">G - Rapid response HTA evidence summary </w:t>
      </w:r>
    </w:p>
    <w:p w14:paraId="689F8F65" w14:textId="77777777" w:rsidR="00B118BB" w:rsidRPr="00073193" w:rsidRDefault="00B118BB" w:rsidP="008D0F81">
      <w:pPr>
        <w:pStyle w:val="TCBodyafterH3"/>
      </w:pPr>
      <w:r w:rsidRPr="00073193">
        <w:t>H - Support to topic identification</w:t>
      </w:r>
    </w:p>
    <w:bookmarkEnd w:id="10"/>
    <w:p w14:paraId="4353AF1D" w14:textId="77777777" w:rsidR="00B118BB" w:rsidRPr="00073193" w:rsidRDefault="00B118BB" w:rsidP="008D0F81">
      <w:pPr>
        <w:pStyle w:val="TCBodyafterH2"/>
      </w:pPr>
      <w:r w:rsidRPr="00073193">
        <w:t>LOT 2 - PRIMARY EVIDENCE GENERATION AND DATA ANALYSIS:</w:t>
      </w:r>
    </w:p>
    <w:p w14:paraId="7C71D22F" w14:textId="77777777" w:rsidR="00B118BB" w:rsidRPr="00073193" w:rsidRDefault="00B118BB" w:rsidP="008D0F81">
      <w:pPr>
        <w:pStyle w:val="TCBodyafterH3"/>
      </w:pPr>
      <w:r w:rsidRPr="00073193">
        <w:t>B - Facilitating Collaborative Research</w:t>
      </w:r>
    </w:p>
    <w:p w14:paraId="35994F6F" w14:textId="77777777" w:rsidR="00B118BB" w:rsidRPr="00073193" w:rsidRDefault="00B118BB" w:rsidP="008D0F81">
      <w:pPr>
        <w:pStyle w:val="TCBodyafterH3"/>
      </w:pPr>
      <w:r w:rsidRPr="00073193">
        <w:t>C - Observational studies using registers or databases</w:t>
      </w:r>
    </w:p>
    <w:p w14:paraId="558920A0" w14:textId="77777777" w:rsidR="00B118BB" w:rsidRPr="00073193" w:rsidRDefault="00B118BB" w:rsidP="008D0F81">
      <w:pPr>
        <w:pStyle w:val="TCBodyafterH3"/>
      </w:pPr>
      <w:r w:rsidRPr="00073193">
        <w:t>C1 - Observational studies using registers or databases – SIMPLE</w:t>
      </w:r>
    </w:p>
    <w:p w14:paraId="08B58906" w14:textId="77777777" w:rsidR="00B118BB" w:rsidRPr="00073193" w:rsidRDefault="00B118BB" w:rsidP="008D0F81">
      <w:pPr>
        <w:pStyle w:val="TCBodyafterH3"/>
      </w:pPr>
      <w:r w:rsidRPr="00073193">
        <w:t>C2 - Observational studies using registers or databases – ADVANCED</w:t>
      </w:r>
    </w:p>
    <w:p w14:paraId="37565810" w14:textId="77777777" w:rsidR="00B118BB" w:rsidRPr="00073193" w:rsidRDefault="00B118BB" w:rsidP="008D0F81">
      <w:pPr>
        <w:pStyle w:val="TCBodyafterH3"/>
      </w:pPr>
      <w:r w:rsidRPr="00073193">
        <w:t>I - Research Governance &amp; Ethics Support</w:t>
      </w:r>
    </w:p>
    <w:p w14:paraId="067D3016" w14:textId="4E06E707" w:rsidR="00B118BB" w:rsidRPr="00073193" w:rsidRDefault="00B118BB" w:rsidP="008D0F81">
      <w:pPr>
        <w:pStyle w:val="TCBodyafterH2"/>
      </w:pPr>
      <w:r w:rsidRPr="00073193">
        <w:t xml:space="preserve">LOT 3 </w:t>
      </w:r>
      <w:r w:rsidR="003D6392">
        <w:t>–</w:t>
      </w:r>
      <w:r w:rsidRPr="00073193">
        <w:t xml:space="preserve"> TECHNICAL</w:t>
      </w:r>
      <w:r w:rsidR="003D6392">
        <w:t xml:space="preserve"> AND</w:t>
      </w:r>
      <w:r w:rsidRPr="00073193">
        <w:t xml:space="preserve"> REGULATORY SUPPORT:</w:t>
      </w:r>
    </w:p>
    <w:p w14:paraId="0BAA8068" w14:textId="77777777" w:rsidR="00B118BB" w:rsidRPr="00073193" w:rsidRDefault="00B118BB" w:rsidP="008D0F81">
      <w:pPr>
        <w:pStyle w:val="TCBodyafterH3"/>
      </w:pPr>
      <w:r w:rsidRPr="00073193">
        <w:t>D - Technical Evaluation</w:t>
      </w:r>
    </w:p>
    <w:p w14:paraId="270CC30A" w14:textId="77777777" w:rsidR="00B118BB" w:rsidRPr="00073193" w:rsidRDefault="00B118BB" w:rsidP="008D0F81">
      <w:pPr>
        <w:pStyle w:val="TCBodyafterH3"/>
      </w:pPr>
      <w:r w:rsidRPr="00073193">
        <w:t>I - CE Mark Service</w:t>
      </w:r>
    </w:p>
    <w:p w14:paraId="2FA32562" w14:textId="77777777" w:rsidR="00B118BB" w:rsidRPr="00073193" w:rsidRDefault="00B118BB" w:rsidP="008D0F81">
      <w:pPr>
        <w:pStyle w:val="TCBodyafterH2"/>
      </w:pPr>
      <w:r w:rsidRPr="00073193">
        <w:t>LOT 4 - DECISION SUPPORT</w:t>
      </w:r>
    </w:p>
    <w:p w14:paraId="79D857F3" w14:textId="77777777" w:rsidR="00B118BB" w:rsidRPr="00073193" w:rsidRDefault="00B118BB" w:rsidP="008D0F81">
      <w:pPr>
        <w:pStyle w:val="TCBodyafterH3"/>
      </w:pPr>
      <w:r w:rsidRPr="00073193">
        <w:t>J - Decision Support</w:t>
      </w:r>
    </w:p>
    <w:p w14:paraId="7A012F08" w14:textId="6B19CC1E" w:rsidR="00297300" w:rsidRPr="00073193" w:rsidRDefault="00297300" w:rsidP="008D0F81">
      <w:pPr>
        <w:pStyle w:val="TCHeading1"/>
      </w:pPr>
      <w:bookmarkStart w:id="12" w:name="_Toc493780361"/>
      <w:r w:rsidRPr="00073193">
        <w:t>O</w:t>
      </w:r>
      <w:r w:rsidR="00EC2B79" w:rsidRPr="00073193">
        <w:t>verriding</w:t>
      </w:r>
      <w:r w:rsidRPr="00073193">
        <w:t xml:space="preserve"> P</w:t>
      </w:r>
      <w:r w:rsidR="00EC2B79" w:rsidRPr="00073193">
        <w:t>rovisions</w:t>
      </w:r>
      <w:bookmarkEnd w:id="11"/>
      <w:bookmarkEnd w:id="12"/>
    </w:p>
    <w:p w14:paraId="1A763374" w14:textId="0E15395D" w:rsidR="00297300" w:rsidRPr="00073193" w:rsidRDefault="00297300" w:rsidP="008D0F81">
      <w:pPr>
        <w:pStyle w:val="TCBodyafterH1"/>
      </w:pPr>
      <w:r w:rsidRPr="00073193">
        <w:t xml:space="preserve">The </w:t>
      </w:r>
      <w:r w:rsidR="00786803" w:rsidRPr="00073193">
        <w:t>Supplier</w:t>
      </w:r>
      <w:r w:rsidRPr="00073193">
        <w:t xml:space="preserve"> agrees to supply the </w:t>
      </w:r>
      <w:r w:rsidR="00786803" w:rsidRPr="00073193">
        <w:t>External Assessment</w:t>
      </w:r>
      <w:r w:rsidRPr="00073193">
        <w:t xml:space="preserve"> Services</w:t>
      </w:r>
      <w:r w:rsidR="00786803" w:rsidRPr="00073193">
        <w:t xml:space="preserve"> in accordance with these </w:t>
      </w:r>
      <w:r w:rsidR="00B118BB" w:rsidRPr="00073193">
        <w:t>t</w:t>
      </w:r>
      <w:r w:rsidR="00786803" w:rsidRPr="00073193">
        <w:t>erms</w:t>
      </w:r>
      <w:r w:rsidRPr="00073193">
        <w:t xml:space="preserve"> any </w:t>
      </w:r>
      <w:r w:rsidR="00B118BB" w:rsidRPr="00073193">
        <w:t>Call-off Order Agreement terms</w:t>
      </w:r>
      <w:r w:rsidRPr="00073193">
        <w:t xml:space="preserve">. </w:t>
      </w:r>
      <w:r w:rsidR="00B118BB" w:rsidRPr="00073193">
        <w:rPr>
          <w:b/>
        </w:rPr>
        <w:t>FOR THE AVOIDANCE OF DOUBT, ALL TERMS IN THIS FRAMEWORK AGREEMENT (NICE EACFA 18-21) APPLY TO ANY CALL-OFF ORDER AGREEMENT</w:t>
      </w:r>
      <w:r w:rsidR="00B118BB" w:rsidRPr="00073193">
        <w:t>.</w:t>
      </w:r>
    </w:p>
    <w:p w14:paraId="43A0B232" w14:textId="21DBEB7B" w:rsidR="00297300" w:rsidRPr="00073193" w:rsidRDefault="00297300" w:rsidP="008D0F81">
      <w:pPr>
        <w:pStyle w:val="TCBodyafterH1"/>
      </w:pPr>
      <w:r w:rsidRPr="00073193">
        <w:t xml:space="preserve">In the event of and only to the extent of any conflict or ambiguity between the </w:t>
      </w:r>
      <w:r w:rsidR="00DA5CD8" w:rsidRPr="00073193">
        <w:t>c</w:t>
      </w:r>
      <w:r w:rsidRPr="00073193">
        <w:t xml:space="preserve">lauses of this Agreement, the provisions of the </w:t>
      </w:r>
      <w:r w:rsidR="008D4AB2" w:rsidRPr="00073193">
        <w:t>Schedule</w:t>
      </w:r>
      <w:r w:rsidRPr="00073193">
        <w:t xml:space="preserve">s, any document referred to in the </w:t>
      </w:r>
      <w:r w:rsidR="00DA5CD8" w:rsidRPr="00073193">
        <w:t>c</w:t>
      </w:r>
      <w:r w:rsidRPr="00073193">
        <w:t xml:space="preserve">lauses of this Agreement and the </w:t>
      </w:r>
      <w:r w:rsidR="00A0236D" w:rsidRPr="00073193">
        <w:t>Call-off Order Agreement</w:t>
      </w:r>
      <w:r w:rsidRPr="00073193">
        <w:t>, the conflict shall be resolved in accordance with the following order of precedence:</w:t>
      </w:r>
    </w:p>
    <w:p w14:paraId="11513180" w14:textId="77777777" w:rsidR="00B118BB" w:rsidRPr="00073193" w:rsidRDefault="00B118BB" w:rsidP="008D0F81">
      <w:pPr>
        <w:pStyle w:val="TCBodyafterH2"/>
      </w:pPr>
      <w:r w:rsidRPr="00073193">
        <w:t xml:space="preserve">the “Terms and Conditions of Contract for External Assessment Centre Framework Agreement” and any Schedules (NICE EACFA 18-21); </w:t>
      </w:r>
    </w:p>
    <w:p w14:paraId="72E4BC63" w14:textId="77777777" w:rsidR="00B118BB" w:rsidRPr="00073193" w:rsidRDefault="00B118BB" w:rsidP="008D0F81">
      <w:pPr>
        <w:pStyle w:val="TCBodyafterH2"/>
      </w:pPr>
      <w:r w:rsidRPr="00073193">
        <w:t>the Call-off Order Terms &amp; Conditions and any annexes or appendices (this Agreement);</w:t>
      </w:r>
    </w:p>
    <w:p w14:paraId="4C1C0758" w14:textId="77777777" w:rsidR="00B118BB" w:rsidRPr="00073193" w:rsidRDefault="00B118BB" w:rsidP="008D0F81">
      <w:pPr>
        <w:pStyle w:val="TCBodyafterH2"/>
      </w:pPr>
      <w:r w:rsidRPr="00073193">
        <w:t>The Instructions to Proceed specific terms and any annexes or appendices.</w:t>
      </w:r>
    </w:p>
    <w:p w14:paraId="1D2A07F7" w14:textId="6D91B78F" w:rsidR="001A71E8" w:rsidRPr="00073193" w:rsidRDefault="00297300" w:rsidP="008D0F81">
      <w:pPr>
        <w:pStyle w:val="TCBodyafterH1"/>
      </w:pPr>
      <w:r w:rsidRPr="00073193">
        <w:t xml:space="preserve">The </w:t>
      </w:r>
      <w:r w:rsidR="00786803" w:rsidRPr="00073193">
        <w:t>Supplier</w:t>
      </w:r>
      <w:r w:rsidRPr="00073193">
        <w:t xml:space="preserve"> acknowledges and accepts that the order of prevailing provisions in this Agreement is as set out in </w:t>
      </w:r>
      <w:r w:rsidR="00F87733" w:rsidRPr="00073193">
        <w:t>this c</w:t>
      </w:r>
      <w:r w:rsidRPr="00073193">
        <w:t xml:space="preserve">lause </w:t>
      </w:r>
      <w:r w:rsidR="00A01876" w:rsidRPr="00073193">
        <w:t>4</w:t>
      </w:r>
      <w:r w:rsidRPr="00073193">
        <w:t>.</w:t>
      </w:r>
    </w:p>
    <w:p w14:paraId="11192C29" w14:textId="77777777" w:rsidR="00A01876" w:rsidRPr="00073193" w:rsidRDefault="00A01876" w:rsidP="008D0F81">
      <w:pPr>
        <w:pStyle w:val="TCHeading1"/>
      </w:pPr>
      <w:bookmarkStart w:id="13" w:name="_Toc445819975"/>
      <w:bookmarkStart w:id="14" w:name="_Toc493780362"/>
      <w:bookmarkStart w:id="15" w:name="_Toc374628961"/>
      <w:r w:rsidRPr="00073193">
        <w:t>Interpretation</w:t>
      </w:r>
      <w:bookmarkEnd w:id="13"/>
      <w:bookmarkEnd w:id="14"/>
    </w:p>
    <w:p w14:paraId="0DBFE59B" w14:textId="77777777" w:rsidR="00A01876" w:rsidRPr="00073193" w:rsidRDefault="00A01876" w:rsidP="008D0F81">
      <w:pPr>
        <w:pStyle w:val="TCBodyafterH1"/>
      </w:pPr>
      <w:r w:rsidRPr="00073193">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14:paraId="15D83471" w14:textId="77777777" w:rsidR="00A01876" w:rsidRPr="00073193" w:rsidRDefault="00A01876" w:rsidP="008D0F81">
      <w:pPr>
        <w:pStyle w:val="TCBodyafterH1"/>
      </w:pPr>
      <w:r w:rsidRPr="00073193">
        <w:t>Any headings to clauses, together with the front cover and the contents are for convenience only and shall not affect the meaning of these terms and conditions.  Unless the contrary is stated references to clauses shall mean the clauses of these terms and conditions.</w:t>
      </w:r>
    </w:p>
    <w:p w14:paraId="22609151" w14:textId="77777777" w:rsidR="00A01876" w:rsidRPr="00073193" w:rsidRDefault="00A01876" w:rsidP="008D0F81">
      <w:pPr>
        <w:pStyle w:val="TCBodyafterH1"/>
      </w:pPr>
      <w:r w:rsidRPr="00073193">
        <w:t xml:space="preserve">Unless otherwise expressly defined in these terms and conditions, the words used in these terms and conditions shall bear their natural meaning.  </w:t>
      </w:r>
    </w:p>
    <w:p w14:paraId="6DB3A817" w14:textId="77777777" w:rsidR="00A01876" w:rsidRPr="00073193" w:rsidRDefault="00A01876" w:rsidP="008D0F81">
      <w:pPr>
        <w:pStyle w:val="TCBodyafterH1"/>
      </w:pPr>
      <w:r w:rsidRPr="00073193">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14:paraId="20446821" w14:textId="77777777" w:rsidR="00A01876" w:rsidRPr="00073193" w:rsidRDefault="00A01876" w:rsidP="008D0F81">
      <w:pPr>
        <w:pStyle w:val="TCBodyafterH1"/>
      </w:pPr>
      <w:r w:rsidRPr="00073193">
        <w:t xml:space="preserve">In these terms and conditions, words importing any particular gender include all other genders. </w:t>
      </w:r>
    </w:p>
    <w:p w14:paraId="7B5B7182" w14:textId="77777777" w:rsidR="00A01876" w:rsidRPr="00073193" w:rsidRDefault="00A01876" w:rsidP="008D0F81">
      <w:pPr>
        <w:pStyle w:val="TCBodyafterH1"/>
      </w:pPr>
      <w:r w:rsidRPr="00073193">
        <w:t>In these terms and conditions, words importing the singular only shall include the plural and vice versa.</w:t>
      </w:r>
    </w:p>
    <w:p w14:paraId="7E1E78EA" w14:textId="77777777" w:rsidR="00A01876" w:rsidRPr="00073193" w:rsidRDefault="00A01876" w:rsidP="008D0F81">
      <w:pPr>
        <w:pStyle w:val="TCBodyafterH1"/>
      </w:pPr>
      <w:r w:rsidRPr="00073193">
        <w:t>In these terms and conditions “staff” and “employees” shall have the same meaning.</w:t>
      </w:r>
    </w:p>
    <w:p w14:paraId="7211B067" w14:textId="77777777" w:rsidR="00A01876" w:rsidRPr="00073193" w:rsidRDefault="00A01876" w:rsidP="008D0F81">
      <w:pPr>
        <w:pStyle w:val="TCBodyafterH1"/>
      </w:pPr>
      <w:r w:rsidRPr="00073193">
        <w:t>Subject to the contrary being stated expressly or implied from the context in these terms and conditions, all communication between the Parties shall be in writing.</w:t>
      </w:r>
    </w:p>
    <w:p w14:paraId="2BA941F3" w14:textId="77777777" w:rsidR="00A01876" w:rsidRPr="00073193" w:rsidRDefault="00A01876" w:rsidP="008D0F81">
      <w:pPr>
        <w:pStyle w:val="TCBodyafterH1"/>
      </w:pPr>
      <w:r w:rsidRPr="00073193">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14:paraId="1753DBB9" w14:textId="77777777" w:rsidR="00A01876" w:rsidRPr="00073193" w:rsidRDefault="00A01876" w:rsidP="008D0F81">
      <w:pPr>
        <w:pStyle w:val="TCBodyafterH1"/>
      </w:pPr>
      <w:r w:rsidRPr="00073193">
        <w:t>Except where an express provision of these terms and conditions states the contrary, each and every obligation of a Party under the terms and conditions is to be performed at that Party's cost.</w:t>
      </w:r>
    </w:p>
    <w:p w14:paraId="072116E3" w14:textId="554E4659" w:rsidR="00A01876" w:rsidRPr="00073193" w:rsidRDefault="00A01876" w:rsidP="008D0F81">
      <w:pPr>
        <w:pStyle w:val="TCBodyafterH1"/>
      </w:pPr>
      <w:r w:rsidRPr="00073193">
        <w:t xml:space="preserve">Any reference to a Party "procuring" another person to act or omit to act in a certain manner shall mean that the Party so procuring shall be liable for any default on the part of the person acting or omitting to act in that manner.  For the avoidance of doubt, where an obligation expressly or impliedly imposes an obligation, restriction or requirement on the External Assessment Centre (or any of the External Assessment Centre Members) or any </w:t>
      </w:r>
      <w:r w:rsidR="00075CDD" w:rsidRPr="00073193">
        <w:t>Sub-contractor</w:t>
      </w:r>
      <w:r w:rsidRPr="00073193">
        <w:t xml:space="preserve"> or representative of the Supplier, the Supplier shall procure that the Consortium, External Assessment Centre Member, </w:t>
      </w:r>
      <w:r w:rsidR="00075CDD" w:rsidRPr="00073193">
        <w:t>Sub-contractor</w:t>
      </w:r>
      <w:r w:rsidRPr="00073193">
        <w:t xml:space="preserve"> or representative (as appropriate) shall comply with such obligation, restriction or requirement. </w:t>
      </w:r>
    </w:p>
    <w:p w14:paraId="1B77AB4E" w14:textId="77777777" w:rsidR="00A01876" w:rsidRPr="00073193" w:rsidRDefault="00A01876" w:rsidP="008D0F81">
      <w:pPr>
        <w:pStyle w:val="TCBodyafterH1"/>
      </w:pPr>
      <w:r w:rsidRPr="00073193">
        <w:t>All references to the Agreement include (subject to all relevant approvals) a reference to the Agreement as amended, supplemented, substituted, novated or assigned from time to time.</w:t>
      </w:r>
    </w:p>
    <w:p w14:paraId="70804BCB" w14:textId="77777777" w:rsidR="001A71E8" w:rsidRPr="00073193" w:rsidRDefault="001A71E8" w:rsidP="008D0F81">
      <w:pPr>
        <w:pStyle w:val="TCHeading1"/>
      </w:pPr>
      <w:bookmarkStart w:id="16" w:name="_Toc493780363"/>
      <w:r w:rsidRPr="00073193">
        <w:t>D</w:t>
      </w:r>
      <w:r w:rsidR="005D3A69" w:rsidRPr="00073193">
        <w:t>efin</w:t>
      </w:r>
      <w:r w:rsidR="00A13ADA" w:rsidRPr="00073193">
        <w:t>ed Terms</w:t>
      </w:r>
      <w:bookmarkEnd w:id="15"/>
      <w:bookmarkEnd w:id="16"/>
    </w:p>
    <w:p w14:paraId="04E8AC60" w14:textId="009E5024" w:rsidR="001A71E8" w:rsidRPr="00073193" w:rsidRDefault="001A71E8" w:rsidP="008D0F81">
      <w:pPr>
        <w:pStyle w:val="TCBodyafterH1"/>
      </w:pPr>
      <w:r w:rsidRPr="00073193">
        <w:t xml:space="preserve">In this </w:t>
      </w:r>
      <w:r w:rsidR="00016AB6" w:rsidRPr="00073193">
        <w:t>Agreement</w:t>
      </w:r>
      <w:r w:rsidRPr="00073193">
        <w:t xml:space="preserve"> </w:t>
      </w:r>
      <w:r w:rsidR="00DF6E40" w:rsidRPr="00073193">
        <w:t>the words and expressions below will be interpreted to have</w:t>
      </w:r>
      <w:r w:rsidR="008D0F81">
        <w:t xml:space="preserve"> the meanings adjacent to them: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7083"/>
      </w:tblGrid>
      <w:tr w:rsidR="0053043D" w:rsidRPr="00073193" w14:paraId="3C6E1F7C" w14:textId="77777777" w:rsidTr="008D0F81">
        <w:trPr>
          <w:trHeight w:val="901"/>
          <w:tblHeader/>
        </w:trPr>
        <w:tc>
          <w:tcPr>
            <w:tcW w:w="2126" w:type="dxa"/>
          </w:tcPr>
          <w:p w14:paraId="16404FC9" w14:textId="61F2D3F7" w:rsidR="0053043D" w:rsidRPr="00073193" w:rsidRDefault="003D6392" w:rsidP="008D0F81">
            <w:pPr>
              <w:pStyle w:val="Paragraphnonumbers"/>
              <w:rPr>
                <w:rFonts w:cs="Arial"/>
              </w:rPr>
            </w:pPr>
            <w:r>
              <w:t>Business Manager</w:t>
            </w:r>
          </w:p>
        </w:tc>
        <w:tc>
          <w:tcPr>
            <w:tcW w:w="7083" w:type="dxa"/>
          </w:tcPr>
          <w:p w14:paraId="3C419E99" w14:textId="2B0B858E" w:rsidR="0053043D" w:rsidRPr="00073193" w:rsidRDefault="0053043D" w:rsidP="008D0F81">
            <w:pPr>
              <w:pStyle w:val="Paragraphnonumbers"/>
              <w:rPr>
                <w:rFonts w:cs="Arial"/>
              </w:rPr>
            </w:pPr>
            <w:r w:rsidRPr="00073193">
              <w:t xml:space="preserve">Means the single person in the </w:t>
            </w:r>
            <w:r w:rsidR="003E4832" w:rsidRPr="00073193">
              <w:t>Supplier</w:t>
            </w:r>
            <w:r w:rsidRPr="00073193">
              <w:t xml:space="preserve">’s organisation responsible for the administrative processes of running a Work Package.  Their duties include, but are not limited to, liaising with the Authority to arrange meetings and teleconferences, forwarding the paperwork from meetings to the relevant individuals within the </w:t>
            </w:r>
            <w:r w:rsidR="003E4832" w:rsidRPr="00073193">
              <w:t>Supplier</w:t>
            </w:r>
            <w:r w:rsidRPr="00073193">
              <w:t xml:space="preserve">’s </w:t>
            </w:r>
            <w:r w:rsidRPr="008D0F81">
              <w:t>Organisation</w:t>
            </w:r>
            <w:r w:rsidRPr="00073193">
              <w:t>, and making sure that the administrative processes surrounding the Work Package are fully supported and fulfilled. </w:t>
            </w:r>
          </w:p>
        </w:tc>
      </w:tr>
      <w:tr w:rsidR="008268E7" w:rsidRPr="00073193" w14:paraId="3E0E1B5D" w14:textId="77777777" w:rsidTr="008D0F81">
        <w:trPr>
          <w:tblHeader/>
        </w:trPr>
        <w:tc>
          <w:tcPr>
            <w:tcW w:w="2126" w:type="dxa"/>
          </w:tcPr>
          <w:p w14:paraId="2DAE173C" w14:textId="365CDAF0" w:rsidR="008268E7" w:rsidRPr="00073193" w:rsidRDefault="008268E7" w:rsidP="008D0F81">
            <w:pPr>
              <w:pStyle w:val="Paragraphnonumbers"/>
              <w:rPr>
                <w:rFonts w:cs="Arial"/>
              </w:rPr>
            </w:pPr>
            <w:r w:rsidRPr="00073193">
              <w:t>Agreement Commencement Date</w:t>
            </w:r>
          </w:p>
        </w:tc>
        <w:tc>
          <w:tcPr>
            <w:tcW w:w="7083" w:type="dxa"/>
          </w:tcPr>
          <w:p w14:paraId="0ABE3544" w14:textId="1215B150" w:rsidR="008268E7" w:rsidRPr="00073193" w:rsidRDefault="008268E7" w:rsidP="008D0F81">
            <w:pPr>
              <w:pStyle w:val="Paragraphnonumbers"/>
              <w:rPr>
                <w:rFonts w:cs="Arial"/>
              </w:rPr>
            </w:pPr>
            <w:r w:rsidRPr="00073193">
              <w:t xml:space="preserve">The date this Agreement comes into effect as detailed in </w:t>
            </w:r>
            <w:r w:rsidR="00F20FB6" w:rsidRPr="00073193">
              <w:t>1</w:t>
            </w:r>
            <w:r w:rsidRPr="00073193">
              <w:t>.9.</w:t>
            </w:r>
          </w:p>
        </w:tc>
      </w:tr>
      <w:tr w:rsidR="008268E7" w:rsidRPr="00073193" w14:paraId="170939BF" w14:textId="77777777" w:rsidTr="008D0F81">
        <w:trPr>
          <w:tblHeader/>
        </w:trPr>
        <w:tc>
          <w:tcPr>
            <w:tcW w:w="2126" w:type="dxa"/>
          </w:tcPr>
          <w:p w14:paraId="7DAD60AF" w14:textId="7950BB9F" w:rsidR="008268E7" w:rsidRPr="00073193" w:rsidRDefault="00606BE7" w:rsidP="008D0F81">
            <w:pPr>
              <w:pStyle w:val="Paragraphnonumbers"/>
            </w:pPr>
            <w:r w:rsidRPr="00073193">
              <w:t>Schedules</w:t>
            </w:r>
          </w:p>
        </w:tc>
        <w:tc>
          <w:tcPr>
            <w:tcW w:w="7083" w:type="dxa"/>
          </w:tcPr>
          <w:p w14:paraId="6898B79A" w14:textId="4D7BD94E" w:rsidR="008268E7" w:rsidRPr="00073193" w:rsidRDefault="008268E7" w:rsidP="008D0F81">
            <w:pPr>
              <w:keepNext/>
              <w:keepLines/>
              <w:tabs>
                <w:tab w:val="left" w:pos="1343"/>
              </w:tabs>
              <w:ind w:left="1343" w:hanging="1343"/>
              <w:rPr>
                <w:rFonts w:ascii="Arial" w:hAnsi="Arial" w:cs="Arial"/>
              </w:rPr>
            </w:pPr>
            <w:r w:rsidRPr="00073193">
              <w:rPr>
                <w:rFonts w:ascii="Arial" w:hAnsi="Arial" w:cs="Arial"/>
              </w:rPr>
              <w:t xml:space="preserve">All </w:t>
            </w:r>
            <w:r w:rsidR="00606BE7" w:rsidRPr="00073193">
              <w:rPr>
                <w:rFonts w:ascii="Arial" w:hAnsi="Arial" w:cs="Arial"/>
              </w:rPr>
              <w:t>Schedules</w:t>
            </w:r>
            <w:r w:rsidRPr="00073193">
              <w:rPr>
                <w:rFonts w:ascii="Arial" w:hAnsi="Arial" w:cs="Arial"/>
              </w:rPr>
              <w:t xml:space="preserve"> to the Agreement, which are:</w:t>
            </w:r>
          </w:p>
          <w:p w14:paraId="64555D04" w14:textId="77777777" w:rsidR="008268E7" w:rsidRPr="00073193" w:rsidRDefault="008268E7" w:rsidP="008D0F81">
            <w:pPr>
              <w:keepNext/>
              <w:keepLines/>
              <w:tabs>
                <w:tab w:val="left" w:pos="1343"/>
              </w:tabs>
              <w:ind w:left="1343" w:hanging="1343"/>
              <w:rPr>
                <w:rFonts w:ascii="Arial" w:hAnsi="Arial" w:cs="Arial"/>
              </w:rPr>
            </w:pPr>
          </w:p>
          <w:p w14:paraId="45C88123" w14:textId="4F658D33" w:rsidR="008268E7" w:rsidRPr="00073193" w:rsidRDefault="008D4AB2" w:rsidP="008D0F81">
            <w:pPr>
              <w:keepNext/>
              <w:keepLines/>
              <w:ind w:left="1589" w:hanging="1589"/>
              <w:rPr>
                <w:rFonts w:ascii="Arial" w:hAnsi="Arial" w:cs="Arial"/>
              </w:rPr>
            </w:pPr>
            <w:r w:rsidRPr="00073193">
              <w:rPr>
                <w:rFonts w:ascii="Arial" w:hAnsi="Arial" w:cs="Arial"/>
              </w:rPr>
              <w:t>Schedule</w:t>
            </w:r>
            <w:r w:rsidR="008268E7" w:rsidRPr="00073193">
              <w:rPr>
                <w:rFonts w:ascii="Arial" w:hAnsi="Arial" w:cs="Arial"/>
              </w:rPr>
              <w:t xml:space="preserve"> 1</w:t>
            </w:r>
            <w:r w:rsidR="00844409" w:rsidRPr="00073193">
              <w:rPr>
                <w:rFonts w:ascii="Arial" w:hAnsi="Arial" w:cs="Arial"/>
              </w:rPr>
              <w:tab/>
            </w:r>
            <w:r w:rsidR="009B6880" w:rsidRPr="00073193">
              <w:rPr>
                <w:rFonts w:ascii="Arial" w:hAnsi="Arial" w:cs="Arial"/>
              </w:rPr>
              <w:t xml:space="preserve">Lots, Modules and </w:t>
            </w:r>
            <w:r w:rsidR="008268E7" w:rsidRPr="00073193">
              <w:rPr>
                <w:rFonts w:ascii="Arial" w:hAnsi="Arial" w:cs="Arial"/>
              </w:rPr>
              <w:t>Specification</w:t>
            </w:r>
            <w:r w:rsidR="009B6880" w:rsidRPr="00073193">
              <w:rPr>
                <w:rFonts w:ascii="Arial" w:hAnsi="Arial" w:cs="Arial"/>
              </w:rPr>
              <w:t xml:space="preserve"> of Services</w:t>
            </w:r>
            <w:r w:rsidR="008268E7" w:rsidRPr="00073193">
              <w:rPr>
                <w:rFonts w:ascii="Arial" w:hAnsi="Arial" w:cs="Arial"/>
              </w:rPr>
              <w:t>;</w:t>
            </w:r>
          </w:p>
          <w:p w14:paraId="380EEEA9" w14:textId="191A5C0E" w:rsidR="008268E7" w:rsidRPr="00073193" w:rsidRDefault="008D4AB2" w:rsidP="008D0F81">
            <w:pPr>
              <w:keepNext/>
              <w:keepLines/>
              <w:ind w:left="1589" w:hanging="1589"/>
              <w:rPr>
                <w:rFonts w:ascii="Arial" w:hAnsi="Arial" w:cs="Arial"/>
              </w:rPr>
            </w:pPr>
            <w:r w:rsidRPr="00073193">
              <w:rPr>
                <w:rFonts w:ascii="Arial" w:hAnsi="Arial" w:cs="Arial"/>
              </w:rPr>
              <w:t>Schedule</w:t>
            </w:r>
            <w:r w:rsidR="008268E7" w:rsidRPr="00073193">
              <w:rPr>
                <w:rFonts w:ascii="Arial" w:hAnsi="Arial" w:cs="Arial"/>
              </w:rPr>
              <w:t xml:space="preserve"> 2</w:t>
            </w:r>
            <w:r w:rsidR="008268E7" w:rsidRPr="00073193">
              <w:rPr>
                <w:rFonts w:ascii="Arial" w:hAnsi="Arial" w:cs="Arial"/>
              </w:rPr>
              <w:tab/>
            </w:r>
            <w:r w:rsidR="00F20FB6" w:rsidRPr="00073193">
              <w:rPr>
                <w:rFonts w:ascii="Arial" w:hAnsi="Arial" w:cs="Arial"/>
              </w:rPr>
              <w:t>Pricing and Discounts</w:t>
            </w:r>
          </w:p>
          <w:p w14:paraId="3DB790F8" w14:textId="77777777" w:rsidR="00844409" w:rsidRPr="00073193" w:rsidRDefault="008D4AB2" w:rsidP="008D0F81">
            <w:pPr>
              <w:keepNext/>
              <w:keepLines/>
              <w:ind w:left="1589" w:hanging="1589"/>
              <w:rPr>
                <w:rFonts w:ascii="Arial" w:hAnsi="Arial" w:cs="Arial"/>
              </w:rPr>
            </w:pPr>
            <w:r w:rsidRPr="00073193">
              <w:rPr>
                <w:rFonts w:ascii="Arial" w:hAnsi="Arial" w:cs="Arial"/>
              </w:rPr>
              <w:t>Schedule</w:t>
            </w:r>
            <w:r w:rsidR="008268E7" w:rsidRPr="00073193">
              <w:rPr>
                <w:rFonts w:ascii="Arial" w:hAnsi="Arial" w:cs="Arial"/>
              </w:rPr>
              <w:t xml:space="preserve"> 3</w:t>
            </w:r>
            <w:r w:rsidR="008268E7" w:rsidRPr="00073193">
              <w:rPr>
                <w:rFonts w:ascii="Arial" w:hAnsi="Arial" w:cs="Arial"/>
              </w:rPr>
              <w:tab/>
            </w:r>
            <w:r w:rsidR="00844409" w:rsidRPr="00073193">
              <w:rPr>
                <w:rFonts w:ascii="Arial" w:hAnsi="Arial" w:cs="Arial"/>
              </w:rPr>
              <w:t>External Assessment Centre Structure and Key Personnel;</w:t>
            </w:r>
          </w:p>
          <w:p w14:paraId="50061D14" w14:textId="7D6BF5F5" w:rsidR="00844409" w:rsidRPr="00073193" w:rsidRDefault="008D4AB2" w:rsidP="008D0F81">
            <w:pPr>
              <w:keepNext/>
              <w:keepLines/>
              <w:ind w:left="1589" w:hanging="1589"/>
              <w:rPr>
                <w:rFonts w:ascii="Arial" w:hAnsi="Arial" w:cs="Arial"/>
              </w:rPr>
            </w:pPr>
            <w:r w:rsidRPr="00073193">
              <w:rPr>
                <w:rFonts w:ascii="Arial" w:hAnsi="Arial" w:cs="Arial"/>
              </w:rPr>
              <w:t>Schedule</w:t>
            </w:r>
            <w:r w:rsidR="008268E7" w:rsidRPr="00073193">
              <w:rPr>
                <w:rFonts w:ascii="Arial" w:hAnsi="Arial" w:cs="Arial"/>
              </w:rPr>
              <w:t xml:space="preserve"> 4</w:t>
            </w:r>
            <w:r w:rsidR="008268E7" w:rsidRPr="00073193">
              <w:rPr>
                <w:rFonts w:ascii="Arial" w:hAnsi="Arial" w:cs="Arial"/>
              </w:rPr>
              <w:tab/>
            </w:r>
            <w:r w:rsidR="009B6880" w:rsidRPr="00073193">
              <w:rPr>
                <w:rFonts w:ascii="Arial" w:hAnsi="Arial" w:cs="Arial"/>
              </w:rPr>
              <w:t xml:space="preserve">External Assessment Centre </w:t>
            </w:r>
            <w:r w:rsidR="00844409" w:rsidRPr="00073193">
              <w:rPr>
                <w:rFonts w:ascii="Arial" w:hAnsi="Arial" w:cs="Arial"/>
              </w:rPr>
              <w:t xml:space="preserve">Sub-contractors </w:t>
            </w:r>
          </w:p>
          <w:p w14:paraId="1530F876" w14:textId="77777777" w:rsidR="00844409" w:rsidRPr="00073193" w:rsidRDefault="008D4AB2" w:rsidP="008D0F81">
            <w:pPr>
              <w:keepNext/>
              <w:keepLines/>
              <w:ind w:left="1589" w:hanging="1589"/>
              <w:rPr>
                <w:rFonts w:ascii="Arial" w:hAnsi="Arial" w:cs="Arial"/>
              </w:rPr>
            </w:pPr>
            <w:r w:rsidRPr="00073193">
              <w:rPr>
                <w:rFonts w:ascii="Arial" w:hAnsi="Arial" w:cs="Arial"/>
              </w:rPr>
              <w:t>Schedule</w:t>
            </w:r>
            <w:r w:rsidR="008268E7" w:rsidRPr="00073193">
              <w:rPr>
                <w:rFonts w:ascii="Arial" w:hAnsi="Arial" w:cs="Arial"/>
              </w:rPr>
              <w:t xml:space="preserve"> 5</w:t>
            </w:r>
            <w:r w:rsidR="008268E7" w:rsidRPr="00073193">
              <w:rPr>
                <w:rFonts w:ascii="Arial" w:hAnsi="Arial" w:cs="Arial"/>
              </w:rPr>
              <w:tab/>
            </w:r>
            <w:r w:rsidR="00844409" w:rsidRPr="00073193">
              <w:rPr>
                <w:rFonts w:ascii="Arial" w:hAnsi="Arial" w:cs="Arial"/>
              </w:rPr>
              <w:t xml:space="preserve">Suppliers and Third Party Software </w:t>
            </w:r>
          </w:p>
          <w:p w14:paraId="7CBBB247" w14:textId="31C7B3DD" w:rsidR="00844409" w:rsidRPr="00073193" w:rsidRDefault="008D4AB2" w:rsidP="008D0F81">
            <w:pPr>
              <w:keepNext/>
              <w:keepLines/>
              <w:ind w:left="1589" w:hanging="1589"/>
              <w:rPr>
                <w:rFonts w:ascii="Arial" w:hAnsi="Arial" w:cs="Arial"/>
              </w:rPr>
            </w:pPr>
            <w:r w:rsidRPr="00073193">
              <w:rPr>
                <w:rFonts w:ascii="Arial" w:hAnsi="Arial" w:cs="Arial"/>
              </w:rPr>
              <w:t>Schedule</w:t>
            </w:r>
            <w:r w:rsidR="008268E7" w:rsidRPr="00073193">
              <w:rPr>
                <w:rFonts w:ascii="Arial" w:hAnsi="Arial" w:cs="Arial"/>
              </w:rPr>
              <w:t xml:space="preserve"> 6</w:t>
            </w:r>
            <w:r w:rsidR="00844409" w:rsidRPr="00073193">
              <w:rPr>
                <w:rFonts w:ascii="Arial" w:hAnsi="Arial" w:cs="Arial"/>
              </w:rPr>
              <w:tab/>
              <w:t>Implementation</w:t>
            </w:r>
            <w:r w:rsidR="009B6880" w:rsidRPr="00073193">
              <w:rPr>
                <w:rFonts w:ascii="Arial" w:hAnsi="Arial" w:cs="Arial"/>
              </w:rPr>
              <w:t xml:space="preserve"> of new External Assessment Centres</w:t>
            </w:r>
          </w:p>
          <w:p w14:paraId="47B339EA" w14:textId="3032C21D" w:rsidR="00844409" w:rsidRPr="00073193" w:rsidRDefault="00844409" w:rsidP="008D0F81">
            <w:pPr>
              <w:keepNext/>
              <w:keepLines/>
              <w:ind w:left="1589" w:hanging="1589"/>
              <w:rPr>
                <w:rFonts w:ascii="Arial" w:hAnsi="Arial" w:cs="Arial"/>
              </w:rPr>
            </w:pPr>
            <w:r w:rsidRPr="00073193">
              <w:rPr>
                <w:rFonts w:ascii="Arial" w:hAnsi="Arial" w:cs="Arial"/>
              </w:rPr>
              <w:t>Schedule 7</w:t>
            </w:r>
            <w:r w:rsidRPr="00073193">
              <w:rPr>
                <w:rFonts w:ascii="Arial" w:hAnsi="Arial" w:cs="Arial"/>
              </w:rPr>
              <w:tab/>
              <w:t>Liquidated Damages</w:t>
            </w:r>
          </w:p>
          <w:p w14:paraId="41C1A40B" w14:textId="7A595467" w:rsidR="00844409" w:rsidRPr="00073193" w:rsidRDefault="00844409" w:rsidP="008D0F81">
            <w:pPr>
              <w:keepNext/>
              <w:keepLines/>
              <w:ind w:left="1589" w:hanging="1589"/>
              <w:rPr>
                <w:rFonts w:ascii="Arial" w:hAnsi="Arial" w:cs="Arial"/>
              </w:rPr>
            </w:pPr>
            <w:r w:rsidRPr="00073193">
              <w:rPr>
                <w:rFonts w:ascii="Arial" w:hAnsi="Arial" w:cs="Arial"/>
              </w:rPr>
              <w:t>Schedule 8</w:t>
            </w:r>
            <w:r w:rsidRPr="00073193">
              <w:rPr>
                <w:rFonts w:ascii="Arial" w:hAnsi="Arial" w:cs="Arial"/>
              </w:rPr>
              <w:tab/>
              <w:t>Call-off Order Terms and Conditions</w:t>
            </w:r>
          </w:p>
          <w:p w14:paraId="5B3D31B3" w14:textId="55A87AC4" w:rsidR="009B6880" w:rsidRPr="00073193" w:rsidRDefault="00844409" w:rsidP="008D0F81">
            <w:pPr>
              <w:keepNext/>
              <w:keepLines/>
              <w:ind w:left="1589" w:hanging="1589"/>
              <w:rPr>
                <w:rFonts w:ascii="Arial" w:hAnsi="Arial" w:cs="Arial"/>
              </w:rPr>
            </w:pPr>
            <w:r w:rsidRPr="00073193">
              <w:rPr>
                <w:rFonts w:ascii="Arial" w:hAnsi="Arial" w:cs="Arial"/>
              </w:rPr>
              <w:t>Schedule 9</w:t>
            </w:r>
            <w:r w:rsidRPr="00073193">
              <w:rPr>
                <w:rFonts w:ascii="Arial" w:hAnsi="Arial" w:cs="Arial"/>
              </w:rPr>
              <w:tab/>
              <w:t xml:space="preserve">Variation to Agreement. </w:t>
            </w:r>
          </w:p>
          <w:p w14:paraId="384B55B5" w14:textId="2232375F" w:rsidR="00844409" w:rsidRPr="00073193" w:rsidRDefault="00844409" w:rsidP="008D0F81">
            <w:pPr>
              <w:keepNext/>
              <w:keepLines/>
              <w:ind w:left="1589" w:hanging="1589"/>
              <w:rPr>
                <w:rFonts w:ascii="Arial" w:hAnsi="Arial" w:cs="Arial"/>
              </w:rPr>
            </w:pPr>
            <w:r w:rsidRPr="00073193">
              <w:rPr>
                <w:rFonts w:ascii="Arial" w:hAnsi="Arial" w:cs="Arial"/>
              </w:rPr>
              <w:t>Schedule 10</w:t>
            </w:r>
            <w:r w:rsidRPr="00073193">
              <w:rPr>
                <w:rFonts w:ascii="Arial" w:hAnsi="Arial" w:cs="Arial"/>
              </w:rPr>
              <w:tab/>
              <w:t>Framework Agreement Structure</w:t>
            </w:r>
          </w:p>
          <w:p w14:paraId="0D99D8FA" w14:textId="0C33F80D" w:rsidR="00844409" w:rsidRPr="00073193" w:rsidRDefault="00844409" w:rsidP="008D0F81">
            <w:pPr>
              <w:keepNext/>
              <w:keepLines/>
              <w:ind w:left="1589" w:hanging="1589"/>
              <w:rPr>
                <w:rFonts w:ascii="Arial" w:hAnsi="Arial" w:cs="Arial"/>
              </w:rPr>
            </w:pPr>
            <w:r w:rsidRPr="00073193">
              <w:rPr>
                <w:rFonts w:ascii="Arial" w:hAnsi="Arial" w:cs="Arial"/>
              </w:rPr>
              <w:t>Schedule 11</w:t>
            </w:r>
            <w:r w:rsidRPr="00073193">
              <w:rPr>
                <w:rFonts w:ascii="Arial" w:hAnsi="Arial" w:cs="Arial"/>
              </w:rPr>
              <w:tab/>
              <w:t>Arrangements for Call-off orders placed under this Framework</w:t>
            </w:r>
          </w:p>
          <w:p w14:paraId="59B9DAFF" w14:textId="18326DB8" w:rsidR="00844409" w:rsidRPr="00073193" w:rsidRDefault="00844409" w:rsidP="008D0F81">
            <w:pPr>
              <w:keepNext/>
              <w:keepLines/>
              <w:ind w:left="1589" w:hanging="1589"/>
              <w:rPr>
                <w:rFonts w:ascii="Arial" w:hAnsi="Arial" w:cs="Arial"/>
              </w:rPr>
            </w:pPr>
            <w:r w:rsidRPr="00073193">
              <w:rPr>
                <w:rFonts w:ascii="Arial" w:hAnsi="Arial" w:cs="Arial"/>
              </w:rPr>
              <w:t>Schedule 12</w:t>
            </w:r>
            <w:r w:rsidRPr="00073193">
              <w:rPr>
                <w:rFonts w:ascii="Arial" w:hAnsi="Arial" w:cs="Arial"/>
              </w:rPr>
              <w:tab/>
              <w:t>Rules on Call-off Orders Agreements on expiry or termination of the Framework Agreement</w:t>
            </w:r>
          </w:p>
          <w:p w14:paraId="7F631428" w14:textId="54C39B5F" w:rsidR="00F20FB6" w:rsidRPr="00073193" w:rsidRDefault="00844409" w:rsidP="003D6392">
            <w:pPr>
              <w:pStyle w:val="Paragraphnonumbers"/>
              <w:ind w:left="1589" w:hanging="1589"/>
            </w:pPr>
            <w:r w:rsidRPr="00073193">
              <w:t>Schedule 11</w:t>
            </w:r>
            <w:r w:rsidRPr="00073193">
              <w:tab/>
            </w:r>
            <w:r w:rsidR="00F20FB6" w:rsidRPr="00073193">
              <w:t>Communications and Guidelines for Appointed Suppliers</w:t>
            </w:r>
          </w:p>
        </w:tc>
      </w:tr>
      <w:tr w:rsidR="008268E7" w:rsidRPr="00073193" w14:paraId="2E6F8D88" w14:textId="77777777" w:rsidTr="008D0F81">
        <w:trPr>
          <w:tblHeader/>
        </w:trPr>
        <w:tc>
          <w:tcPr>
            <w:tcW w:w="2126" w:type="dxa"/>
          </w:tcPr>
          <w:p w14:paraId="69B4F835" w14:textId="7BC4EAA5" w:rsidR="008268E7" w:rsidRPr="00073193" w:rsidRDefault="008268E7" w:rsidP="008D0F81">
            <w:pPr>
              <w:pStyle w:val="Paragraphnonumbers"/>
            </w:pPr>
            <w:r w:rsidRPr="00073193">
              <w:t>the Authority</w:t>
            </w:r>
          </w:p>
        </w:tc>
        <w:tc>
          <w:tcPr>
            <w:tcW w:w="7083" w:type="dxa"/>
          </w:tcPr>
          <w:p w14:paraId="5EA30123" w14:textId="6D038861" w:rsidR="008268E7" w:rsidRPr="00073193" w:rsidRDefault="008268E7" w:rsidP="008D0F81">
            <w:pPr>
              <w:pStyle w:val="Paragraphnonumbers"/>
            </w:pPr>
            <w:r w:rsidRPr="00073193">
              <w:t>means the National Institute for Health and Care Excellence (NICE), or any successor body;</w:t>
            </w:r>
          </w:p>
        </w:tc>
      </w:tr>
      <w:tr w:rsidR="008268E7" w:rsidRPr="00073193" w14:paraId="02C547AB" w14:textId="77777777" w:rsidTr="008D0F81">
        <w:trPr>
          <w:tblHeader/>
        </w:trPr>
        <w:tc>
          <w:tcPr>
            <w:tcW w:w="2126" w:type="dxa"/>
          </w:tcPr>
          <w:p w14:paraId="1F364DFB" w14:textId="364AA2FB" w:rsidR="008268E7" w:rsidRPr="00073193" w:rsidRDefault="008268E7" w:rsidP="008D0F81">
            <w:pPr>
              <w:pStyle w:val="Paragraphnonumbers"/>
              <w:rPr>
                <w:rFonts w:cs="Arial"/>
              </w:rPr>
            </w:pPr>
            <w:r w:rsidRPr="00073193">
              <w:t>Authorised Officer</w:t>
            </w:r>
          </w:p>
        </w:tc>
        <w:tc>
          <w:tcPr>
            <w:tcW w:w="7083" w:type="dxa"/>
          </w:tcPr>
          <w:p w14:paraId="015A5D98" w14:textId="1250D360" w:rsidR="008268E7" w:rsidRPr="00073193" w:rsidRDefault="004440B3" w:rsidP="008D0F81">
            <w:pPr>
              <w:pStyle w:val="Paragraphnonumbers"/>
              <w:rPr>
                <w:rFonts w:cs="Arial"/>
              </w:rPr>
            </w:pPr>
            <w:r w:rsidRPr="00073193">
              <w:t xml:space="preserve">means </w:t>
            </w:r>
            <w:r w:rsidR="008268E7" w:rsidRPr="00073193">
              <w:t xml:space="preserve">the person </w:t>
            </w:r>
            <w:r w:rsidR="003D6392">
              <w:t xml:space="preserve">or persons </w:t>
            </w:r>
            <w:r w:rsidR="008268E7" w:rsidRPr="00073193">
              <w:t>appointed by the Authority to manage this Agreement</w:t>
            </w:r>
          </w:p>
        </w:tc>
      </w:tr>
      <w:tr w:rsidR="00F15D88" w:rsidRPr="00073193" w14:paraId="69CB3B0F" w14:textId="77777777" w:rsidTr="008D0F81">
        <w:trPr>
          <w:tblHeader/>
        </w:trPr>
        <w:tc>
          <w:tcPr>
            <w:tcW w:w="2126" w:type="dxa"/>
          </w:tcPr>
          <w:p w14:paraId="0B288535" w14:textId="347DC3E3" w:rsidR="00F15D88" w:rsidRPr="00073193" w:rsidRDefault="008268E7" w:rsidP="008D0F81">
            <w:pPr>
              <w:pStyle w:val="Paragraphnonumbers"/>
              <w:rPr>
                <w:rFonts w:cs="Arial"/>
              </w:rPr>
            </w:pPr>
            <w:r w:rsidRPr="00073193">
              <w:t>Commencement of Services Date</w:t>
            </w:r>
          </w:p>
        </w:tc>
        <w:tc>
          <w:tcPr>
            <w:tcW w:w="7083" w:type="dxa"/>
          </w:tcPr>
          <w:p w14:paraId="2C8AF44F" w14:textId="24B4A17F" w:rsidR="00F15D88" w:rsidRPr="00073193" w:rsidRDefault="008268E7" w:rsidP="008D0F81">
            <w:pPr>
              <w:pStyle w:val="Paragraphnonumbers"/>
              <w:rPr>
                <w:rFonts w:cs="Arial"/>
              </w:rPr>
            </w:pPr>
            <w:r w:rsidRPr="00073193">
              <w:t>The Services deliverable under this agreement shall commence on the 1</w:t>
            </w:r>
            <w:r w:rsidRPr="00073193">
              <w:rPr>
                <w:vertAlign w:val="superscript"/>
              </w:rPr>
              <w:t>st</w:t>
            </w:r>
            <w:r w:rsidRPr="00073193">
              <w:t xml:space="preserve"> </w:t>
            </w:r>
            <w:r w:rsidR="002341A0" w:rsidRPr="00073193">
              <w:t>July</w:t>
            </w:r>
            <w:r w:rsidRPr="00073193">
              <w:t xml:space="preserve"> 2018.</w:t>
            </w:r>
          </w:p>
        </w:tc>
      </w:tr>
      <w:tr w:rsidR="008268E7" w:rsidRPr="00073193" w14:paraId="00E760BD" w14:textId="77777777" w:rsidTr="008D0F81">
        <w:trPr>
          <w:tblHeader/>
        </w:trPr>
        <w:tc>
          <w:tcPr>
            <w:tcW w:w="2126" w:type="dxa"/>
          </w:tcPr>
          <w:p w14:paraId="3FE22862" w14:textId="701F632C" w:rsidR="008268E7" w:rsidRPr="00073193" w:rsidRDefault="008268E7" w:rsidP="008D0F81">
            <w:pPr>
              <w:pStyle w:val="Paragraphnonumbers"/>
              <w:rPr>
                <w:rFonts w:cs="Arial"/>
              </w:rPr>
            </w:pPr>
            <w:r w:rsidRPr="00073193">
              <w:t>Confidential Information</w:t>
            </w:r>
          </w:p>
        </w:tc>
        <w:tc>
          <w:tcPr>
            <w:tcW w:w="7083" w:type="dxa"/>
          </w:tcPr>
          <w:p w14:paraId="42DBC11E" w14:textId="77777777" w:rsidR="008268E7" w:rsidRPr="00073193" w:rsidRDefault="008268E7" w:rsidP="008D0F81">
            <w:pPr>
              <w:keepNext/>
              <w:keepLines/>
              <w:spacing w:after="120"/>
              <w:rPr>
                <w:rFonts w:ascii="Arial" w:hAnsi="Arial" w:cs="Arial"/>
              </w:rPr>
            </w:pPr>
            <w:r w:rsidRPr="00073193">
              <w:rPr>
                <w:rFonts w:ascii="Arial" w:hAnsi="Arial" w:cs="Arial"/>
              </w:rPr>
              <w:t xml:space="preserve">means information, data and material of any nature which either Party may receive or obtain in connection with the operation of the Agreement and: </w:t>
            </w:r>
          </w:p>
          <w:p w14:paraId="038C6AA7" w14:textId="44D9D009" w:rsidR="008268E7" w:rsidRPr="00073193" w:rsidRDefault="008268E7" w:rsidP="008D0F81">
            <w:pPr>
              <w:keepNext/>
              <w:keepLines/>
              <w:tabs>
                <w:tab w:val="left" w:pos="776"/>
              </w:tabs>
              <w:spacing w:after="120"/>
              <w:ind w:left="776" w:hanging="776"/>
              <w:rPr>
                <w:rFonts w:ascii="Arial" w:hAnsi="Arial" w:cs="Arial"/>
              </w:rPr>
            </w:pPr>
            <w:r w:rsidRPr="00073193">
              <w:rPr>
                <w:rFonts w:ascii="Arial" w:hAnsi="Arial" w:cs="Arial"/>
              </w:rPr>
              <w:t>(a)</w:t>
            </w:r>
            <w:r w:rsidRPr="00073193">
              <w:rPr>
                <w:rFonts w:ascii="Arial" w:hAnsi="Arial" w:cs="Arial"/>
              </w:rPr>
              <w:tab/>
              <w:t xml:space="preserve">which comprises Personal Data or Sensitive Personal Data (as both terms are defined in the Data Protection Act 1998) or which relates to any patient of the Authority or his or her treatment or medical history; </w:t>
            </w:r>
          </w:p>
          <w:p w14:paraId="3CE43879" w14:textId="1C137D6F" w:rsidR="008268E7" w:rsidRPr="00073193" w:rsidRDefault="008268E7" w:rsidP="008D0F81">
            <w:pPr>
              <w:keepNext/>
              <w:keepLines/>
              <w:tabs>
                <w:tab w:val="left" w:pos="776"/>
              </w:tabs>
              <w:spacing w:after="120"/>
              <w:ind w:left="776" w:hanging="776"/>
              <w:rPr>
                <w:rFonts w:ascii="Arial" w:hAnsi="Arial" w:cs="Arial"/>
              </w:rPr>
            </w:pPr>
            <w:r w:rsidRPr="00073193">
              <w:rPr>
                <w:rFonts w:ascii="Arial" w:hAnsi="Arial" w:cs="Arial"/>
              </w:rPr>
              <w:t>(b)</w:t>
            </w:r>
            <w:r w:rsidRPr="00073193">
              <w:rPr>
                <w:rFonts w:ascii="Arial" w:hAnsi="Arial" w:cs="Arial"/>
              </w:rPr>
              <w:tab/>
              <w:t xml:space="preserve">the release of which is likely to prejudice the commercial interests of the Authority or the </w:t>
            </w:r>
            <w:r w:rsidR="003E4832" w:rsidRPr="00073193">
              <w:rPr>
                <w:rFonts w:ascii="Arial" w:hAnsi="Arial" w:cs="Arial"/>
              </w:rPr>
              <w:t>Supplier</w:t>
            </w:r>
            <w:r w:rsidRPr="00073193">
              <w:rPr>
                <w:rFonts w:ascii="Arial" w:hAnsi="Arial" w:cs="Arial"/>
              </w:rPr>
              <w:t xml:space="preserve"> respectively; or</w:t>
            </w:r>
          </w:p>
          <w:p w14:paraId="6234066D" w14:textId="1A574F74" w:rsidR="008268E7" w:rsidRPr="00073193" w:rsidRDefault="008268E7" w:rsidP="008D0F81">
            <w:pPr>
              <w:pStyle w:val="Paragraphnonumbers"/>
            </w:pPr>
            <w:r w:rsidRPr="00073193">
              <w:t>(c)</w:t>
            </w:r>
            <w:r w:rsidRPr="00073193">
              <w:tab/>
              <w:t>which is a trade secret.</w:t>
            </w:r>
          </w:p>
        </w:tc>
      </w:tr>
      <w:tr w:rsidR="008268E7" w:rsidRPr="00073193" w14:paraId="0D08F5E0" w14:textId="77777777" w:rsidTr="008D0F81">
        <w:trPr>
          <w:tblHeader/>
        </w:trPr>
        <w:tc>
          <w:tcPr>
            <w:tcW w:w="2126" w:type="dxa"/>
          </w:tcPr>
          <w:p w14:paraId="35E76CF3" w14:textId="3B817B10" w:rsidR="008268E7" w:rsidRPr="00073193" w:rsidRDefault="008268E7" w:rsidP="008D0F81">
            <w:pPr>
              <w:pStyle w:val="Paragraphnonumbers"/>
              <w:rPr>
                <w:rFonts w:cs="Arial"/>
              </w:rPr>
            </w:pPr>
            <w:r w:rsidRPr="00073193">
              <w:t>Consortium</w:t>
            </w:r>
          </w:p>
        </w:tc>
        <w:tc>
          <w:tcPr>
            <w:tcW w:w="7083" w:type="dxa"/>
          </w:tcPr>
          <w:p w14:paraId="0A4B7D0C" w14:textId="32B513F4" w:rsidR="008268E7" w:rsidRPr="00073193" w:rsidRDefault="008268E7" w:rsidP="008D0F81">
            <w:pPr>
              <w:pStyle w:val="Paragraphnonumbers"/>
              <w:rPr>
                <w:rFonts w:cs="Arial"/>
              </w:rPr>
            </w:pPr>
            <w:r w:rsidRPr="00073193">
              <w:t>means a combination, as of businesses, financial institutions, or investors, for the purpose of engaging in a joint venture</w:t>
            </w:r>
          </w:p>
        </w:tc>
      </w:tr>
      <w:tr w:rsidR="008268E7" w:rsidRPr="00073193" w14:paraId="6ACFA124" w14:textId="77777777" w:rsidTr="008D0F81">
        <w:trPr>
          <w:tblHeader/>
        </w:trPr>
        <w:tc>
          <w:tcPr>
            <w:tcW w:w="2126" w:type="dxa"/>
          </w:tcPr>
          <w:p w14:paraId="1433361C" w14:textId="4640ACE5" w:rsidR="008268E7" w:rsidRPr="00073193" w:rsidRDefault="003E4832" w:rsidP="008D0F81">
            <w:pPr>
              <w:pStyle w:val="Paragraphnonumbers"/>
              <w:rPr>
                <w:rFonts w:cs="Arial"/>
              </w:rPr>
            </w:pPr>
            <w:r w:rsidRPr="00073193">
              <w:t>Supplier</w:t>
            </w:r>
          </w:p>
        </w:tc>
        <w:tc>
          <w:tcPr>
            <w:tcW w:w="7083" w:type="dxa"/>
          </w:tcPr>
          <w:p w14:paraId="0BAF9ABB" w14:textId="0CD8FD97" w:rsidR="008268E7" w:rsidRPr="00073193" w:rsidRDefault="008268E7" w:rsidP="008D0F81">
            <w:pPr>
              <w:pStyle w:val="Paragraphnonumbers"/>
              <w:rPr>
                <w:rFonts w:cs="Arial"/>
              </w:rPr>
            </w:pPr>
            <w:r w:rsidRPr="00073193">
              <w:t xml:space="preserve">the person in </w:t>
            </w:r>
            <w:r w:rsidR="00F20FB6" w:rsidRPr="00073193">
              <w:t>1</w:t>
            </w:r>
            <w:r w:rsidRPr="00073193">
              <w:t xml:space="preserve">.1 or any partner, employee, agent, </w:t>
            </w:r>
            <w:r w:rsidR="00075CDD" w:rsidRPr="00073193">
              <w:t>Sub-contractor</w:t>
            </w:r>
            <w:r w:rsidRPr="00073193">
              <w:t xml:space="preserve"> or other lawful representative of the person in </w:t>
            </w:r>
            <w:r w:rsidR="00F20FB6" w:rsidRPr="00073193">
              <w:t>1</w:t>
            </w:r>
            <w:r w:rsidRPr="00073193">
              <w:t>.1.</w:t>
            </w:r>
          </w:p>
        </w:tc>
      </w:tr>
      <w:tr w:rsidR="008268E7" w:rsidRPr="00073193" w14:paraId="315335A3" w14:textId="77777777" w:rsidTr="008D0F81">
        <w:trPr>
          <w:tblHeader/>
        </w:trPr>
        <w:tc>
          <w:tcPr>
            <w:tcW w:w="2126" w:type="dxa"/>
          </w:tcPr>
          <w:p w14:paraId="67CD0C16" w14:textId="5CDD0ACA" w:rsidR="008268E7" w:rsidRPr="00073193" w:rsidRDefault="008268E7" w:rsidP="008D0F81">
            <w:pPr>
              <w:pStyle w:val="Paragraphnonumbers"/>
              <w:rPr>
                <w:rFonts w:cs="Arial"/>
              </w:rPr>
            </w:pPr>
            <w:r w:rsidRPr="00073193">
              <w:t>Convictions</w:t>
            </w:r>
          </w:p>
        </w:tc>
        <w:tc>
          <w:tcPr>
            <w:tcW w:w="7083" w:type="dxa"/>
          </w:tcPr>
          <w:p w14:paraId="4055A978" w14:textId="26E8E334" w:rsidR="008268E7" w:rsidRPr="00073193" w:rsidRDefault="008268E7" w:rsidP="008D0F81">
            <w:pPr>
              <w:pStyle w:val="Paragraphnonumbers"/>
            </w:pPr>
            <w:r w:rsidRPr="00073193">
              <w:t>means other than in relation to minor road traffic offences, any previous or pending prosecutions, convictions, cautions and binding-over orders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w:t>
            </w:r>
          </w:p>
        </w:tc>
      </w:tr>
      <w:tr w:rsidR="00B171FD" w:rsidRPr="00073193" w14:paraId="398CCC60" w14:textId="77777777" w:rsidTr="008D0F81">
        <w:trPr>
          <w:tblHeader/>
        </w:trPr>
        <w:tc>
          <w:tcPr>
            <w:tcW w:w="2126" w:type="dxa"/>
          </w:tcPr>
          <w:p w14:paraId="14CA7524" w14:textId="435ED31B" w:rsidR="00B171FD" w:rsidRPr="00073193" w:rsidRDefault="00B171FD" w:rsidP="008D0F81">
            <w:pPr>
              <w:pStyle w:val="Paragraphnonumbers"/>
              <w:rPr>
                <w:rFonts w:cs="Arial"/>
              </w:rPr>
            </w:pPr>
            <w:r w:rsidRPr="00073193">
              <w:t>Costs</w:t>
            </w:r>
          </w:p>
        </w:tc>
        <w:tc>
          <w:tcPr>
            <w:tcW w:w="7083" w:type="dxa"/>
          </w:tcPr>
          <w:p w14:paraId="35FCAD30" w14:textId="7FF212C3" w:rsidR="00B171FD" w:rsidRPr="00073193" w:rsidRDefault="00B171FD" w:rsidP="008D0F81">
            <w:pPr>
              <w:pStyle w:val="Paragraphnonumbers"/>
            </w:pPr>
            <w:r w:rsidRPr="00073193">
              <w:t>includes costs, charges, outgoings and expenses of every description</w:t>
            </w:r>
            <w:r w:rsidR="00B118BB" w:rsidRPr="00073193">
              <w:t xml:space="preserve"> as defined in Schedule 2 </w:t>
            </w:r>
            <w:r w:rsidRPr="00073193">
              <w:t>.</w:t>
            </w:r>
          </w:p>
        </w:tc>
      </w:tr>
      <w:tr w:rsidR="00B171FD" w:rsidRPr="00073193" w14:paraId="1639B2DE" w14:textId="77777777" w:rsidTr="008D0F81">
        <w:trPr>
          <w:trHeight w:val="80"/>
          <w:tblHeader/>
        </w:trPr>
        <w:tc>
          <w:tcPr>
            <w:tcW w:w="2126" w:type="dxa"/>
          </w:tcPr>
          <w:p w14:paraId="6FDA38E0" w14:textId="7D03870E" w:rsidR="00B171FD" w:rsidRPr="00073193" w:rsidRDefault="00B171FD" w:rsidP="008D0F81">
            <w:pPr>
              <w:pStyle w:val="Paragraphnonumbers"/>
              <w:rPr>
                <w:rFonts w:cs="Arial"/>
              </w:rPr>
            </w:pPr>
            <w:r w:rsidRPr="00073193">
              <w:t>Credit</w:t>
            </w:r>
          </w:p>
        </w:tc>
        <w:tc>
          <w:tcPr>
            <w:tcW w:w="7083" w:type="dxa"/>
          </w:tcPr>
          <w:p w14:paraId="21C4CEAE" w14:textId="1E336307" w:rsidR="00B171FD" w:rsidRPr="00073193" w:rsidRDefault="00B171FD" w:rsidP="008D0F81">
            <w:pPr>
              <w:pStyle w:val="Paragraphnonumbers"/>
              <w:rPr>
                <w:rFonts w:cs="Arial"/>
              </w:rPr>
            </w:pPr>
            <w:r w:rsidRPr="00073193">
              <w:t>A sum of money owed by either party to the other;</w:t>
            </w:r>
          </w:p>
        </w:tc>
      </w:tr>
      <w:tr w:rsidR="00B171FD" w:rsidRPr="00073193" w14:paraId="504C2EB9" w14:textId="77777777" w:rsidTr="008D0F81">
        <w:trPr>
          <w:tblHeader/>
        </w:trPr>
        <w:tc>
          <w:tcPr>
            <w:tcW w:w="2126" w:type="dxa"/>
          </w:tcPr>
          <w:p w14:paraId="299D9AB5" w14:textId="15FE1957" w:rsidR="00B171FD" w:rsidRPr="00073193" w:rsidRDefault="00B171FD" w:rsidP="008D0F81">
            <w:pPr>
              <w:pStyle w:val="Paragraphnonumbers"/>
            </w:pPr>
            <w:r w:rsidRPr="00073193">
              <w:t>Credit Note</w:t>
            </w:r>
          </w:p>
        </w:tc>
        <w:tc>
          <w:tcPr>
            <w:tcW w:w="7083" w:type="dxa"/>
          </w:tcPr>
          <w:p w14:paraId="4FC0A972" w14:textId="27FC35FC" w:rsidR="00B171FD" w:rsidRPr="00073193" w:rsidRDefault="00B171FD" w:rsidP="008D0F81">
            <w:pPr>
              <w:keepNext/>
              <w:keepLines/>
              <w:rPr>
                <w:rFonts w:ascii="Arial" w:hAnsi="Arial" w:cs="Arial"/>
              </w:rPr>
            </w:pPr>
            <w:r w:rsidRPr="00073193">
              <w:rPr>
                <w:rFonts w:ascii="Arial" w:hAnsi="Arial" w:cs="Arial"/>
              </w:rPr>
              <w:t xml:space="preserve">A credit to be issued to the Authority for any payment invoiced by the </w:t>
            </w:r>
            <w:r w:rsidR="003E4832" w:rsidRPr="00073193">
              <w:rPr>
                <w:rFonts w:ascii="Arial" w:hAnsi="Arial" w:cs="Arial"/>
              </w:rPr>
              <w:t>Supplier</w:t>
            </w:r>
            <w:r w:rsidRPr="00073193">
              <w:rPr>
                <w:rFonts w:ascii="Arial" w:hAnsi="Arial" w:cs="Arial"/>
              </w:rPr>
              <w:t xml:space="preserve"> that:</w:t>
            </w:r>
          </w:p>
          <w:p w14:paraId="2D3163B1" w14:textId="77777777" w:rsidR="00B171FD" w:rsidRPr="00073193" w:rsidRDefault="00B171FD" w:rsidP="008D0F81">
            <w:pPr>
              <w:pStyle w:val="ListParagraph"/>
              <w:keepNext/>
              <w:keepLines/>
              <w:numPr>
                <w:ilvl w:val="0"/>
                <w:numId w:val="16"/>
              </w:numPr>
              <w:spacing w:before="120" w:after="120"/>
              <w:contextualSpacing/>
              <w:rPr>
                <w:rFonts w:ascii="Arial" w:hAnsi="Arial" w:cs="Arial"/>
              </w:rPr>
            </w:pPr>
            <w:r w:rsidRPr="00073193">
              <w:rPr>
                <w:rFonts w:ascii="Arial" w:hAnsi="Arial" w:cs="Arial"/>
              </w:rPr>
              <w:t>should not have been charged;</w:t>
            </w:r>
          </w:p>
          <w:p w14:paraId="5ACA38A5" w14:textId="77777777" w:rsidR="00B171FD" w:rsidRPr="00073193" w:rsidRDefault="00B171FD" w:rsidP="008D0F81">
            <w:pPr>
              <w:pStyle w:val="ListParagraph"/>
              <w:keepNext/>
              <w:keepLines/>
              <w:numPr>
                <w:ilvl w:val="0"/>
                <w:numId w:val="16"/>
              </w:numPr>
              <w:spacing w:before="120" w:after="120"/>
              <w:contextualSpacing/>
              <w:rPr>
                <w:rFonts w:ascii="Arial" w:hAnsi="Arial" w:cs="Arial"/>
              </w:rPr>
            </w:pPr>
            <w:r w:rsidRPr="00073193">
              <w:rPr>
                <w:rFonts w:ascii="Arial" w:hAnsi="Arial" w:cs="Arial"/>
              </w:rPr>
              <w:t>in error of any invoice charge;</w:t>
            </w:r>
          </w:p>
          <w:p w14:paraId="1E44CBD3" w14:textId="1AEBE663" w:rsidR="00B171FD" w:rsidRPr="00073193" w:rsidRDefault="00B171FD" w:rsidP="008D0F81">
            <w:pPr>
              <w:pStyle w:val="Paragraphnonumbers"/>
            </w:pPr>
            <w:r w:rsidRPr="00073193">
              <w:t>any chargeable Service Credit charge.</w:t>
            </w:r>
          </w:p>
        </w:tc>
      </w:tr>
      <w:tr w:rsidR="00B171FD" w:rsidRPr="00073193" w14:paraId="05952D5C" w14:textId="77777777" w:rsidTr="008D0F81">
        <w:trPr>
          <w:tblHeader/>
        </w:trPr>
        <w:tc>
          <w:tcPr>
            <w:tcW w:w="2126" w:type="dxa"/>
          </w:tcPr>
          <w:p w14:paraId="34A5AFC7" w14:textId="393F8718" w:rsidR="00B171FD" w:rsidRPr="00073193" w:rsidRDefault="00B171FD" w:rsidP="008D0F81">
            <w:pPr>
              <w:pStyle w:val="Paragraphnonumbers"/>
            </w:pPr>
            <w:r w:rsidRPr="00073193">
              <w:t>Default</w:t>
            </w:r>
          </w:p>
        </w:tc>
        <w:tc>
          <w:tcPr>
            <w:tcW w:w="7083" w:type="dxa"/>
          </w:tcPr>
          <w:p w14:paraId="53552C66" w14:textId="16E504A8" w:rsidR="00B171FD" w:rsidRPr="00073193" w:rsidRDefault="00B171FD" w:rsidP="008D0F81">
            <w:pPr>
              <w:pStyle w:val="Paragraphnonumbers"/>
            </w:pPr>
            <w:r w:rsidRPr="00073193">
              <w:t xml:space="preserve">means, any breach of the obligations of either Party, (including but not limited to fundamental breach or breach of a fundamental term), or any default, act, omission, negligence or statement of either party, its employees, agents or </w:t>
            </w:r>
            <w:r w:rsidR="00075CDD" w:rsidRPr="00073193">
              <w:t>Sub-contractor</w:t>
            </w:r>
            <w:r w:rsidRPr="00073193">
              <w:t>s in connection with or in relation to the subject matter of the Agreement and in respect of which such Party is liable to the other hereunder.</w:t>
            </w:r>
          </w:p>
        </w:tc>
      </w:tr>
      <w:tr w:rsidR="00B171FD" w:rsidRPr="00073193" w14:paraId="77E32FFD" w14:textId="77777777" w:rsidTr="008D0F81">
        <w:trPr>
          <w:tblHeader/>
        </w:trPr>
        <w:tc>
          <w:tcPr>
            <w:tcW w:w="2126" w:type="dxa"/>
          </w:tcPr>
          <w:p w14:paraId="4AB9E126" w14:textId="77425492" w:rsidR="00B171FD" w:rsidRPr="00073193" w:rsidRDefault="00B171FD" w:rsidP="008D0F81">
            <w:pPr>
              <w:pStyle w:val="Paragraphnonumbers"/>
              <w:rPr>
                <w:rFonts w:cs="Arial"/>
              </w:rPr>
            </w:pPr>
            <w:r w:rsidRPr="00073193">
              <w:t>Deliverable</w:t>
            </w:r>
          </w:p>
        </w:tc>
        <w:tc>
          <w:tcPr>
            <w:tcW w:w="7083" w:type="dxa"/>
          </w:tcPr>
          <w:p w14:paraId="57FF4ABE" w14:textId="33D68FD4" w:rsidR="00B171FD" w:rsidRPr="00073193" w:rsidRDefault="00B171FD" w:rsidP="008D0F81">
            <w:pPr>
              <w:pStyle w:val="Paragraphnonumbers"/>
            </w:pPr>
            <w:r w:rsidRPr="00073193">
              <w:t xml:space="preserve">means any data, report, drawing, specification, design, invention, plan, program, document, agreement, and/or other material (whether audible, in writing or otherwise) produced by or to be produced by or acquired by or to be acquired by the </w:t>
            </w:r>
            <w:r w:rsidR="003E4832" w:rsidRPr="00073193">
              <w:t>Supplier</w:t>
            </w:r>
            <w:r w:rsidRPr="00073193">
              <w:t xml:space="preserve"> in the course of the performance of the Services including, for the avoidance of doubt, anything more specifically set-out the Service Specification, Service Level Agreement, Milestones, Implementation and Transition, Work Package, and any agreed Variation to Agreement</w:t>
            </w:r>
            <w:r w:rsidR="00CD17BD" w:rsidRPr="00073193">
              <w:t xml:space="preserve"> in this Agreement and any Call-off Order Agreement or Instruction to Proceed</w:t>
            </w:r>
            <w:r w:rsidRPr="00073193">
              <w:t>;</w:t>
            </w:r>
          </w:p>
        </w:tc>
      </w:tr>
      <w:tr w:rsidR="00B171FD" w:rsidRPr="00073193" w14:paraId="22616450" w14:textId="77777777" w:rsidTr="008D0F81">
        <w:trPr>
          <w:tblHeader/>
        </w:trPr>
        <w:tc>
          <w:tcPr>
            <w:tcW w:w="2126" w:type="dxa"/>
          </w:tcPr>
          <w:p w14:paraId="74E308F1" w14:textId="1FFAC0C1" w:rsidR="00B171FD" w:rsidRPr="00073193" w:rsidRDefault="005B51EE" w:rsidP="008D0F81">
            <w:pPr>
              <w:pStyle w:val="Paragraphnonumbers"/>
            </w:pPr>
            <w:r w:rsidRPr="00073193">
              <w:t>Direct Award</w:t>
            </w:r>
          </w:p>
        </w:tc>
        <w:tc>
          <w:tcPr>
            <w:tcW w:w="7083" w:type="dxa"/>
          </w:tcPr>
          <w:p w14:paraId="44DB0BD3" w14:textId="2D9BF39F" w:rsidR="00B171FD" w:rsidRPr="00073193" w:rsidRDefault="00B118BB" w:rsidP="008D0F81">
            <w:pPr>
              <w:pStyle w:val="Paragraphnonumbers"/>
            </w:pPr>
            <w:r w:rsidRPr="00073193">
              <w:t>Means a Call-off Order placed where the Authority can identify  all the terms of the agreement are met without the need for a Mini-competition</w:t>
            </w:r>
          </w:p>
        </w:tc>
      </w:tr>
      <w:tr w:rsidR="00B171FD" w:rsidRPr="00073193" w14:paraId="3FF8CD27" w14:textId="77777777" w:rsidTr="008D0F81">
        <w:trPr>
          <w:tblHeader/>
        </w:trPr>
        <w:tc>
          <w:tcPr>
            <w:tcW w:w="2126" w:type="dxa"/>
          </w:tcPr>
          <w:p w14:paraId="0D520F8E" w14:textId="236E6AAB" w:rsidR="00B171FD" w:rsidRPr="00073193" w:rsidRDefault="00B171FD" w:rsidP="008D0F81">
            <w:pPr>
              <w:pStyle w:val="Paragraphnonumbers"/>
            </w:pPr>
            <w:r w:rsidRPr="00073193">
              <w:t>Dispute Resolution Procedure</w:t>
            </w:r>
          </w:p>
        </w:tc>
        <w:tc>
          <w:tcPr>
            <w:tcW w:w="7083" w:type="dxa"/>
          </w:tcPr>
          <w:p w14:paraId="202B80CC" w14:textId="0808EA89" w:rsidR="00B171FD" w:rsidRPr="00073193" w:rsidRDefault="00B171FD" w:rsidP="008D0F81">
            <w:pPr>
              <w:pStyle w:val="Paragraphnonumbers"/>
            </w:pPr>
            <w:r w:rsidRPr="00073193">
              <w:t xml:space="preserve">means the process of resolving disputes between Parties as set out in clause </w:t>
            </w:r>
            <w:r w:rsidR="00844409" w:rsidRPr="00073193">
              <w:t>33</w:t>
            </w:r>
            <w:r w:rsidRPr="00073193">
              <w:t>;</w:t>
            </w:r>
          </w:p>
        </w:tc>
      </w:tr>
      <w:tr w:rsidR="00B171FD" w:rsidRPr="00073193" w14:paraId="0D15BCC6" w14:textId="77777777" w:rsidTr="008D0F81">
        <w:trPr>
          <w:trHeight w:val="901"/>
          <w:tblHeader/>
        </w:trPr>
        <w:tc>
          <w:tcPr>
            <w:tcW w:w="2126" w:type="dxa"/>
          </w:tcPr>
          <w:p w14:paraId="702A0CE5" w14:textId="69AD17FD" w:rsidR="00B171FD" w:rsidRPr="00073193" w:rsidRDefault="00B171FD" w:rsidP="008D0F81">
            <w:pPr>
              <w:pStyle w:val="Paragraphnonumbers"/>
              <w:rPr>
                <w:rFonts w:cs="Arial"/>
              </w:rPr>
            </w:pPr>
            <w:r w:rsidRPr="00073193">
              <w:t>Documentation</w:t>
            </w:r>
          </w:p>
        </w:tc>
        <w:tc>
          <w:tcPr>
            <w:tcW w:w="7083" w:type="dxa"/>
          </w:tcPr>
          <w:p w14:paraId="183D91F9" w14:textId="6219A124" w:rsidR="00B171FD" w:rsidRPr="00073193" w:rsidRDefault="00B171FD" w:rsidP="008D0F81">
            <w:pPr>
              <w:pStyle w:val="Paragraphnonumbers"/>
              <w:rPr>
                <w:rFonts w:cs="Arial"/>
              </w:rPr>
            </w:pPr>
            <w:r w:rsidRPr="00073193">
              <w:t xml:space="preserve">means such manuals, reports, drawings, specifications, training materials, use policies, plans and other documents, in each case relating to the Services (or any part of the Services), that are developed by the </w:t>
            </w:r>
            <w:r w:rsidR="003E4832" w:rsidRPr="00073193">
              <w:t>Supplier</w:t>
            </w:r>
            <w:r w:rsidRPr="00073193">
              <w:t xml:space="preserve"> or any </w:t>
            </w:r>
            <w:r w:rsidR="00075CDD" w:rsidRPr="00073193">
              <w:t>Sub-contractor</w:t>
            </w:r>
            <w:r w:rsidRPr="00073193">
              <w:t xml:space="preserve"> for the Authority and/ or which are jointly developed by the </w:t>
            </w:r>
            <w:r w:rsidR="003E4832" w:rsidRPr="00073193">
              <w:t>Supplier</w:t>
            </w:r>
            <w:r w:rsidRPr="00073193">
              <w:t xml:space="preserve"> or any </w:t>
            </w:r>
            <w:r w:rsidR="00075CDD" w:rsidRPr="00073193">
              <w:t>Sub-contractor</w:t>
            </w:r>
            <w:r w:rsidRPr="00073193">
              <w:t xml:space="preserve"> with the Authority;</w:t>
            </w:r>
          </w:p>
        </w:tc>
      </w:tr>
      <w:tr w:rsidR="007833EE" w:rsidRPr="00073193" w14:paraId="17188980" w14:textId="77777777" w:rsidTr="008D0F81">
        <w:trPr>
          <w:trHeight w:val="901"/>
          <w:tblHeader/>
        </w:trPr>
        <w:tc>
          <w:tcPr>
            <w:tcW w:w="2126" w:type="dxa"/>
          </w:tcPr>
          <w:p w14:paraId="1E1C27E9" w14:textId="5DEF13EA" w:rsidR="007833EE" w:rsidRPr="00073193" w:rsidRDefault="007833EE" w:rsidP="008D0F81">
            <w:pPr>
              <w:pStyle w:val="Paragraphnonumbers"/>
              <w:rPr>
                <w:rFonts w:cs="Arial"/>
              </w:rPr>
            </w:pPr>
            <w:r w:rsidRPr="00073193">
              <w:t>Exit Plan</w:t>
            </w:r>
          </w:p>
        </w:tc>
        <w:tc>
          <w:tcPr>
            <w:tcW w:w="7083" w:type="dxa"/>
          </w:tcPr>
          <w:p w14:paraId="3933E658" w14:textId="24EAB958" w:rsidR="007833EE" w:rsidRPr="00073193" w:rsidRDefault="007833EE" w:rsidP="008D0F81">
            <w:pPr>
              <w:pStyle w:val="Paragraphnonumbers"/>
              <w:rPr>
                <w:rFonts w:cs="Arial"/>
              </w:rPr>
            </w:pPr>
            <w:r w:rsidRPr="00073193">
              <w:t xml:space="preserve">means the detailed plan to be specified 6 months prior to the Agreement end or termination date, to ensure a smooth transition from the provision of the Services by the </w:t>
            </w:r>
            <w:r w:rsidR="003E4832" w:rsidRPr="00073193">
              <w:t>Supplier</w:t>
            </w:r>
            <w:r w:rsidRPr="00073193">
              <w:t xml:space="preserve"> to the provision of replacement services by the Authority or any replacement </w:t>
            </w:r>
            <w:r w:rsidR="003E4832" w:rsidRPr="00073193">
              <w:t>Supplier</w:t>
            </w:r>
            <w:r w:rsidRPr="00073193">
              <w:t>;</w:t>
            </w:r>
          </w:p>
        </w:tc>
      </w:tr>
      <w:tr w:rsidR="001D1986" w:rsidRPr="00073193" w14:paraId="3A8F580C" w14:textId="77777777" w:rsidTr="008D0F81">
        <w:trPr>
          <w:trHeight w:val="901"/>
          <w:tblHeader/>
        </w:trPr>
        <w:tc>
          <w:tcPr>
            <w:tcW w:w="2126" w:type="dxa"/>
          </w:tcPr>
          <w:p w14:paraId="64C6D1CA" w14:textId="2831A34C" w:rsidR="001D1986" w:rsidRPr="00073193" w:rsidRDefault="001D1986" w:rsidP="008D0F81">
            <w:pPr>
              <w:pStyle w:val="Paragraphnonumbers"/>
            </w:pPr>
            <w:r>
              <w:t>EOI</w:t>
            </w:r>
          </w:p>
        </w:tc>
        <w:tc>
          <w:tcPr>
            <w:tcW w:w="7083" w:type="dxa"/>
          </w:tcPr>
          <w:p w14:paraId="3A6B1EF4" w14:textId="77777777" w:rsidR="001D1986" w:rsidRPr="00073193" w:rsidRDefault="001D1986" w:rsidP="008D0F81">
            <w:pPr>
              <w:pStyle w:val="Paragraphnonumbers"/>
            </w:pPr>
          </w:p>
        </w:tc>
      </w:tr>
      <w:tr w:rsidR="007833EE" w:rsidRPr="00073193" w14:paraId="5E6EC5AB" w14:textId="77777777" w:rsidTr="008D0F81">
        <w:trPr>
          <w:trHeight w:val="901"/>
          <w:tblHeader/>
        </w:trPr>
        <w:tc>
          <w:tcPr>
            <w:tcW w:w="2126" w:type="dxa"/>
          </w:tcPr>
          <w:p w14:paraId="466ACDF2" w14:textId="29E1E55D" w:rsidR="007833EE" w:rsidRPr="00073193" w:rsidRDefault="007833EE" w:rsidP="008D0F81">
            <w:pPr>
              <w:pStyle w:val="Paragraphnonumbers"/>
              <w:rPr>
                <w:rFonts w:cs="Arial"/>
              </w:rPr>
            </w:pPr>
            <w:r w:rsidRPr="00073193">
              <w:t>External Assessment Centre (EAC)</w:t>
            </w:r>
          </w:p>
        </w:tc>
        <w:tc>
          <w:tcPr>
            <w:tcW w:w="7083" w:type="dxa"/>
          </w:tcPr>
          <w:p w14:paraId="0A6BA392" w14:textId="1DFC4E89" w:rsidR="007833EE" w:rsidRPr="00073193" w:rsidRDefault="007833EE" w:rsidP="008D0F81">
            <w:pPr>
              <w:pStyle w:val="Paragraphnonumbers"/>
            </w:pPr>
            <w:r w:rsidRPr="00073193">
              <w:t xml:space="preserve">means the unincorporated body comprised of the organisations listed in </w:t>
            </w:r>
            <w:r w:rsidR="008D4AB2" w:rsidRPr="00073193">
              <w:t>Schedule</w:t>
            </w:r>
            <w:r w:rsidRPr="00073193">
              <w:t xml:space="preserve"> </w:t>
            </w:r>
            <w:r w:rsidR="00844409" w:rsidRPr="00073193">
              <w:t>3</w:t>
            </w:r>
            <w:r w:rsidRPr="00073193">
              <w:t xml:space="preserve"> and formed to work with the </w:t>
            </w:r>
            <w:r w:rsidR="003E4832" w:rsidRPr="00073193">
              <w:t>Supplier</w:t>
            </w:r>
            <w:r w:rsidRPr="00073193">
              <w:t xml:space="preserve"> in its provision of the Services - the External Assessment Centre Members are not partners of each other in any legal sense;</w:t>
            </w:r>
          </w:p>
        </w:tc>
      </w:tr>
      <w:tr w:rsidR="007833EE" w:rsidRPr="00073193" w14:paraId="46C75A0D" w14:textId="77777777" w:rsidTr="008D0F81">
        <w:trPr>
          <w:trHeight w:val="901"/>
          <w:tblHeader/>
        </w:trPr>
        <w:tc>
          <w:tcPr>
            <w:tcW w:w="2126" w:type="dxa"/>
          </w:tcPr>
          <w:p w14:paraId="5A0830F0" w14:textId="7C24C8BB" w:rsidR="007833EE" w:rsidRPr="00073193" w:rsidRDefault="007833EE" w:rsidP="008D0F81">
            <w:pPr>
              <w:pStyle w:val="Paragraphnonumbers"/>
              <w:rPr>
                <w:rFonts w:cs="Arial"/>
              </w:rPr>
            </w:pPr>
            <w:r w:rsidRPr="00073193">
              <w:t>External Assessment Centre Members</w:t>
            </w:r>
          </w:p>
        </w:tc>
        <w:tc>
          <w:tcPr>
            <w:tcW w:w="7083" w:type="dxa"/>
          </w:tcPr>
          <w:p w14:paraId="074A41B4" w14:textId="6225FB2A" w:rsidR="007833EE" w:rsidRPr="00073193" w:rsidRDefault="007833EE" w:rsidP="008D0F81">
            <w:pPr>
              <w:pStyle w:val="Paragraphnonumbers"/>
            </w:pPr>
            <w:r w:rsidRPr="00073193">
              <w:t xml:space="preserve">means those </w:t>
            </w:r>
            <w:r w:rsidR="00075CDD" w:rsidRPr="00073193">
              <w:t>Sub-contractor</w:t>
            </w:r>
            <w:r w:rsidRPr="00073193">
              <w:t xml:space="preserve">s of the </w:t>
            </w:r>
            <w:r w:rsidR="003E4832" w:rsidRPr="00073193">
              <w:t>Supplier</w:t>
            </w:r>
            <w:r w:rsidRPr="00073193">
              <w:t xml:space="preserve"> who have been approved in advance by the Authority in accordance with Clause </w:t>
            </w:r>
            <w:r w:rsidR="00844409" w:rsidRPr="00073193">
              <w:t>25.1</w:t>
            </w:r>
            <w:r w:rsidRPr="00073193">
              <w:t xml:space="preserve"> and are listed in </w:t>
            </w:r>
            <w:r w:rsidR="008D4AB2" w:rsidRPr="00073193">
              <w:t>Schedule</w:t>
            </w:r>
            <w:r w:rsidRPr="00073193">
              <w:t xml:space="preserve"> </w:t>
            </w:r>
            <w:r w:rsidR="00CD17BD" w:rsidRPr="00073193">
              <w:t>3</w:t>
            </w:r>
            <w:r w:rsidRPr="00073193">
              <w:t>;</w:t>
            </w:r>
          </w:p>
        </w:tc>
      </w:tr>
      <w:tr w:rsidR="00B01C10" w:rsidRPr="00073193" w14:paraId="65CA0BA3" w14:textId="77777777" w:rsidTr="008D0F81">
        <w:trPr>
          <w:trHeight w:val="901"/>
          <w:tblHeader/>
        </w:trPr>
        <w:tc>
          <w:tcPr>
            <w:tcW w:w="2126" w:type="dxa"/>
          </w:tcPr>
          <w:p w14:paraId="75699506" w14:textId="3C5C98C1" w:rsidR="00B01C10" w:rsidRPr="00073193" w:rsidRDefault="005B51EE" w:rsidP="008D0F81">
            <w:pPr>
              <w:pStyle w:val="Paragraphnonumbers"/>
            </w:pPr>
            <w:r w:rsidRPr="00073193">
              <w:t>Framework Agreement</w:t>
            </w:r>
          </w:p>
        </w:tc>
        <w:tc>
          <w:tcPr>
            <w:tcW w:w="7083" w:type="dxa"/>
          </w:tcPr>
          <w:p w14:paraId="6E870009" w14:textId="2474C077" w:rsidR="00B01C10" w:rsidRPr="00073193" w:rsidRDefault="00B01C10" w:rsidP="008D0F81">
            <w:pPr>
              <w:pStyle w:val="Paragraphnonumbers"/>
            </w:pPr>
            <w:r w:rsidRPr="00073193">
              <w:t xml:space="preserve">Means the Terms and Conditions of Contract concluded between the Authority and the </w:t>
            </w:r>
            <w:r w:rsidR="003E4832" w:rsidRPr="00073193">
              <w:t>Supplier</w:t>
            </w:r>
            <w:r w:rsidRPr="00073193">
              <w:t xml:space="preserve"> for NICE External Assessment Centre Services of which defines, in broad terms, the scope and terms and conditions under which this agreement will be entered into. The Framework Agreement includes:</w:t>
            </w:r>
          </w:p>
          <w:p w14:paraId="4C195906" w14:textId="77777777" w:rsidR="00B01C10" w:rsidRPr="00073193" w:rsidRDefault="00B01C10" w:rsidP="008D0F81">
            <w:pPr>
              <w:pStyle w:val="Paragraphnonumbers"/>
            </w:pPr>
            <w:r w:rsidRPr="00073193">
              <w:t>(</w:t>
            </w:r>
            <w:r w:rsidRPr="00073193">
              <w:fldChar w:fldCharType="begin"/>
            </w:r>
            <w:r w:rsidRPr="00073193">
              <w:instrText>seq level4 \*alphabetic</w:instrText>
            </w:r>
            <w:r w:rsidRPr="00073193">
              <w:fldChar w:fldCharType="separate"/>
            </w:r>
            <w:r w:rsidR="00AF2B78">
              <w:rPr>
                <w:noProof/>
              </w:rPr>
              <w:t>a</w:t>
            </w:r>
            <w:r w:rsidRPr="00073193">
              <w:fldChar w:fldCharType="end"/>
            </w:r>
            <w:r w:rsidRPr="00073193">
              <w:t>)</w:t>
            </w:r>
            <w:r w:rsidRPr="00073193">
              <w:tab/>
              <w:t>the clauses contained herein;</w:t>
            </w:r>
          </w:p>
          <w:p w14:paraId="0379097C" w14:textId="77777777" w:rsidR="00B01C10" w:rsidRPr="00073193" w:rsidRDefault="00B01C10" w:rsidP="008D0F81">
            <w:pPr>
              <w:pStyle w:val="Paragraphnonumbers"/>
            </w:pPr>
            <w:r w:rsidRPr="00073193">
              <w:t>(</w:t>
            </w:r>
            <w:r w:rsidRPr="00073193">
              <w:fldChar w:fldCharType="begin"/>
            </w:r>
            <w:r w:rsidRPr="00073193">
              <w:instrText>seq level4 \*alphabetic</w:instrText>
            </w:r>
            <w:r w:rsidRPr="00073193">
              <w:fldChar w:fldCharType="separate"/>
            </w:r>
            <w:r w:rsidR="00AF2B78">
              <w:rPr>
                <w:noProof/>
              </w:rPr>
              <w:t>b</w:t>
            </w:r>
            <w:r w:rsidRPr="00073193">
              <w:fldChar w:fldCharType="end"/>
            </w:r>
            <w:r w:rsidRPr="00073193">
              <w:t>)</w:t>
            </w:r>
            <w:r w:rsidRPr="00073193">
              <w:tab/>
              <w:t>the Schedules attached hereto</w:t>
            </w:r>
          </w:p>
          <w:p w14:paraId="1A521E2B" w14:textId="1F215795" w:rsidR="00DD2476" w:rsidRPr="00073193" w:rsidRDefault="00B01C10" w:rsidP="008D0F81">
            <w:pPr>
              <w:pStyle w:val="Paragraphnonumbers"/>
            </w:pPr>
            <w:r w:rsidRPr="00073193">
              <w:t>(c)</w:t>
            </w:r>
            <w:r w:rsidRPr="00073193">
              <w:tab/>
              <w:t xml:space="preserve">any variations in writing as shall be agreed by the Authority and the </w:t>
            </w:r>
            <w:r w:rsidR="003E4832" w:rsidRPr="00073193">
              <w:t>Supplier</w:t>
            </w:r>
            <w:r w:rsidRPr="00073193">
              <w:t xml:space="preserve"> according to the provisions of clause 3</w:t>
            </w:r>
            <w:r w:rsidR="00783E9A" w:rsidRPr="00073193">
              <w:t>4</w:t>
            </w:r>
            <w:r w:rsidRPr="00073193">
              <w:t xml:space="preserve"> (Variations to the Agreement);</w:t>
            </w:r>
            <w:r w:rsidR="00DD2476" w:rsidRPr="00073193">
              <w:t xml:space="preserve"> </w:t>
            </w:r>
          </w:p>
          <w:p w14:paraId="556D8667" w14:textId="23D988C1" w:rsidR="00B01C10" w:rsidRPr="00073193" w:rsidRDefault="00DD2476" w:rsidP="008D0F81">
            <w:pPr>
              <w:pStyle w:val="Paragraphnonumbers"/>
            </w:pPr>
            <w:r w:rsidRPr="00073193">
              <w:t>(d)</w:t>
            </w:r>
            <w:r w:rsidRPr="00073193">
              <w:tab/>
              <w:t>the “Call-off Order Terms &amp; Conditions Agreement” and any Annex’s; and any Appendices, specific to the Order Terms &amp; Conditions Agreement and any variations according to the provisions of clause 1</w:t>
            </w:r>
            <w:r w:rsidR="00783E9A" w:rsidRPr="00073193">
              <w:t>8</w:t>
            </w:r>
            <w:r w:rsidRPr="00073193">
              <w:t xml:space="preserve"> (Variations to the Agreement) of the Call-off Order Agreement;</w:t>
            </w:r>
          </w:p>
        </w:tc>
      </w:tr>
      <w:tr w:rsidR="007833EE" w:rsidRPr="00073193" w14:paraId="3689771F" w14:textId="77777777" w:rsidTr="008D0F81">
        <w:trPr>
          <w:tblHeader/>
        </w:trPr>
        <w:tc>
          <w:tcPr>
            <w:tcW w:w="2126" w:type="dxa"/>
          </w:tcPr>
          <w:p w14:paraId="5A689421" w14:textId="4CCE61F2" w:rsidR="007833EE" w:rsidRPr="00073193" w:rsidRDefault="007833EE" w:rsidP="008D0F81">
            <w:pPr>
              <w:pStyle w:val="Paragraphnonumbers"/>
              <w:rPr>
                <w:rFonts w:cs="Arial"/>
              </w:rPr>
            </w:pPr>
            <w:r w:rsidRPr="00073193">
              <w:t>Force Majeure</w:t>
            </w:r>
          </w:p>
        </w:tc>
        <w:tc>
          <w:tcPr>
            <w:tcW w:w="7083" w:type="dxa"/>
          </w:tcPr>
          <w:p w14:paraId="7907AD1F" w14:textId="53DCDE07" w:rsidR="007833EE" w:rsidRPr="00073193" w:rsidRDefault="007833EE" w:rsidP="008D0F81">
            <w:pPr>
              <w:pStyle w:val="Paragraphnonumbers"/>
              <w:rPr>
                <w:rFonts w:cs="Arial"/>
              </w:rPr>
            </w:pPr>
            <w:r w:rsidRPr="00073193">
              <w:t xml:space="preserve">means one or more of the following to the extent that it is not attributable to the </w:t>
            </w:r>
            <w:r w:rsidR="003E4832" w:rsidRPr="00073193">
              <w:t>Supplier</w:t>
            </w:r>
            <w:r w:rsidRPr="00073193">
              <w:t xml:space="preserve"> or the </w:t>
            </w:r>
            <w:r w:rsidR="003E4832" w:rsidRPr="00073193">
              <w:t>Supplier</w:t>
            </w:r>
            <w:r w:rsidRPr="00073193">
              <w:t xml:space="preserve">’s staff: war, civil war (whether declared or undeclared), riot or armed conflict; radioactive, chemical or biological contamination; pressure waves caused by aircraft or other aerial devices travelling at sonic or supersonic speed; acts of terrorism; explosion; fire; flood; extraordinarily severe weather conditions which are both unforeseen and for which precautions are not customarily taken by prudent business organisations so as to avoid or mitigate the impact thereof; industrial action which affects the provision of the Deliverable(s), but which is not confined to the workforce of the </w:t>
            </w:r>
            <w:r w:rsidR="003E4832" w:rsidRPr="00073193">
              <w:t>Supplier</w:t>
            </w:r>
            <w:r w:rsidRPr="00073193">
              <w:t xml:space="preserve"> or is site specific; pestilence; the actions of governmental authorities to the extent that such actions are implemented either pursuant to emergency powers or otherwise outside the usual course of governmental business; or Act of God, or other event which is beyond the reasonable control of the Party in question and could not have been avoided or mitigated by the exercise of all reasonable care by that Party and further provided that such event materially affects the ability of the Party seeking to rely upon it to perform its obligations under the Agreement;</w:t>
            </w:r>
          </w:p>
        </w:tc>
      </w:tr>
      <w:tr w:rsidR="00B171FD" w:rsidRPr="00073193" w14:paraId="460FAA37" w14:textId="77777777" w:rsidTr="008D0F81">
        <w:trPr>
          <w:tblHeader/>
        </w:trPr>
        <w:tc>
          <w:tcPr>
            <w:tcW w:w="2126" w:type="dxa"/>
          </w:tcPr>
          <w:p w14:paraId="4C80E5F2" w14:textId="52E3C9B4" w:rsidR="00B171FD" w:rsidRPr="00073193" w:rsidRDefault="00B171FD" w:rsidP="008D0F81">
            <w:pPr>
              <w:pStyle w:val="Paragraphnonumbers"/>
            </w:pPr>
            <w:r w:rsidRPr="00073193">
              <w:t>Insolvent</w:t>
            </w:r>
          </w:p>
        </w:tc>
        <w:tc>
          <w:tcPr>
            <w:tcW w:w="7083" w:type="dxa"/>
          </w:tcPr>
          <w:p w14:paraId="08024158" w14:textId="77777777" w:rsidR="00B171FD" w:rsidRPr="00073193" w:rsidRDefault="00B171FD" w:rsidP="008D0F81">
            <w:pPr>
              <w:pStyle w:val="Paragraphnonumbers"/>
            </w:pPr>
            <w:r w:rsidRPr="00073193">
              <w:t>means:</w:t>
            </w:r>
          </w:p>
          <w:p w14:paraId="59918AEF" w14:textId="77777777" w:rsidR="00B171FD" w:rsidRPr="00073193" w:rsidRDefault="00B171FD" w:rsidP="008D0F81">
            <w:pPr>
              <w:pStyle w:val="Paragraphnonumbers"/>
            </w:pPr>
            <w:r w:rsidRPr="00073193">
              <w:t xml:space="preserve">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14:paraId="3F8BD4FB" w14:textId="77777777" w:rsidR="00B171FD" w:rsidRPr="00073193" w:rsidRDefault="00B171FD" w:rsidP="008D0F81">
            <w:pPr>
              <w:pStyle w:val="Paragraphnonumbers"/>
            </w:pPr>
            <w:r w:rsidRPr="00073193">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14:paraId="72767912" w14:textId="77777777" w:rsidR="00B171FD" w:rsidRPr="00073193" w:rsidRDefault="00B171FD" w:rsidP="008D0F81">
            <w:pPr>
              <w:pStyle w:val="Paragraphnonumbers"/>
            </w:pPr>
            <w:r w:rsidRPr="00073193">
              <w:t>any event in any jurisdiction other than England and Wales which is analogous to any of the above;</w:t>
            </w:r>
          </w:p>
        </w:tc>
      </w:tr>
      <w:tr w:rsidR="007833EE" w:rsidRPr="00073193" w14:paraId="786DB16C" w14:textId="77777777" w:rsidTr="008D0F81">
        <w:tblPrEx>
          <w:tblLook w:val="04A0" w:firstRow="1" w:lastRow="0" w:firstColumn="1" w:lastColumn="0" w:noHBand="0" w:noVBand="1"/>
        </w:tblPrEx>
        <w:trPr>
          <w:tblHeader/>
        </w:trPr>
        <w:tc>
          <w:tcPr>
            <w:tcW w:w="2126" w:type="dxa"/>
          </w:tcPr>
          <w:p w14:paraId="123ADAA6" w14:textId="0A2B8630" w:rsidR="007833EE" w:rsidRPr="00073193" w:rsidRDefault="007833EE" w:rsidP="008D0F81">
            <w:pPr>
              <w:pStyle w:val="TCTableHeading"/>
              <w:keepNext/>
              <w:keepLines/>
              <w:spacing w:after="0" w:line="276" w:lineRule="auto"/>
              <w:rPr>
                <w:rFonts w:cs="Arial"/>
                <w:color w:val="000000" w:themeColor="text1"/>
              </w:rPr>
            </w:pPr>
            <w:r w:rsidRPr="00073193">
              <w:t>Implementation</w:t>
            </w:r>
          </w:p>
        </w:tc>
        <w:tc>
          <w:tcPr>
            <w:tcW w:w="7083" w:type="dxa"/>
          </w:tcPr>
          <w:p w14:paraId="76E2DE0E" w14:textId="08620A1E" w:rsidR="007833EE" w:rsidRPr="00073193" w:rsidRDefault="007833EE" w:rsidP="008D0F81">
            <w:pPr>
              <w:pStyle w:val="Paragraphnonumbers"/>
              <w:rPr>
                <w:rFonts w:cs="Arial"/>
              </w:rPr>
            </w:pPr>
            <w:r w:rsidRPr="00073193">
              <w:t xml:space="preserve">means the implementation and delivery of any service as detailed in </w:t>
            </w:r>
            <w:r w:rsidR="008D4AB2" w:rsidRPr="00073193">
              <w:t>Schedule</w:t>
            </w:r>
            <w:r w:rsidRPr="00073193">
              <w:t xml:space="preserve"> </w:t>
            </w:r>
            <w:r w:rsidR="00796FBF" w:rsidRPr="00073193">
              <w:t>6</w:t>
            </w:r>
            <w:r w:rsidRPr="00073193">
              <w:t>;</w:t>
            </w:r>
          </w:p>
        </w:tc>
      </w:tr>
      <w:tr w:rsidR="007833EE" w:rsidRPr="00073193" w14:paraId="170A3514" w14:textId="77777777" w:rsidTr="008D0F81">
        <w:tblPrEx>
          <w:tblLook w:val="04A0" w:firstRow="1" w:lastRow="0" w:firstColumn="1" w:lastColumn="0" w:noHBand="0" w:noVBand="1"/>
        </w:tblPrEx>
        <w:trPr>
          <w:tblHeader/>
        </w:trPr>
        <w:tc>
          <w:tcPr>
            <w:tcW w:w="2126" w:type="dxa"/>
          </w:tcPr>
          <w:p w14:paraId="5C0A2127" w14:textId="70AB3B37" w:rsidR="007833EE" w:rsidRPr="00073193" w:rsidRDefault="007833EE" w:rsidP="008D0F81">
            <w:pPr>
              <w:pStyle w:val="TCTableHeading"/>
              <w:keepNext/>
              <w:keepLines/>
              <w:spacing w:after="0" w:line="276" w:lineRule="auto"/>
              <w:rPr>
                <w:rFonts w:cs="Arial"/>
                <w:color w:val="000000" w:themeColor="text1"/>
              </w:rPr>
            </w:pPr>
            <w:r w:rsidRPr="00073193">
              <w:t>Implementation Charge</w:t>
            </w:r>
          </w:p>
        </w:tc>
        <w:tc>
          <w:tcPr>
            <w:tcW w:w="7083" w:type="dxa"/>
          </w:tcPr>
          <w:p w14:paraId="0BA6BF6B" w14:textId="77111B01" w:rsidR="007833EE" w:rsidRPr="00073193" w:rsidRDefault="007833EE" w:rsidP="008D0F81">
            <w:pPr>
              <w:pStyle w:val="Paragraphnonumbers"/>
              <w:rPr>
                <w:rFonts w:cs="Arial"/>
              </w:rPr>
            </w:pPr>
            <w:r w:rsidRPr="00073193">
              <w:t xml:space="preserve">means he portion of the fee chargeable by the </w:t>
            </w:r>
            <w:r w:rsidR="003E4832" w:rsidRPr="00073193">
              <w:t>Supplier</w:t>
            </w:r>
            <w:r w:rsidRPr="00073193">
              <w:t xml:space="preserve"> to the Authority for the implementation of any deliverable or service as defined in </w:t>
            </w:r>
            <w:r w:rsidR="008D4AB2" w:rsidRPr="00073193">
              <w:t>Schedule</w:t>
            </w:r>
            <w:r w:rsidRPr="00073193">
              <w:t xml:space="preserve"> </w:t>
            </w:r>
            <w:r w:rsidR="00796FBF" w:rsidRPr="00073193">
              <w:t>7</w:t>
            </w:r>
            <w:r w:rsidRPr="00073193">
              <w:t>;</w:t>
            </w:r>
          </w:p>
        </w:tc>
      </w:tr>
      <w:tr w:rsidR="007833EE" w:rsidRPr="00073193" w14:paraId="4B3FF2ED" w14:textId="77777777" w:rsidTr="008D0F81">
        <w:tblPrEx>
          <w:tblLook w:val="04A0" w:firstRow="1" w:lastRow="0" w:firstColumn="1" w:lastColumn="0" w:noHBand="0" w:noVBand="1"/>
        </w:tblPrEx>
        <w:trPr>
          <w:tblHeader/>
        </w:trPr>
        <w:tc>
          <w:tcPr>
            <w:tcW w:w="2126" w:type="dxa"/>
          </w:tcPr>
          <w:p w14:paraId="7C7DADED" w14:textId="399CAEC5" w:rsidR="007833EE" w:rsidRPr="00073193" w:rsidRDefault="007833EE" w:rsidP="008D0F81">
            <w:pPr>
              <w:pStyle w:val="TCTableHeading"/>
              <w:keepNext/>
              <w:keepLines/>
              <w:spacing w:after="0" w:line="276" w:lineRule="auto"/>
              <w:rPr>
                <w:rFonts w:cs="Arial"/>
                <w:color w:val="000000" w:themeColor="text1"/>
              </w:rPr>
            </w:pPr>
            <w:r w:rsidRPr="00073193">
              <w:t>Implementation Liquidated Damages</w:t>
            </w:r>
          </w:p>
        </w:tc>
        <w:tc>
          <w:tcPr>
            <w:tcW w:w="7083" w:type="dxa"/>
          </w:tcPr>
          <w:p w14:paraId="7C866790" w14:textId="6D8856A4" w:rsidR="007833EE" w:rsidRPr="00073193" w:rsidRDefault="007833EE" w:rsidP="008D0F81">
            <w:pPr>
              <w:pStyle w:val="Paragraphnonumbers"/>
              <w:rPr>
                <w:rFonts w:cs="Arial"/>
              </w:rPr>
            </w:pPr>
            <w:r w:rsidRPr="00073193">
              <w:t xml:space="preserve">means a sum of money specified in </w:t>
            </w:r>
            <w:r w:rsidR="00796FBF" w:rsidRPr="00073193">
              <w:t xml:space="preserve">clause 22 and </w:t>
            </w:r>
            <w:r w:rsidR="008D4AB2" w:rsidRPr="00073193">
              <w:t>Schedule</w:t>
            </w:r>
            <w:r w:rsidRPr="00073193">
              <w:t xml:space="preserve"> </w:t>
            </w:r>
            <w:r w:rsidR="00796FBF" w:rsidRPr="00073193">
              <w:t>7</w:t>
            </w:r>
            <w:r w:rsidRPr="00073193">
              <w:t>, for each day of delay or until the service is implemented or the Agreement is terminated, whichever is sooner.</w:t>
            </w:r>
          </w:p>
        </w:tc>
      </w:tr>
      <w:tr w:rsidR="007833EE" w:rsidRPr="00073193" w14:paraId="5C979CB0" w14:textId="77777777" w:rsidTr="008D0F81">
        <w:tblPrEx>
          <w:tblLook w:val="04A0" w:firstRow="1" w:lastRow="0" w:firstColumn="1" w:lastColumn="0" w:noHBand="0" w:noVBand="1"/>
        </w:tblPrEx>
        <w:trPr>
          <w:tblHeader/>
        </w:trPr>
        <w:tc>
          <w:tcPr>
            <w:tcW w:w="2126" w:type="dxa"/>
          </w:tcPr>
          <w:p w14:paraId="63108F94" w14:textId="77EBB186" w:rsidR="007833EE" w:rsidRPr="00073193" w:rsidRDefault="007833EE" w:rsidP="008D0F81">
            <w:pPr>
              <w:pStyle w:val="TCTableHeading"/>
              <w:keepNext/>
              <w:keepLines/>
              <w:spacing w:after="0" w:line="276" w:lineRule="auto"/>
              <w:rPr>
                <w:rFonts w:cs="Arial"/>
                <w:color w:val="000000" w:themeColor="text1"/>
              </w:rPr>
            </w:pPr>
            <w:r w:rsidRPr="00073193">
              <w:t>Implementation Period</w:t>
            </w:r>
          </w:p>
        </w:tc>
        <w:tc>
          <w:tcPr>
            <w:tcW w:w="7083" w:type="dxa"/>
          </w:tcPr>
          <w:p w14:paraId="0D60FB5B" w14:textId="6C167C8A" w:rsidR="007833EE" w:rsidRPr="00073193" w:rsidRDefault="007833EE" w:rsidP="008D0F81">
            <w:pPr>
              <w:pStyle w:val="Paragraphnonumbers"/>
              <w:rPr>
                <w:rFonts w:cs="Arial"/>
              </w:rPr>
            </w:pPr>
            <w:r w:rsidRPr="00073193">
              <w:t xml:space="preserve">The Implementation period shall be the commencement date of this agreement as shown in </w:t>
            </w:r>
            <w:r w:rsidR="006457EB" w:rsidRPr="00073193">
              <w:t>1</w:t>
            </w:r>
            <w:r w:rsidRPr="00073193">
              <w:t>.9 till to Commencement date of the Services, which shall be the 1</w:t>
            </w:r>
            <w:r w:rsidRPr="00073193">
              <w:rPr>
                <w:vertAlign w:val="superscript"/>
              </w:rPr>
              <w:t>st</w:t>
            </w:r>
            <w:r w:rsidRPr="00073193">
              <w:t xml:space="preserve"> </w:t>
            </w:r>
            <w:r w:rsidR="006457EB" w:rsidRPr="00073193">
              <w:t>December</w:t>
            </w:r>
            <w:r w:rsidRPr="00073193">
              <w:t xml:space="preserve"> 201</w:t>
            </w:r>
            <w:r w:rsidR="006457EB" w:rsidRPr="00073193">
              <w:t>8</w:t>
            </w:r>
            <w:r w:rsidRPr="00073193">
              <w:t>.</w:t>
            </w:r>
          </w:p>
        </w:tc>
      </w:tr>
      <w:tr w:rsidR="00B171FD" w:rsidRPr="00073193" w14:paraId="05F84902" w14:textId="77777777" w:rsidTr="008D0F81">
        <w:tblPrEx>
          <w:tblLook w:val="04A0" w:firstRow="1" w:lastRow="0" w:firstColumn="1" w:lastColumn="0" w:noHBand="0" w:noVBand="1"/>
        </w:tblPrEx>
        <w:trPr>
          <w:tblHeader/>
        </w:trPr>
        <w:tc>
          <w:tcPr>
            <w:tcW w:w="2126" w:type="dxa"/>
          </w:tcPr>
          <w:p w14:paraId="6201D16D" w14:textId="50471B30" w:rsidR="00B171FD" w:rsidRPr="00073193" w:rsidRDefault="005B51EE" w:rsidP="008D0F81">
            <w:pPr>
              <w:pStyle w:val="TCTableHeading"/>
              <w:keepNext/>
              <w:keepLines/>
              <w:spacing w:after="0" w:line="276" w:lineRule="auto"/>
              <w:rPr>
                <w:rFonts w:cs="Arial"/>
                <w:color w:val="000000" w:themeColor="text1"/>
              </w:rPr>
            </w:pPr>
            <w:r w:rsidRPr="00073193">
              <w:rPr>
                <w:rFonts w:cs="Arial"/>
                <w:color w:val="000000" w:themeColor="text1"/>
              </w:rPr>
              <w:t>Intellectual Property</w:t>
            </w:r>
          </w:p>
        </w:tc>
        <w:tc>
          <w:tcPr>
            <w:tcW w:w="7083" w:type="dxa"/>
          </w:tcPr>
          <w:p w14:paraId="7ACC2D71" w14:textId="77777777" w:rsidR="00B171FD" w:rsidRPr="00073193" w:rsidRDefault="00B171FD" w:rsidP="008D0F81">
            <w:pPr>
              <w:pStyle w:val="Paragraphnonumbers"/>
            </w:pPr>
            <w:r w:rsidRPr="00073193">
              <w:t>means any and all patents, trade marks,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B171FD" w:rsidRPr="00073193" w14:paraId="154DF8CA" w14:textId="77777777" w:rsidTr="008D0F81">
        <w:trPr>
          <w:trHeight w:val="2552"/>
          <w:tblHeader/>
        </w:trPr>
        <w:tc>
          <w:tcPr>
            <w:tcW w:w="2126" w:type="dxa"/>
          </w:tcPr>
          <w:p w14:paraId="21157612" w14:textId="15F5B0C7" w:rsidR="00B171FD" w:rsidRPr="00073193" w:rsidRDefault="00B171FD" w:rsidP="008D0F81">
            <w:pPr>
              <w:pStyle w:val="Paragraphnonumbers"/>
            </w:pPr>
            <w:r w:rsidRPr="00073193">
              <w:t>Intellectual Property Right (IPR)</w:t>
            </w:r>
          </w:p>
        </w:tc>
        <w:tc>
          <w:tcPr>
            <w:tcW w:w="7083" w:type="dxa"/>
          </w:tcPr>
          <w:p w14:paraId="4F5F47B0" w14:textId="77777777" w:rsidR="00B171FD" w:rsidRPr="00073193" w:rsidRDefault="00B171FD" w:rsidP="008D0F81">
            <w:pPr>
              <w:pStyle w:val="Paragraphnonumbers"/>
            </w:pPr>
            <w:r w:rsidRPr="00073193">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B171FD" w:rsidRPr="00073193" w14:paraId="4A0A672B" w14:textId="77777777" w:rsidTr="008D0F81">
        <w:trPr>
          <w:tblHeader/>
        </w:trPr>
        <w:tc>
          <w:tcPr>
            <w:tcW w:w="2126" w:type="dxa"/>
          </w:tcPr>
          <w:p w14:paraId="68CE8AFE" w14:textId="07068119" w:rsidR="00B171FD" w:rsidRPr="00073193" w:rsidRDefault="00B171FD" w:rsidP="008D0F81">
            <w:pPr>
              <w:pStyle w:val="Paragraphnonumbers"/>
            </w:pPr>
            <w:r w:rsidRPr="00073193">
              <w:t>Invitation to Quote (ITQ</w:t>
            </w:r>
            <w:r w:rsidR="005B51EE" w:rsidRPr="00073193">
              <w:t>)</w:t>
            </w:r>
          </w:p>
        </w:tc>
        <w:tc>
          <w:tcPr>
            <w:tcW w:w="7083" w:type="dxa"/>
          </w:tcPr>
          <w:p w14:paraId="56B71E18" w14:textId="77777777" w:rsidR="00B171FD" w:rsidRPr="00073193" w:rsidRDefault="00B171FD" w:rsidP="008D0F81">
            <w:pPr>
              <w:pStyle w:val="Paragraphnonumbers"/>
            </w:pPr>
            <w:r w:rsidRPr="00073193">
              <w:t xml:space="preserve">means the document submitted to the Supplier by the Authority, to which the Supplier will submit an offer and the basis on which the Authority will place the Order. </w:t>
            </w:r>
          </w:p>
        </w:tc>
      </w:tr>
      <w:tr w:rsidR="00B171FD" w:rsidRPr="00073193" w14:paraId="128EC5F0" w14:textId="77777777" w:rsidTr="008D0F81">
        <w:trPr>
          <w:tblHeader/>
        </w:trPr>
        <w:tc>
          <w:tcPr>
            <w:tcW w:w="2126" w:type="dxa"/>
          </w:tcPr>
          <w:p w14:paraId="0C24BE68" w14:textId="7328FE0E" w:rsidR="00B171FD" w:rsidRPr="00073193" w:rsidRDefault="00B171FD" w:rsidP="008D0F81">
            <w:pPr>
              <w:pStyle w:val="Paragraphnonumbers"/>
            </w:pPr>
            <w:r w:rsidRPr="00073193">
              <w:t>In writing</w:t>
            </w:r>
          </w:p>
        </w:tc>
        <w:tc>
          <w:tcPr>
            <w:tcW w:w="7083" w:type="dxa"/>
          </w:tcPr>
          <w:p w14:paraId="78A950D4" w14:textId="77777777" w:rsidR="00B171FD" w:rsidRPr="00073193" w:rsidRDefault="00B171FD" w:rsidP="008D0F81">
            <w:pPr>
              <w:pStyle w:val="Paragraphnonumbers"/>
            </w:pPr>
            <w:r w:rsidRPr="00073193">
              <w:t>shall be interpreted to include any document which is recorded in manuscript, typescript, any electronic communication as defined in Section 15 of the Electronic Communications Act 2000 but excluding mobile telephone text messages;</w:t>
            </w:r>
          </w:p>
        </w:tc>
      </w:tr>
      <w:tr w:rsidR="007833EE" w:rsidRPr="00073193" w14:paraId="0B686970" w14:textId="77777777" w:rsidTr="008D0F81">
        <w:trPr>
          <w:tblHeader/>
        </w:trPr>
        <w:tc>
          <w:tcPr>
            <w:tcW w:w="2126" w:type="dxa"/>
          </w:tcPr>
          <w:p w14:paraId="2DAE174A" w14:textId="201C49B3" w:rsidR="007833EE" w:rsidRPr="00073193" w:rsidRDefault="007833EE" w:rsidP="008D0F81">
            <w:pPr>
              <w:pStyle w:val="Paragraphnonumbers"/>
              <w:rPr>
                <w:rFonts w:cs="Arial"/>
              </w:rPr>
            </w:pPr>
            <w:r w:rsidRPr="00073193">
              <w:t>Key Performance Indicator (KPI)</w:t>
            </w:r>
          </w:p>
        </w:tc>
        <w:tc>
          <w:tcPr>
            <w:tcW w:w="7083" w:type="dxa"/>
          </w:tcPr>
          <w:p w14:paraId="0AC03971" w14:textId="690DAF43" w:rsidR="007833EE" w:rsidRPr="00073193" w:rsidRDefault="007833EE" w:rsidP="008D0F81">
            <w:pPr>
              <w:pStyle w:val="Paragraphnonumbers"/>
              <w:rPr>
                <w:rFonts w:cs="Arial"/>
              </w:rPr>
            </w:pPr>
            <w:r w:rsidRPr="00073193">
              <w:t xml:space="preserve">means the metrics used to quantify the performance of the </w:t>
            </w:r>
            <w:r w:rsidR="003E4832" w:rsidRPr="00073193">
              <w:t>Supplier</w:t>
            </w:r>
            <w:r w:rsidRPr="00073193">
              <w:t xml:space="preserve"> and monitor adherence to the Service Level Agreement as defined in </w:t>
            </w:r>
            <w:r w:rsidR="00796FBF" w:rsidRPr="00073193">
              <w:t>Annex</w:t>
            </w:r>
            <w:r w:rsidRPr="00073193">
              <w:t xml:space="preserve"> 2</w:t>
            </w:r>
            <w:r w:rsidR="00796FBF" w:rsidRPr="00073193">
              <w:t xml:space="preserve"> of the Call-off Order Agreement</w:t>
            </w:r>
            <w:r w:rsidRPr="00073193">
              <w:t>;</w:t>
            </w:r>
          </w:p>
        </w:tc>
      </w:tr>
      <w:tr w:rsidR="007833EE" w:rsidRPr="00073193" w14:paraId="6DFB667C" w14:textId="77777777" w:rsidTr="008D0F81">
        <w:trPr>
          <w:tblHeader/>
        </w:trPr>
        <w:tc>
          <w:tcPr>
            <w:tcW w:w="2126" w:type="dxa"/>
          </w:tcPr>
          <w:p w14:paraId="28966F7F" w14:textId="10070BA2" w:rsidR="007833EE" w:rsidRPr="00073193" w:rsidRDefault="007833EE" w:rsidP="008D0F81">
            <w:pPr>
              <w:pStyle w:val="Paragraphnonumbers"/>
              <w:rPr>
                <w:rFonts w:cs="Arial"/>
              </w:rPr>
            </w:pPr>
            <w:r w:rsidRPr="00073193">
              <w:t>Key Personnel</w:t>
            </w:r>
          </w:p>
        </w:tc>
        <w:tc>
          <w:tcPr>
            <w:tcW w:w="7083" w:type="dxa"/>
          </w:tcPr>
          <w:p w14:paraId="2E4025EB" w14:textId="01A934CE" w:rsidR="007833EE" w:rsidRPr="00073193" w:rsidRDefault="007833EE" w:rsidP="008D0F81">
            <w:pPr>
              <w:pStyle w:val="Paragraphnonumbers"/>
            </w:pPr>
            <w:r w:rsidRPr="00073193">
              <w:t xml:space="preserve">means the representative(s) of the </w:t>
            </w:r>
            <w:r w:rsidR="003E4832" w:rsidRPr="00073193">
              <w:t>Supplier</w:t>
            </w:r>
            <w:r w:rsidRPr="00073193">
              <w:t xml:space="preserve"> nominated by the </w:t>
            </w:r>
            <w:r w:rsidR="003E4832" w:rsidRPr="00073193">
              <w:t>Supplier</w:t>
            </w:r>
            <w:r w:rsidRPr="00073193">
              <w:t xml:space="preserve"> as the duly authorised representative of the </w:t>
            </w:r>
            <w:r w:rsidR="003E4832" w:rsidRPr="00073193">
              <w:t>Supplier</w:t>
            </w:r>
            <w:r w:rsidRPr="00073193">
              <w:t xml:space="preserve"> for all purposes connected with the Agreement and the senior personnel whose skills and experience are required for the delivery of the services under the Agreement, as defined in </w:t>
            </w:r>
            <w:r w:rsidR="008D4AB2" w:rsidRPr="00073193">
              <w:t>Schedule</w:t>
            </w:r>
            <w:r w:rsidRPr="00073193">
              <w:t xml:space="preserve"> </w:t>
            </w:r>
            <w:r w:rsidR="00796FBF" w:rsidRPr="00073193">
              <w:t>3</w:t>
            </w:r>
            <w:r w:rsidRPr="00073193">
              <w:t>. Any such replacement of any Key Personnel as shall be agreed in advance with the Authority.</w:t>
            </w:r>
          </w:p>
        </w:tc>
      </w:tr>
      <w:tr w:rsidR="007833EE" w:rsidRPr="00073193" w14:paraId="334C1723" w14:textId="77777777" w:rsidTr="008D0F81">
        <w:trPr>
          <w:tblHeader/>
        </w:trPr>
        <w:tc>
          <w:tcPr>
            <w:tcW w:w="2126" w:type="dxa"/>
          </w:tcPr>
          <w:p w14:paraId="18A7DB09" w14:textId="6727C4FB" w:rsidR="007833EE" w:rsidRPr="00073193" w:rsidRDefault="007833EE" w:rsidP="008D0F81">
            <w:pPr>
              <w:pStyle w:val="Paragraphnonumbers"/>
              <w:rPr>
                <w:rFonts w:cs="Arial"/>
              </w:rPr>
            </w:pPr>
            <w:r w:rsidRPr="00073193">
              <w:t>Know How</w:t>
            </w:r>
          </w:p>
        </w:tc>
        <w:tc>
          <w:tcPr>
            <w:tcW w:w="7083" w:type="dxa"/>
          </w:tcPr>
          <w:p w14:paraId="7A8AA0E9" w14:textId="005FC6A3" w:rsidR="007833EE" w:rsidRPr="00073193" w:rsidRDefault="007833EE" w:rsidP="008D0F81">
            <w:pPr>
              <w:pStyle w:val="Paragraphnonumbers"/>
            </w:pPr>
            <w:r w:rsidRPr="00073193">
              <w:t xml:space="preserve">means all information not publicly known which is used or required to be used in or in connection with the Services and / or </w:t>
            </w:r>
            <w:r w:rsidR="00606BE7" w:rsidRPr="00073193">
              <w:t>Services</w:t>
            </w:r>
            <w:r w:rsidRPr="00073193">
              <w:t xml:space="preserve"> existing in any form (including, but not limited to, that comprised in or derived from engineering, chemical and other data, specifications, formulae, experience, drawings, manuals, component lists, instructions, designs and circuit diagrams, brochures, catalogues and other descriptions) and relating to the design, development, manufacture or production of any products; the operation of any process; the performance of any Service and / or </w:t>
            </w:r>
            <w:r w:rsidR="00606BE7" w:rsidRPr="00073193">
              <w:t>Services</w:t>
            </w:r>
            <w:r w:rsidRPr="00073193">
              <w:t>; the selection, procurement, construction, installation, maintenance or use of raw materials, plant, machinery or other equipment or processes; the rectification, repair or service or maintenance of products, plant, machinery or other equipment; the supply, storage, assembly or packing of raw materials, components or partly manufactured or finished products; quality control, testing or certification of any person.</w:t>
            </w:r>
          </w:p>
        </w:tc>
      </w:tr>
      <w:tr w:rsidR="007833EE" w:rsidRPr="00073193" w14:paraId="3C05A3A9" w14:textId="77777777" w:rsidTr="008D0F81">
        <w:trPr>
          <w:tblHeader/>
        </w:trPr>
        <w:tc>
          <w:tcPr>
            <w:tcW w:w="2126" w:type="dxa"/>
          </w:tcPr>
          <w:p w14:paraId="603BAC99" w14:textId="153582BA" w:rsidR="007833EE" w:rsidRPr="00073193" w:rsidRDefault="007833EE" w:rsidP="008D0F81">
            <w:pPr>
              <w:pStyle w:val="Paragraphnonumbers"/>
              <w:rPr>
                <w:rFonts w:cs="Arial"/>
              </w:rPr>
            </w:pPr>
            <w:r w:rsidRPr="00073193">
              <w:t>Liquidated Damages</w:t>
            </w:r>
          </w:p>
        </w:tc>
        <w:tc>
          <w:tcPr>
            <w:tcW w:w="7083" w:type="dxa"/>
          </w:tcPr>
          <w:p w14:paraId="6C5961B1" w14:textId="599C1543" w:rsidR="007833EE" w:rsidRPr="00073193" w:rsidRDefault="007833EE" w:rsidP="008D0F81">
            <w:pPr>
              <w:pStyle w:val="Paragraphnonumbers"/>
              <w:rPr>
                <w:rFonts w:cs="Arial"/>
              </w:rPr>
            </w:pPr>
            <w:r w:rsidRPr="00073193">
              <w:t xml:space="preserve">means the charges payable under </w:t>
            </w:r>
            <w:r w:rsidR="00796FBF" w:rsidRPr="00073193">
              <w:t xml:space="preserve"> clause 22 and </w:t>
            </w:r>
            <w:r w:rsidR="008D4AB2" w:rsidRPr="00073193">
              <w:t>Schedule</w:t>
            </w:r>
            <w:r w:rsidRPr="00073193">
              <w:t xml:space="preserve"> </w:t>
            </w:r>
            <w:r w:rsidR="00796FBF" w:rsidRPr="00073193">
              <w:t>7</w:t>
            </w:r>
          </w:p>
        </w:tc>
      </w:tr>
      <w:tr w:rsidR="007833EE" w:rsidRPr="00073193" w14:paraId="35DD0A2B" w14:textId="77777777" w:rsidTr="008D0F81">
        <w:trPr>
          <w:tblHeader/>
        </w:trPr>
        <w:tc>
          <w:tcPr>
            <w:tcW w:w="2126" w:type="dxa"/>
          </w:tcPr>
          <w:p w14:paraId="5221B836" w14:textId="21E9C1BF" w:rsidR="007833EE" w:rsidRPr="00073193" w:rsidRDefault="007833EE" w:rsidP="008D0F81">
            <w:pPr>
              <w:pStyle w:val="Paragraphnonumbers"/>
              <w:rPr>
                <w:rFonts w:cs="Arial"/>
              </w:rPr>
            </w:pPr>
            <w:r w:rsidRPr="00073193">
              <w:t>Liquidated Damages Period</w:t>
            </w:r>
          </w:p>
        </w:tc>
        <w:tc>
          <w:tcPr>
            <w:tcW w:w="7083" w:type="dxa"/>
          </w:tcPr>
          <w:p w14:paraId="72A4C316" w14:textId="602AF155" w:rsidR="007833EE" w:rsidRPr="00073193" w:rsidRDefault="007833EE" w:rsidP="008D0F81">
            <w:pPr>
              <w:pStyle w:val="Paragraphnonumbers"/>
              <w:rPr>
                <w:rFonts w:cs="Arial"/>
              </w:rPr>
            </w:pPr>
            <w:r w:rsidRPr="00073193">
              <w:t>means the period of time that the Liquidated Damages apply as defined in</w:t>
            </w:r>
            <w:r w:rsidR="00796FBF" w:rsidRPr="00073193">
              <w:t xml:space="preserve"> clause 22.2 and </w:t>
            </w:r>
            <w:r w:rsidR="008D4AB2" w:rsidRPr="00073193">
              <w:t>Schedule</w:t>
            </w:r>
            <w:r w:rsidRPr="00073193">
              <w:t xml:space="preserve"> </w:t>
            </w:r>
            <w:r w:rsidR="00796FBF" w:rsidRPr="00073193">
              <w:t>7</w:t>
            </w:r>
          </w:p>
        </w:tc>
      </w:tr>
      <w:tr w:rsidR="007833EE" w:rsidRPr="00073193" w14:paraId="460A90D2" w14:textId="77777777" w:rsidTr="008D0F81">
        <w:trPr>
          <w:tblHeader/>
        </w:trPr>
        <w:tc>
          <w:tcPr>
            <w:tcW w:w="2126" w:type="dxa"/>
          </w:tcPr>
          <w:p w14:paraId="223F32F9" w14:textId="75AD9796" w:rsidR="007833EE" w:rsidRPr="00073193" w:rsidRDefault="007833EE" w:rsidP="008D0F81">
            <w:pPr>
              <w:pStyle w:val="Paragraphnonumbers"/>
              <w:rPr>
                <w:rFonts w:cs="Arial"/>
              </w:rPr>
            </w:pPr>
            <w:r w:rsidRPr="00073193">
              <w:t>Location</w:t>
            </w:r>
          </w:p>
        </w:tc>
        <w:tc>
          <w:tcPr>
            <w:tcW w:w="7083" w:type="dxa"/>
          </w:tcPr>
          <w:p w14:paraId="6D9346A8" w14:textId="42E49BA3" w:rsidR="007833EE" w:rsidRPr="00073193" w:rsidRDefault="007833EE" w:rsidP="008D0F81">
            <w:pPr>
              <w:pStyle w:val="Paragraphnonumbers"/>
              <w:rPr>
                <w:rFonts w:cs="Arial"/>
              </w:rPr>
            </w:pPr>
            <w:r w:rsidRPr="00073193">
              <w:t>means any premises of the Authority;</w:t>
            </w:r>
          </w:p>
        </w:tc>
      </w:tr>
      <w:tr w:rsidR="007833EE" w:rsidRPr="00073193" w14:paraId="37839E88" w14:textId="77777777" w:rsidTr="008D0F81">
        <w:trPr>
          <w:tblHeader/>
        </w:trPr>
        <w:tc>
          <w:tcPr>
            <w:tcW w:w="2126" w:type="dxa"/>
          </w:tcPr>
          <w:p w14:paraId="06408EAD" w14:textId="49927726" w:rsidR="007833EE" w:rsidRPr="00073193" w:rsidRDefault="007833EE" w:rsidP="008D0F81">
            <w:pPr>
              <w:pStyle w:val="Paragraphnonumbers"/>
              <w:rPr>
                <w:rFonts w:cs="Arial"/>
              </w:rPr>
            </w:pPr>
            <w:r w:rsidRPr="00073193">
              <w:t>Loss</w:t>
            </w:r>
          </w:p>
        </w:tc>
        <w:tc>
          <w:tcPr>
            <w:tcW w:w="7083" w:type="dxa"/>
          </w:tcPr>
          <w:p w14:paraId="75AE3712" w14:textId="74DDE732" w:rsidR="007833EE" w:rsidRPr="00073193" w:rsidRDefault="007833EE" w:rsidP="008D0F81">
            <w:pPr>
              <w:pStyle w:val="Paragraphnonumbers"/>
            </w:pPr>
            <w:r w:rsidRPr="00073193">
              <w:t xml:space="preserve">includes losses, liabilities, claims, costs, charges and outgoings of every description (including legal expenses), compensation payable under contracts with </w:t>
            </w:r>
            <w:r w:rsidR="003E4832" w:rsidRPr="00073193">
              <w:t>Supplier</w:t>
            </w:r>
            <w:r w:rsidRPr="00073193">
              <w:t xml:space="preserve"> and/or customers, loss of normal operating profits, loss of opportunity, loss of goodwill, loss of reputation, loss of revenue from related contracts and pure economic loss.</w:t>
            </w:r>
          </w:p>
        </w:tc>
      </w:tr>
      <w:tr w:rsidR="00B171FD" w:rsidRPr="00073193" w14:paraId="22F87E30" w14:textId="77777777" w:rsidTr="008D0F81">
        <w:trPr>
          <w:tblHeader/>
        </w:trPr>
        <w:tc>
          <w:tcPr>
            <w:tcW w:w="2126" w:type="dxa"/>
          </w:tcPr>
          <w:p w14:paraId="7CDA9A57" w14:textId="77777777" w:rsidR="00B171FD" w:rsidRPr="00073193" w:rsidRDefault="00B171FD" w:rsidP="008D0F81">
            <w:pPr>
              <w:pStyle w:val="Paragraphnonumbers"/>
            </w:pPr>
            <w:r w:rsidRPr="00073193">
              <w:t>“Lot(s)”</w:t>
            </w:r>
          </w:p>
        </w:tc>
        <w:tc>
          <w:tcPr>
            <w:tcW w:w="7083" w:type="dxa"/>
          </w:tcPr>
          <w:p w14:paraId="79C101EB" w14:textId="77777777" w:rsidR="00B171FD" w:rsidRPr="00073193" w:rsidRDefault="00B171FD" w:rsidP="008D0F81">
            <w:pPr>
              <w:pStyle w:val="Paragraphnonumbers"/>
            </w:pPr>
            <w:r w:rsidRPr="00073193">
              <w:t xml:space="preserve">Means the Lots as advertised in the </w:t>
            </w:r>
            <w:r w:rsidRPr="00073193">
              <w:rPr>
                <w:color w:val="000000" w:themeColor="text1"/>
              </w:rPr>
              <w:t xml:space="preserve">Official Journal of the European Union on </w:t>
            </w:r>
            <w:r w:rsidR="006457EB" w:rsidRPr="00073193">
              <w:rPr>
                <w:color w:val="000000" w:themeColor="text1"/>
              </w:rPr>
              <w:t>[date]</w:t>
            </w:r>
            <w:r w:rsidRPr="00073193">
              <w:rPr>
                <w:color w:val="000000" w:themeColor="text1"/>
              </w:rPr>
              <w:t xml:space="preserve">, reference [tbc] </w:t>
            </w:r>
            <w:r w:rsidRPr="00073193">
              <w:t>in respect of a Framework Agreement for the provision of Services:</w:t>
            </w:r>
          </w:p>
          <w:p w14:paraId="7C739518" w14:textId="5D50DF9E" w:rsidR="006457EB" w:rsidRPr="00073193" w:rsidRDefault="006457EB" w:rsidP="008D0F81">
            <w:pPr>
              <w:pStyle w:val="Paragraphnonumbers"/>
            </w:pPr>
            <w:r w:rsidRPr="00073193">
              <w:t>LOT 1 - SECONDARY DATA ANALYSIS</w:t>
            </w:r>
          </w:p>
          <w:p w14:paraId="029F8D77" w14:textId="61632683" w:rsidR="006457EB" w:rsidRPr="00073193" w:rsidRDefault="006457EB" w:rsidP="008D0F81">
            <w:pPr>
              <w:pStyle w:val="Paragraphnonumbers"/>
            </w:pPr>
            <w:r w:rsidRPr="00073193">
              <w:t>LOT 2 - PRIMARY EVIDENCE GENERATION AND DATA ANALYSIS</w:t>
            </w:r>
          </w:p>
          <w:p w14:paraId="1C6A8D19" w14:textId="3B9F6461" w:rsidR="006457EB" w:rsidRPr="00073193" w:rsidRDefault="006457EB" w:rsidP="008D0F81">
            <w:pPr>
              <w:pStyle w:val="Paragraphnonumbers"/>
            </w:pPr>
            <w:r w:rsidRPr="00073193">
              <w:t xml:space="preserve">LOT 3 - TECHNICAL </w:t>
            </w:r>
            <w:r w:rsidR="002D1E18">
              <w:t xml:space="preserve">AND </w:t>
            </w:r>
            <w:r w:rsidRPr="00073193">
              <w:t>REGULATORY SUPPORT</w:t>
            </w:r>
          </w:p>
          <w:p w14:paraId="6960004D" w14:textId="124B4F1C" w:rsidR="006457EB" w:rsidRPr="00073193" w:rsidRDefault="006457EB" w:rsidP="008D0F81">
            <w:pPr>
              <w:pStyle w:val="Paragraphnonumbers"/>
              <w:rPr>
                <w:rFonts w:cs="Arial"/>
              </w:rPr>
            </w:pPr>
            <w:r w:rsidRPr="00073193">
              <w:t>LOT 4 - DECISION SUPPORT</w:t>
            </w:r>
          </w:p>
        </w:tc>
      </w:tr>
      <w:tr w:rsidR="007833EE" w:rsidRPr="00073193" w14:paraId="6EF5EE67" w14:textId="77777777" w:rsidTr="008D0F81">
        <w:trPr>
          <w:tblHeader/>
        </w:trPr>
        <w:tc>
          <w:tcPr>
            <w:tcW w:w="2126" w:type="dxa"/>
          </w:tcPr>
          <w:p w14:paraId="1CF1D5F2" w14:textId="00CF056F" w:rsidR="007833EE" w:rsidRPr="00073193" w:rsidRDefault="007833EE" w:rsidP="008D0F81">
            <w:pPr>
              <w:pStyle w:val="Paragraphnonumbers"/>
              <w:rPr>
                <w:rFonts w:cs="Arial"/>
              </w:rPr>
            </w:pPr>
            <w:r w:rsidRPr="00073193">
              <w:t>Milestone</w:t>
            </w:r>
          </w:p>
        </w:tc>
        <w:tc>
          <w:tcPr>
            <w:tcW w:w="7083" w:type="dxa"/>
          </w:tcPr>
          <w:p w14:paraId="04A95386" w14:textId="3AAC0934" w:rsidR="007833EE" w:rsidRPr="00073193" w:rsidRDefault="007833EE" w:rsidP="008D0F81">
            <w:pPr>
              <w:pStyle w:val="Paragraphnonumbers"/>
              <w:rPr>
                <w:rFonts w:cs="Arial"/>
              </w:rPr>
            </w:pPr>
            <w:r w:rsidRPr="00073193">
              <w:t xml:space="preserve">means any Milestone as set out in </w:t>
            </w:r>
            <w:r w:rsidR="008D4AB2" w:rsidRPr="00073193">
              <w:t>Schedule</w:t>
            </w:r>
            <w:r w:rsidRPr="00073193">
              <w:t xml:space="preserve"> </w:t>
            </w:r>
            <w:r w:rsidR="00796FBF" w:rsidRPr="00073193">
              <w:t xml:space="preserve">6, </w:t>
            </w:r>
            <w:r w:rsidRPr="00073193">
              <w:t xml:space="preserve">and </w:t>
            </w:r>
            <w:r w:rsidR="00796FBF" w:rsidRPr="00073193">
              <w:t>Annex 2 of the Call-off</w:t>
            </w:r>
            <w:r w:rsidRPr="00073193">
              <w:t xml:space="preserve"> </w:t>
            </w:r>
            <w:r w:rsidR="000741DB" w:rsidRPr="00073193">
              <w:t>Order</w:t>
            </w:r>
            <w:r w:rsidR="00796FBF" w:rsidRPr="00073193">
              <w:t xml:space="preserve"> Agreement and any Instruction to Proceed</w:t>
            </w:r>
            <w:r w:rsidRPr="00073193">
              <w:t xml:space="preserve"> </w:t>
            </w:r>
          </w:p>
        </w:tc>
      </w:tr>
      <w:tr w:rsidR="00B171FD" w:rsidRPr="00073193" w14:paraId="1C6E9D66" w14:textId="77777777" w:rsidTr="008D0F81">
        <w:trPr>
          <w:tblHeader/>
        </w:trPr>
        <w:tc>
          <w:tcPr>
            <w:tcW w:w="2126" w:type="dxa"/>
          </w:tcPr>
          <w:p w14:paraId="320DC6B6" w14:textId="5D7851A2" w:rsidR="00B171FD" w:rsidRPr="00073193" w:rsidRDefault="00B171FD" w:rsidP="008D0F81">
            <w:pPr>
              <w:pStyle w:val="Paragraphnonumbers"/>
            </w:pPr>
            <w:r w:rsidRPr="00073193">
              <w:t>Mini Competition</w:t>
            </w:r>
          </w:p>
        </w:tc>
        <w:tc>
          <w:tcPr>
            <w:tcW w:w="7083" w:type="dxa"/>
          </w:tcPr>
          <w:p w14:paraId="558D14B3" w14:textId="77777777" w:rsidR="00B171FD" w:rsidRPr="00073193" w:rsidRDefault="00B171FD" w:rsidP="008D0F81">
            <w:pPr>
              <w:pStyle w:val="Paragraphnonumbers"/>
            </w:pPr>
            <w:r w:rsidRPr="00073193">
              <w:t>means, a further competition of Suppliers capable of meeting the particular need. For the avoidance of doubt, the Authority invites Suppliers that supply the</w:t>
            </w:r>
            <w:r w:rsidRPr="00073193">
              <w:rPr>
                <w:color w:val="000000" w:themeColor="text1"/>
              </w:rPr>
              <w:t xml:space="preserve"> Service(s) </w:t>
            </w:r>
            <w:r w:rsidRPr="00073193">
              <w:t>required to Quote and Award to the most economically advantageous offer.</w:t>
            </w:r>
          </w:p>
          <w:p w14:paraId="205FF60A" w14:textId="77777777" w:rsidR="00B171FD" w:rsidRPr="00073193" w:rsidRDefault="00B171FD" w:rsidP="008D0F81">
            <w:pPr>
              <w:pStyle w:val="Paragraphnonumbers"/>
            </w:pPr>
            <w:r w:rsidRPr="00073193">
              <w:t>All Suppliers capable of meeting the particular need, must be invited to quote;</w:t>
            </w:r>
          </w:p>
        </w:tc>
      </w:tr>
      <w:tr w:rsidR="00150FF4" w:rsidRPr="00073193" w14:paraId="1BF58F4D" w14:textId="77777777" w:rsidTr="008D0F81">
        <w:trPr>
          <w:trHeight w:val="702"/>
          <w:tblHeader/>
        </w:trPr>
        <w:tc>
          <w:tcPr>
            <w:tcW w:w="2126" w:type="dxa"/>
          </w:tcPr>
          <w:p w14:paraId="17063A52" w14:textId="2D0855D8" w:rsidR="00150FF4" w:rsidRPr="00073193" w:rsidRDefault="005B51EE" w:rsidP="008D0F81">
            <w:pPr>
              <w:pStyle w:val="Paragraphnonumbers"/>
            </w:pPr>
            <w:r w:rsidRPr="00073193">
              <w:t>Module</w:t>
            </w:r>
          </w:p>
        </w:tc>
        <w:tc>
          <w:tcPr>
            <w:tcW w:w="7083" w:type="dxa"/>
          </w:tcPr>
          <w:p w14:paraId="64F812C9" w14:textId="1791AB7A" w:rsidR="00150FF4" w:rsidRPr="00073193" w:rsidRDefault="006457EB" w:rsidP="008D0F81">
            <w:pPr>
              <w:pStyle w:val="Paragraphnonumbers"/>
              <w:rPr>
                <w:rFonts w:cs="Arial"/>
              </w:rPr>
            </w:pPr>
            <w:r w:rsidRPr="00073193">
              <w:t xml:space="preserve">means an individual Service as defined in the </w:t>
            </w:r>
            <w:r w:rsidR="00796FBF" w:rsidRPr="00073193">
              <w:t>Schedule 1</w:t>
            </w:r>
            <w:r w:rsidRPr="00073193">
              <w:t xml:space="preserve"> which can be of any kind within a Lot or multiple Lots (where a Supplier is able to supply within that Lot), make in total a Work Package).   </w:t>
            </w:r>
          </w:p>
        </w:tc>
      </w:tr>
      <w:tr w:rsidR="00B171FD" w:rsidRPr="00073193" w14:paraId="4CAB5266" w14:textId="77777777" w:rsidTr="008D0F81">
        <w:trPr>
          <w:trHeight w:val="702"/>
          <w:tblHeader/>
        </w:trPr>
        <w:tc>
          <w:tcPr>
            <w:tcW w:w="2126" w:type="dxa"/>
          </w:tcPr>
          <w:p w14:paraId="5A991BA2" w14:textId="1E80991B" w:rsidR="00B171FD" w:rsidRPr="00073193" w:rsidRDefault="00B171FD" w:rsidP="008D0F81">
            <w:pPr>
              <w:pStyle w:val="Paragraphnonumbers"/>
            </w:pPr>
            <w:r w:rsidRPr="00073193">
              <w:t>Month</w:t>
            </w:r>
          </w:p>
        </w:tc>
        <w:tc>
          <w:tcPr>
            <w:tcW w:w="7083" w:type="dxa"/>
          </w:tcPr>
          <w:p w14:paraId="3EC5FDED" w14:textId="77777777" w:rsidR="00B171FD" w:rsidRPr="00073193" w:rsidRDefault="00B171FD" w:rsidP="008D0F81">
            <w:pPr>
              <w:pStyle w:val="Paragraphnonumbers"/>
            </w:pPr>
            <w:r w:rsidRPr="00073193">
              <w:t>means a calendar month;</w:t>
            </w:r>
          </w:p>
        </w:tc>
      </w:tr>
      <w:tr w:rsidR="007833EE" w:rsidRPr="00073193" w14:paraId="7C614303" w14:textId="77777777" w:rsidTr="008D0F81">
        <w:trPr>
          <w:trHeight w:val="702"/>
          <w:tblHeader/>
        </w:trPr>
        <w:tc>
          <w:tcPr>
            <w:tcW w:w="2126" w:type="dxa"/>
          </w:tcPr>
          <w:p w14:paraId="098570FA" w14:textId="5C579DA9" w:rsidR="007833EE" w:rsidRPr="00073193" w:rsidRDefault="007833EE" w:rsidP="008D0F81">
            <w:pPr>
              <w:pStyle w:val="Paragraphnonumbers"/>
              <w:rPr>
                <w:rFonts w:cs="Arial"/>
              </w:rPr>
            </w:pPr>
            <w:r w:rsidRPr="00073193">
              <w:t>NHS</w:t>
            </w:r>
          </w:p>
        </w:tc>
        <w:tc>
          <w:tcPr>
            <w:tcW w:w="7083" w:type="dxa"/>
          </w:tcPr>
          <w:p w14:paraId="5F4BDCC4" w14:textId="1FCD82D8" w:rsidR="007833EE" w:rsidRPr="00073193" w:rsidRDefault="007833EE" w:rsidP="008D0F81">
            <w:pPr>
              <w:pStyle w:val="Paragraphnonumbers"/>
              <w:rPr>
                <w:rFonts w:cs="Arial"/>
              </w:rPr>
            </w:pPr>
            <w:r w:rsidRPr="00073193">
              <w:t>National Health Service</w:t>
            </w:r>
          </w:p>
        </w:tc>
      </w:tr>
      <w:tr w:rsidR="007833EE" w:rsidRPr="00073193" w14:paraId="2925CE2B" w14:textId="77777777" w:rsidTr="008D0F81">
        <w:trPr>
          <w:trHeight w:val="702"/>
          <w:tblHeader/>
        </w:trPr>
        <w:tc>
          <w:tcPr>
            <w:tcW w:w="2126" w:type="dxa"/>
          </w:tcPr>
          <w:p w14:paraId="761A34F2" w14:textId="223AA292" w:rsidR="007833EE" w:rsidRPr="00073193" w:rsidRDefault="007833EE" w:rsidP="008D0F81">
            <w:pPr>
              <w:pStyle w:val="Paragraphnonumbers"/>
              <w:rPr>
                <w:rFonts w:cs="Arial"/>
              </w:rPr>
            </w:pPr>
            <w:r w:rsidRPr="00073193">
              <w:t>NHS Research Governance Standard</w:t>
            </w:r>
          </w:p>
        </w:tc>
        <w:tc>
          <w:tcPr>
            <w:tcW w:w="7083" w:type="dxa"/>
          </w:tcPr>
          <w:p w14:paraId="666E1B9A" w14:textId="2520EBB6" w:rsidR="007833EE" w:rsidRPr="00073193" w:rsidRDefault="007833EE" w:rsidP="008D0F81">
            <w:pPr>
              <w:pStyle w:val="Paragraphnonumbers"/>
              <w:rPr>
                <w:rFonts w:cs="Arial"/>
              </w:rPr>
            </w:pPr>
            <w:r w:rsidRPr="00073193">
              <w:t>Research Governance Framework for Health and Social Care, 2nd Ed. 2005 (as amended).</w:t>
            </w:r>
          </w:p>
        </w:tc>
      </w:tr>
      <w:tr w:rsidR="007833EE" w:rsidRPr="00073193" w14:paraId="53F992E6" w14:textId="77777777" w:rsidTr="008D0F81">
        <w:trPr>
          <w:trHeight w:val="702"/>
          <w:tblHeader/>
        </w:trPr>
        <w:tc>
          <w:tcPr>
            <w:tcW w:w="2126" w:type="dxa"/>
          </w:tcPr>
          <w:p w14:paraId="21372931" w14:textId="4070FAF1" w:rsidR="007833EE" w:rsidRPr="00073193" w:rsidRDefault="007833EE" w:rsidP="008D0F81">
            <w:pPr>
              <w:pStyle w:val="Paragraphnonumbers"/>
              <w:rPr>
                <w:rFonts w:cs="Arial"/>
              </w:rPr>
            </w:pPr>
            <w:r w:rsidRPr="00073193">
              <w:t>NICE</w:t>
            </w:r>
          </w:p>
        </w:tc>
        <w:tc>
          <w:tcPr>
            <w:tcW w:w="7083" w:type="dxa"/>
          </w:tcPr>
          <w:p w14:paraId="5C340D92" w14:textId="09E5B8EA" w:rsidR="007833EE" w:rsidRPr="00073193" w:rsidRDefault="007833EE" w:rsidP="008D0F81">
            <w:pPr>
              <w:pStyle w:val="Paragraphnonumbers"/>
              <w:rPr>
                <w:rFonts w:cs="Arial"/>
              </w:rPr>
            </w:pPr>
            <w:r w:rsidRPr="00073193">
              <w:t xml:space="preserve">the National Institute for Health and Care Excellence </w:t>
            </w:r>
          </w:p>
        </w:tc>
      </w:tr>
      <w:tr w:rsidR="00B171FD" w:rsidRPr="00073193" w14:paraId="555D0D4F" w14:textId="77777777" w:rsidTr="008D0F81">
        <w:trPr>
          <w:trHeight w:val="702"/>
          <w:tblHeader/>
        </w:trPr>
        <w:tc>
          <w:tcPr>
            <w:tcW w:w="2126" w:type="dxa"/>
          </w:tcPr>
          <w:p w14:paraId="63850312" w14:textId="77777777" w:rsidR="00B171FD" w:rsidRPr="00073193" w:rsidRDefault="00B171FD" w:rsidP="008D0F81">
            <w:pPr>
              <w:pStyle w:val="Paragraphnonumbers"/>
            </w:pPr>
            <w:r w:rsidRPr="00073193">
              <w:t>"the Offer"</w:t>
            </w:r>
          </w:p>
        </w:tc>
        <w:tc>
          <w:tcPr>
            <w:tcW w:w="7083" w:type="dxa"/>
          </w:tcPr>
          <w:p w14:paraId="00D3B896" w14:textId="77777777" w:rsidR="00B171FD" w:rsidRPr="00073193" w:rsidRDefault="00B171FD" w:rsidP="008D0F81">
            <w:pPr>
              <w:pStyle w:val="Paragraphnonumbers"/>
            </w:pPr>
            <w:r w:rsidRPr="00073193">
              <w:t>means all the terms of the Offer submitted by the Supplier in response to an Invitation to Quote.</w:t>
            </w:r>
          </w:p>
        </w:tc>
      </w:tr>
      <w:tr w:rsidR="00B171FD" w:rsidRPr="00073193" w14:paraId="7DFE9986" w14:textId="77777777" w:rsidTr="008D0F81">
        <w:trPr>
          <w:tblHeader/>
        </w:trPr>
        <w:tc>
          <w:tcPr>
            <w:tcW w:w="2126" w:type="dxa"/>
          </w:tcPr>
          <w:p w14:paraId="6DD48017" w14:textId="7A00C8D5" w:rsidR="00B171FD" w:rsidRPr="00073193" w:rsidRDefault="00B171FD" w:rsidP="008D0F81">
            <w:pPr>
              <w:pStyle w:val="Paragraphnonumbers"/>
            </w:pPr>
            <w:r w:rsidRPr="00073193">
              <w:t>Order</w:t>
            </w:r>
            <w:r w:rsidR="004C7027" w:rsidRPr="00073193">
              <w:t xml:space="preserve"> </w:t>
            </w:r>
          </w:p>
        </w:tc>
        <w:tc>
          <w:tcPr>
            <w:tcW w:w="7083" w:type="dxa"/>
          </w:tcPr>
          <w:p w14:paraId="0C42E958" w14:textId="2F180C43" w:rsidR="00B171FD" w:rsidRPr="00073193" w:rsidRDefault="00B01C10" w:rsidP="008D0F81">
            <w:pPr>
              <w:pStyle w:val="Paragraphnonumbers"/>
            </w:pPr>
            <w:r w:rsidRPr="00073193">
              <w:t>means an o</w:t>
            </w:r>
            <w:r w:rsidR="00B171FD" w:rsidRPr="00073193">
              <w:t xml:space="preserve">rder </w:t>
            </w:r>
            <w:r w:rsidRPr="00073193">
              <w:t>for specific Project</w:t>
            </w:r>
            <w:r w:rsidR="00A873A1" w:rsidRPr="00073193">
              <w:t xml:space="preserve"> </w:t>
            </w:r>
            <w:r w:rsidRPr="00073193">
              <w:t>Work Package</w:t>
            </w:r>
            <w:r w:rsidR="00A873A1" w:rsidRPr="00073193">
              <w:t>(</w:t>
            </w:r>
            <w:r w:rsidRPr="00073193">
              <w:t>s</w:t>
            </w:r>
            <w:r w:rsidR="00A873A1" w:rsidRPr="00073193">
              <w:t>)</w:t>
            </w:r>
            <w:r w:rsidRPr="00073193">
              <w:t xml:space="preserve"> </w:t>
            </w:r>
            <w:r w:rsidR="00B171FD" w:rsidRPr="00073193">
              <w:t xml:space="preserve">raised by the Authority for the supply of </w:t>
            </w:r>
            <w:r w:rsidR="00B171FD" w:rsidRPr="00073193">
              <w:rPr>
                <w:color w:val="000000" w:themeColor="text1"/>
              </w:rPr>
              <w:t xml:space="preserve">Service(s) pursuant to this </w:t>
            </w:r>
            <w:r w:rsidR="00296848" w:rsidRPr="00073193">
              <w:rPr>
                <w:color w:val="000000" w:themeColor="text1"/>
              </w:rPr>
              <w:t xml:space="preserve">Framework </w:t>
            </w:r>
            <w:r w:rsidR="00B171FD" w:rsidRPr="00073193">
              <w:rPr>
                <w:color w:val="000000" w:themeColor="text1"/>
              </w:rPr>
              <w:t>Agreement</w:t>
            </w:r>
            <w:r w:rsidR="00B171FD" w:rsidRPr="00073193">
              <w:t>;</w:t>
            </w:r>
          </w:p>
        </w:tc>
      </w:tr>
      <w:tr w:rsidR="001A514B" w:rsidRPr="00073193" w14:paraId="44DFFFCC" w14:textId="77777777" w:rsidTr="008D0F81">
        <w:trPr>
          <w:trHeight w:val="901"/>
          <w:tblHeader/>
        </w:trPr>
        <w:tc>
          <w:tcPr>
            <w:tcW w:w="2126" w:type="dxa"/>
          </w:tcPr>
          <w:p w14:paraId="54E7134E" w14:textId="3954070E" w:rsidR="001A514B" w:rsidRPr="00073193" w:rsidRDefault="00A0236D" w:rsidP="008D0F81">
            <w:pPr>
              <w:pStyle w:val="Paragraphnonumbers"/>
            </w:pPr>
            <w:r w:rsidRPr="00073193">
              <w:t>Call-off Order Agreement</w:t>
            </w:r>
          </w:p>
        </w:tc>
        <w:tc>
          <w:tcPr>
            <w:tcW w:w="7083" w:type="dxa"/>
          </w:tcPr>
          <w:p w14:paraId="6195A4CC" w14:textId="103BBFCB" w:rsidR="001A514B" w:rsidRPr="00073193" w:rsidRDefault="00296848" w:rsidP="008D0F81">
            <w:pPr>
              <w:keepNext/>
              <w:keepLines/>
              <w:rPr>
                <w:rFonts w:cs="Arial"/>
              </w:rPr>
            </w:pPr>
            <w:r w:rsidRPr="00073193">
              <w:rPr>
                <w:rFonts w:ascii="Arial" w:hAnsi="Arial" w:cs="Arial"/>
                <w:sz w:val="22"/>
                <w:szCs w:val="22"/>
              </w:rPr>
              <w:t xml:space="preserve">means Terms and Conditions of Contract concluded between the Authority and the </w:t>
            </w:r>
            <w:r w:rsidR="003E4832" w:rsidRPr="00073193">
              <w:rPr>
                <w:rFonts w:ascii="Arial" w:hAnsi="Arial" w:cs="Arial"/>
                <w:sz w:val="22"/>
                <w:szCs w:val="22"/>
              </w:rPr>
              <w:t>Supplier</w:t>
            </w:r>
            <w:r w:rsidRPr="00073193">
              <w:rPr>
                <w:rFonts w:ascii="Arial" w:hAnsi="Arial" w:cs="Arial"/>
                <w:sz w:val="22"/>
                <w:szCs w:val="22"/>
              </w:rPr>
              <w:t xml:space="preserve"> for the Services defined the </w:t>
            </w:r>
            <w:r w:rsidR="00A0236D" w:rsidRPr="00073193">
              <w:rPr>
                <w:rFonts w:ascii="Arial" w:hAnsi="Arial" w:cs="Arial"/>
                <w:sz w:val="22"/>
                <w:szCs w:val="22"/>
              </w:rPr>
              <w:t>Call-off Order Agreement</w:t>
            </w:r>
            <w:r w:rsidRPr="00073193">
              <w:rPr>
                <w:rFonts w:ascii="Arial" w:hAnsi="Arial" w:cs="Arial"/>
                <w:sz w:val="22"/>
                <w:szCs w:val="22"/>
              </w:rPr>
              <w:t xml:space="preserve">, </w:t>
            </w:r>
            <w:r w:rsidR="00796FBF" w:rsidRPr="00073193">
              <w:rPr>
                <w:rFonts w:ascii="Arial" w:hAnsi="Arial" w:cs="Arial"/>
                <w:sz w:val="22"/>
                <w:szCs w:val="22"/>
              </w:rPr>
              <w:t>Schedule 8</w:t>
            </w:r>
            <w:r w:rsidRPr="00073193">
              <w:rPr>
                <w:rFonts w:ascii="Arial" w:hAnsi="Arial" w:cs="Arial"/>
                <w:sz w:val="22"/>
                <w:szCs w:val="22"/>
              </w:rPr>
              <w:t xml:space="preserve"> to this Framework Agreement. </w:t>
            </w:r>
          </w:p>
        </w:tc>
      </w:tr>
      <w:tr w:rsidR="007833EE" w:rsidRPr="00073193" w14:paraId="75A73737" w14:textId="77777777" w:rsidTr="008D0F81">
        <w:trPr>
          <w:tblHeader/>
        </w:trPr>
        <w:tc>
          <w:tcPr>
            <w:tcW w:w="2126" w:type="dxa"/>
          </w:tcPr>
          <w:p w14:paraId="45992E5C" w14:textId="3D15A18E" w:rsidR="007833EE" w:rsidRPr="00073193" w:rsidRDefault="007833EE" w:rsidP="008D0F81">
            <w:pPr>
              <w:pStyle w:val="Paragraphnonumbers"/>
              <w:rPr>
                <w:rFonts w:cs="Arial"/>
              </w:rPr>
            </w:pPr>
            <w:r w:rsidRPr="00073193">
              <w:t>Party</w:t>
            </w:r>
          </w:p>
        </w:tc>
        <w:tc>
          <w:tcPr>
            <w:tcW w:w="7083" w:type="dxa"/>
          </w:tcPr>
          <w:p w14:paraId="209455AB" w14:textId="5D65C73E" w:rsidR="007833EE" w:rsidRPr="00073193" w:rsidRDefault="007833EE" w:rsidP="008D0F81">
            <w:pPr>
              <w:pStyle w:val="Paragraphnonumbers"/>
            </w:pPr>
            <w:r w:rsidRPr="00073193">
              <w:t xml:space="preserve">means any party to the Agreement individually and “Parties” refers to all of the parties to the Agreement collectively.  A Party shall include all permitted assigns of the Party in question.  All persons who are not a Party to the Agreement are third parties as detailed in </w:t>
            </w:r>
            <w:r w:rsidR="004C7027" w:rsidRPr="00073193">
              <w:t>1</w:t>
            </w:r>
            <w:r w:rsidRPr="00073193">
              <w:t>.1</w:t>
            </w:r>
          </w:p>
        </w:tc>
      </w:tr>
      <w:tr w:rsidR="000B3B9F" w:rsidRPr="00073193" w14:paraId="2BBC1BEE" w14:textId="77777777" w:rsidTr="008D0F81">
        <w:trPr>
          <w:tblHeader/>
        </w:trPr>
        <w:tc>
          <w:tcPr>
            <w:tcW w:w="2126" w:type="dxa"/>
          </w:tcPr>
          <w:p w14:paraId="6715BF0E" w14:textId="736582AA" w:rsidR="000B3B9F" w:rsidRPr="00073193" w:rsidRDefault="000B3B9F" w:rsidP="008D0F81">
            <w:pPr>
              <w:pStyle w:val="Paragraphnonumbers"/>
              <w:rPr>
                <w:rFonts w:cs="Arial"/>
              </w:rPr>
            </w:pPr>
            <w:r w:rsidRPr="00073193">
              <w:t>Person</w:t>
            </w:r>
          </w:p>
        </w:tc>
        <w:tc>
          <w:tcPr>
            <w:tcW w:w="7083" w:type="dxa"/>
          </w:tcPr>
          <w:p w14:paraId="484F7804" w14:textId="3B7A4D95" w:rsidR="000B3B9F" w:rsidRPr="00073193" w:rsidRDefault="000B3B9F" w:rsidP="008D0F81">
            <w:pPr>
              <w:pStyle w:val="Paragraphnonumbers"/>
            </w:pPr>
            <w:r w:rsidRPr="00073193">
              <w:t>includes any individual, partnership, firm, trust, body corporate, government, governmental body, authority, agency, unincorporated body of persons or association and a reference to a person includes a reference to that person's successors and permitted assigns.</w:t>
            </w:r>
          </w:p>
        </w:tc>
      </w:tr>
      <w:tr w:rsidR="000B3B9F" w:rsidRPr="00073193" w14:paraId="3F12B5D1" w14:textId="77777777" w:rsidTr="008D0F81">
        <w:trPr>
          <w:tblHeader/>
        </w:trPr>
        <w:tc>
          <w:tcPr>
            <w:tcW w:w="2126" w:type="dxa"/>
          </w:tcPr>
          <w:p w14:paraId="50B531FE" w14:textId="05B5954A" w:rsidR="000B3B9F" w:rsidRPr="00073193" w:rsidRDefault="000B3B9F" w:rsidP="008D0F81">
            <w:pPr>
              <w:pStyle w:val="Paragraphnonumbers"/>
              <w:rPr>
                <w:rFonts w:cs="Arial"/>
              </w:rPr>
            </w:pPr>
            <w:r w:rsidRPr="00073193">
              <w:t>Personal Data</w:t>
            </w:r>
          </w:p>
        </w:tc>
        <w:tc>
          <w:tcPr>
            <w:tcW w:w="7083" w:type="dxa"/>
          </w:tcPr>
          <w:p w14:paraId="524BC007" w14:textId="3857A748" w:rsidR="000B3B9F" w:rsidRPr="00073193" w:rsidRDefault="000B3B9F" w:rsidP="008D0F81">
            <w:pPr>
              <w:pStyle w:val="Paragraphnonumbers"/>
              <w:rPr>
                <w:rFonts w:cs="Arial"/>
              </w:rPr>
            </w:pPr>
            <w:r w:rsidRPr="00073193">
              <w:t xml:space="preserve">means data as defined by the Data Protection Act 1998 which relates to a living individual who can be identified from such data, and/or from such data and other information which is in the possession of, or is likely to come into the possession of the </w:t>
            </w:r>
            <w:r w:rsidR="003E4832" w:rsidRPr="00073193">
              <w:t>Supplier</w:t>
            </w:r>
            <w:r w:rsidRPr="00073193">
              <w:t xml:space="preserve"> and includes any expression of opinion about an individual and any indication of the intentions of the </w:t>
            </w:r>
            <w:r w:rsidR="003E4832" w:rsidRPr="00073193">
              <w:t>Supplier</w:t>
            </w:r>
            <w:r w:rsidRPr="00073193">
              <w:t xml:space="preserve"> in respect of an individual;</w:t>
            </w:r>
          </w:p>
        </w:tc>
      </w:tr>
      <w:tr w:rsidR="000B3B9F" w:rsidRPr="00073193" w14:paraId="4B8EF4DF" w14:textId="77777777" w:rsidTr="008D0F81">
        <w:trPr>
          <w:tblHeader/>
        </w:trPr>
        <w:tc>
          <w:tcPr>
            <w:tcW w:w="2126" w:type="dxa"/>
          </w:tcPr>
          <w:p w14:paraId="29984C77" w14:textId="489CC8B3" w:rsidR="000B3B9F" w:rsidRPr="00073193" w:rsidRDefault="000B3B9F" w:rsidP="008D0F81">
            <w:pPr>
              <w:pStyle w:val="Paragraphnonumbers"/>
              <w:rPr>
                <w:rFonts w:cs="Arial"/>
              </w:rPr>
            </w:pPr>
            <w:r w:rsidRPr="00073193">
              <w:t>Premises</w:t>
            </w:r>
          </w:p>
        </w:tc>
        <w:tc>
          <w:tcPr>
            <w:tcW w:w="7083" w:type="dxa"/>
          </w:tcPr>
          <w:p w14:paraId="52BA2E4C" w14:textId="00DEE0E6" w:rsidR="000B3B9F" w:rsidRPr="00073193" w:rsidRDefault="000B3B9F" w:rsidP="008D0F81">
            <w:pPr>
              <w:pStyle w:val="Paragraphnonumbers"/>
              <w:rPr>
                <w:rFonts w:cs="Arial"/>
              </w:rPr>
            </w:pPr>
            <w:r w:rsidRPr="00073193">
              <w:t xml:space="preserve">means any location or premises of the </w:t>
            </w:r>
            <w:r w:rsidR="003E4832" w:rsidRPr="00073193">
              <w:t>Supplier</w:t>
            </w:r>
            <w:r w:rsidRPr="00073193">
              <w:t xml:space="preserve"> where the Services are delivered;</w:t>
            </w:r>
          </w:p>
        </w:tc>
      </w:tr>
      <w:tr w:rsidR="000B3B9F" w:rsidRPr="00073193" w14:paraId="17B834F2" w14:textId="77777777" w:rsidTr="008D0F81">
        <w:trPr>
          <w:tblHeader/>
        </w:trPr>
        <w:tc>
          <w:tcPr>
            <w:tcW w:w="2126" w:type="dxa"/>
          </w:tcPr>
          <w:p w14:paraId="43FB88BB" w14:textId="31B8716F" w:rsidR="000B3B9F" w:rsidRPr="00073193" w:rsidRDefault="000B3B9F" w:rsidP="008D0F81">
            <w:pPr>
              <w:pStyle w:val="Paragraphnonumbers"/>
              <w:rPr>
                <w:rFonts w:cs="Arial"/>
              </w:rPr>
            </w:pPr>
            <w:r w:rsidRPr="00073193">
              <w:t>Programme Director</w:t>
            </w:r>
          </w:p>
        </w:tc>
        <w:tc>
          <w:tcPr>
            <w:tcW w:w="7083" w:type="dxa"/>
          </w:tcPr>
          <w:p w14:paraId="23B9532A" w14:textId="6CD166A5" w:rsidR="000B3B9F" w:rsidRPr="00073193" w:rsidRDefault="000B3B9F" w:rsidP="008D0F81">
            <w:pPr>
              <w:pStyle w:val="Paragraphnonumbers"/>
              <w:rPr>
                <w:rFonts w:cs="Arial"/>
              </w:rPr>
            </w:pPr>
            <w:r w:rsidRPr="00073193">
              <w:t xml:space="preserve">The Director of the Authority responsible for the delivery of the Services under this agreement as defined in </w:t>
            </w:r>
            <w:r w:rsidR="008D4AB2" w:rsidRPr="00073193">
              <w:t>Schedule</w:t>
            </w:r>
            <w:r w:rsidRPr="00073193">
              <w:t xml:space="preserve"> 1 and any</w:t>
            </w:r>
            <w:r w:rsidR="00CD17BD" w:rsidRPr="00073193">
              <w:t xml:space="preserve"> Call-off Order Agreement</w:t>
            </w:r>
            <w:r w:rsidRPr="00073193">
              <w:t>.</w:t>
            </w:r>
          </w:p>
        </w:tc>
      </w:tr>
      <w:tr w:rsidR="000B3B9F" w:rsidRPr="00073193" w14:paraId="116B86E2" w14:textId="77777777" w:rsidTr="008D0F81">
        <w:trPr>
          <w:tblHeader/>
        </w:trPr>
        <w:tc>
          <w:tcPr>
            <w:tcW w:w="2126" w:type="dxa"/>
          </w:tcPr>
          <w:p w14:paraId="66D221E9" w14:textId="32CA84BD" w:rsidR="000B3B9F" w:rsidRPr="00073193" w:rsidRDefault="00606BE7" w:rsidP="008D0F81">
            <w:pPr>
              <w:pStyle w:val="Paragraphnonumbers"/>
              <w:rPr>
                <w:rFonts w:cs="Arial"/>
              </w:rPr>
            </w:pPr>
            <w:r w:rsidRPr="00073193">
              <w:t>Services</w:t>
            </w:r>
          </w:p>
        </w:tc>
        <w:tc>
          <w:tcPr>
            <w:tcW w:w="7083" w:type="dxa"/>
          </w:tcPr>
          <w:p w14:paraId="266BD232" w14:textId="11ED1CB8" w:rsidR="000B3B9F" w:rsidRPr="00073193" w:rsidRDefault="000B3B9F" w:rsidP="008D0F81">
            <w:pPr>
              <w:pStyle w:val="Paragraphnonumbers"/>
            </w:pPr>
            <w:r w:rsidRPr="00073193">
              <w:t>means a</w:t>
            </w:r>
            <w:r w:rsidR="009B3C7D" w:rsidRPr="00073193">
              <w:t xml:space="preserve"> the services defined in Schedule 1 and Annex 1 of any Call-off Order Agreement and/or Instruction to proceed </w:t>
            </w:r>
          </w:p>
        </w:tc>
      </w:tr>
      <w:tr w:rsidR="000B3B9F" w:rsidRPr="00073193" w14:paraId="492A363B" w14:textId="77777777" w:rsidTr="008D0F81">
        <w:trPr>
          <w:tblHeader/>
        </w:trPr>
        <w:tc>
          <w:tcPr>
            <w:tcW w:w="2126" w:type="dxa"/>
          </w:tcPr>
          <w:p w14:paraId="70054BCD" w14:textId="4C104DCF" w:rsidR="000B3B9F" w:rsidRPr="00073193" w:rsidRDefault="000B3B9F" w:rsidP="008D0F81">
            <w:pPr>
              <w:pStyle w:val="Paragraphnonumbers"/>
              <w:rPr>
                <w:rFonts w:cs="Arial"/>
              </w:rPr>
            </w:pPr>
            <w:r w:rsidRPr="00073193">
              <w:t>Replacement Supplier</w:t>
            </w:r>
          </w:p>
        </w:tc>
        <w:tc>
          <w:tcPr>
            <w:tcW w:w="7083" w:type="dxa"/>
          </w:tcPr>
          <w:p w14:paraId="1639F9A0" w14:textId="0F433662" w:rsidR="000B3B9F" w:rsidRPr="00073193" w:rsidRDefault="000B3B9F" w:rsidP="008D0F81">
            <w:pPr>
              <w:pStyle w:val="Paragraphnonumbers"/>
            </w:pPr>
            <w:r w:rsidRPr="00073193">
              <w:t xml:space="preserve">means any </w:t>
            </w:r>
            <w:r w:rsidR="003E4832" w:rsidRPr="00073193">
              <w:t>Supplier</w:t>
            </w:r>
            <w:r w:rsidRPr="00073193">
              <w:t xml:space="preserve"> engaged to replace the </w:t>
            </w:r>
            <w:r w:rsidR="003E4832" w:rsidRPr="00073193">
              <w:t>Supplier</w:t>
            </w:r>
            <w:r w:rsidRPr="00073193">
              <w:t xml:space="preserve"> or any </w:t>
            </w:r>
            <w:r w:rsidR="00075CDD" w:rsidRPr="00073193">
              <w:t>Sub-contractor</w:t>
            </w:r>
            <w:r w:rsidRPr="00073193">
              <w:t xml:space="preserve"> of the </w:t>
            </w:r>
            <w:r w:rsidR="003E4832" w:rsidRPr="00073193">
              <w:t>Supplier</w:t>
            </w:r>
            <w:r w:rsidRPr="00073193">
              <w:t>.</w:t>
            </w:r>
          </w:p>
        </w:tc>
      </w:tr>
      <w:tr w:rsidR="000B3B9F" w:rsidRPr="00073193" w14:paraId="1F2D4088" w14:textId="77777777" w:rsidTr="008D0F81">
        <w:trPr>
          <w:tblHeader/>
        </w:trPr>
        <w:tc>
          <w:tcPr>
            <w:tcW w:w="2126" w:type="dxa"/>
          </w:tcPr>
          <w:p w14:paraId="5462AE95" w14:textId="6C455331" w:rsidR="000B3B9F" w:rsidRPr="00073193" w:rsidRDefault="000B3B9F" w:rsidP="008D0F81">
            <w:pPr>
              <w:pStyle w:val="Paragraphnonumbers"/>
              <w:rPr>
                <w:rFonts w:cs="Arial"/>
              </w:rPr>
            </w:pPr>
            <w:r w:rsidRPr="00073193">
              <w:t>Senior Lead</w:t>
            </w:r>
          </w:p>
        </w:tc>
        <w:tc>
          <w:tcPr>
            <w:tcW w:w="7083" w:type="dxa"/>
          </w:tcPr>
          <w:p w14:paraId="68D06E88" w14:textId="69195BBA" w:rsidR="000B3B9F" w:rsidRPr="00073193" w:rsidRDefault="000B3B9F" w:rsidP="008D0F81">
            <w:pPr>
              <w:pStyle w:val="Paragraphnonumbers"/>
              <w:rPr>
                <w:rFonts w:cs="Arial"/>
              </w:rPr>
            </w:pPr>
            <w:r w:rsidRPr="00073193">
              <w:t xml:space="preserve">means a member of the senior management team of the </w:t>
            </w:r>
            <w:r w:rsidR="003E4832" w:rsidRPr="00073193">
              <w:t>Supplier</w:t>
            </w:r>
            <w:r w:rsidRPr="00073193">
              <w:t xml:space="preserve">’s organisation, who is authorised to speak on behalf of the </w:t>
            </w:r>
            <w:r w:rsidR="003E4832" w:rsidRPr="00073193">
              <w:t>Supplier</w:t>
            </w:r>
            <w:r w:rsidRPr="00073193">
              <w:t xml:space="preserve"> in Committee meetings and other high level meetings with the Authority.</w:t>
            </w:r>
          </w:p>
        </w:tc>
      </w:tr>
      <w:tr w:rsidR="000B3B9F" w:rsidRPr="00073193" w14:paraId="1C5CF1F0" w14:textId="77777777" w:rsidTr="008D0F81">
        <w:trPr>
          <w:tblHeader/>
        </w:trPr>
        <w:tc>
          <w:tcPr>
            <w:tcW w:w="2126" w:type="dxa"/>
          </w:tcPr>
          <w:p w14:paraId="0F6D8CC2" w14:textId="699CA7E8" w:rsidR="000B3B9F" w:rsidRPr="00073193" w:rsidRDefault="000B3B9F" w:rsidP="008D0F81">
            <w:pPr>
              <w:pStyle w:val="Paragraphnonumbers"/>
              <w:rPr>
                <w:rFonts w:cs="Arial"/>
              </w:rPr>
            </w:pPr>
            <w:r w:rsidRPr="00073193">
              <w:t>Sensitive Personal Data</w:t>
            </w:r>
          </w:p>
        </w:tc>
        <w:tc>
          <w:tcPr>
            <w:tcW w:w="7083" w:type="dxa"/>
          </w:tcPr>
          <w:p w14:paraId="78BD9729" w14:textId="6F47B191" w:rsidR="000B3B9F" w:rsidRPr="00073193" w:rsidRDefault="000B3B9F" w:rsidP="008D0F81">
            <w:pPr>
              <w:pStyle w:val="Paragraphnonumbers"/>
              <w:rPr>
                <w:rFonts w:cs="Arial"/>
              </w:rPr>
            </w:pPr>
            <w:r w:rsidRPr="00073193">
              <w:t>as defined in the Data Protection Act 1998;</w:t>
            </w:r>
          </w:p>
        </w:tc>
      </w:tr>
      <w:tr w:rsidR="000B3B9F" w:rsidRPr="00073193" w14:paraId="5A777F24" w14:textId="77777777" w:rsidTr="008D0F81">
        <w:trPr>
          <w:tblHeader/>
        </w:trPr>
        <w:tc>
          <w:tcPr>
            <w:tcW w:w="2126" w:type="dxa"/>
          </w:tcPr>
          <w:p w14:paraId="5C093B55" w14:textId="6B80EC59" w:rsidR="000B3B9F" w:rsidRPr="00073193" w:rsidRDefault="000B3B9F" w:rsidP="008D0F81">
            <w:pPr>
              <w:pStyle w:val="Paragraphnonumbers"/>
            </w:pPr>
            <w:r w:rsidRPr="00073193">
              <w:t>Service(s)</w:t>
            </w:r>
          </w:p>
        </w:tc>
        <w:tc>
          <w:tcPr>
            <w:tcW w:w="7083" w:type="dxa"/>
          </w:tcPr>
          <w:p w14:paraId="693612AE" w14:textId="77777777" w:rsidR="000B3B9F" w:rsidRPr="00073193" w:rsidRDefault="000B3B9F" w:rsidP="008D0F81">
            <w:pPr>
              <w:pStyle w:val="Paragraphnonumbers"/>
            </w:pPr>
            <w:r w:rsidRPr="00073193">
              <w:t>means the services provided by the Supplier pursuant to, and in accordance with the Agreement as detailed in the Specification;</w:t>
            </w:r>
          </w:p>
        </w:tc>
      </w:tr>
      <w:tr w:rsidR="000B3B9F" w:rsidRPr="00073193" w14:paraId="11255308" w14:textId="77777777" w:rsidTr="008D0F81">
        <w:trPr>
          <w:tblHeader/>
        </w:trPr>
        <w:tc>
          <w:tcPr>
            <w:tcW w:w="2126" w:type="dxa"/>
          </w:tcPr>
          <w:p w14:paraId="65DD5DF1" w14:textId="449F1062" w:rsidR="000B3B9F" w:rsidRPr="00073193" w:rsidRDefault="000B3B9F" w:rsidP="008D0F81">
            <w:pPr>
              <w:pStyle w:val="Paragraphnonumbers"/>
              <w:rPr>
                <w:rFonts w:cs="Arial"/>
              </w:rPr>
            </w:pPr>
            <w:r w:rsidRPr="00073193">
              <w:t>Service Continuity Damages</w:t>
            </w:r>
          </w:p>
        </w:tc>
        <w:tc>
          <w:tcPr>
            <w:tcW w:w="7083" w:type="dxa"/>
          </w:tcPr>
          <w:p w14:paraId="7869E28E" w14:textId="49423335" w:rsidR="000B3B9F" w:rsidRPr="00073193" w:rsidRDefault="000B3B9F" w:rsidP="008D0F81">
            <w:pPr>
              <w:pStyle w:val="Paragraphnonumbers"/>
              <w:rPr>
                <w:rFonts w:cs="Arial"/>
              </w:rPr>
            </w:pPr>
            <w:r w:rsidRPr="00073193">
              <w:t xml:space="preserve">means a sum of money specified in </w:t>
            </w:r>
            <w:r w:rsidR="00395DA1" w:rsidRPr="00073193">
              <w:t>Schedule 7</w:t>
            </w:r>
            <w:r w:rsidRPr="00073193">
              <w:t xml:space="preserve">, for any delay over the specified timetable contained in </w:t>
            </w:r>
            <w:r w:rsidR="008D4AB2" w:rsidRPr="00073193">
              <w:t>Schedule</w:t>
            </w:r>
            <w:r w:rsidRPr="00073193">
              <w:t xml:space="preserve"> </w:t>
            </w:r>
            <w:r w:rsidR="00395DA1" w:rsidRPr="00073193">
              <w:t>7</w:t>
            </w:r>
            <w:r w:rsidRPr="00073193">
              <w:t>;</w:t>
            </w:r>
          </w:p>
        </w:tc>
      </w:tr>
      <w:tr w:rsidR="000B3B9F" w:rsidRPr="00073193" w14:paraId="13ECFFBF" w14:textId="77777777" w:rsidTr="008D0F81">
        <w:trPr>
          <w:tblHeader/>
        </w:trPr>
        <w:tc>
          <w:tcPr>
            <w:tcW w:w="2126" w:type="dxa"/>
          </w:tcPr>
          <w:p w14:paraId="0A6FAB5B" w14:textId="0ABF4E50" w:rsidR="000B3B9F" w:rsidRPr="00073193" w:rsidRDefault="000B3B9F" w:rsidP="008D0F81">
            <w:pPr>
              <w:pStyle w:val="Paragraphnonumbers"/>
              <w:rPr>
                <w:rFonts w:cs="Arial"/>
              </w:rPr>
            </w:pPr>
            <w:r w:rsidRPr="00073193">
              <w:t>Service Level Agreement</w:t>
            </w:r>
          </w:p>
        </w:tc>
        <w:tc>
          <w:tcPr>
            <w:tcW w:w="7083" w:type="dxa"/>
          </w:tcPr>
          <w:p w14:paraId="790D7276" w14:textId="299E193C" w:rsidR="000B3B9F" w:rsidRPr="00073193" w:rsidRDefault="000B3B9F" w:rsidP="008D0F81">
            <w:pPr>
              <w:pStyle w:val="Paragraphnonumbers"/>
              <w:rPr>
                <w:rFonts w:cs="Arial"/>
              </w:rPr>
            </w:pPr>
            <w:r w:rsidRPr="00073193">
              <w:t xml:space="preserve">means the agreement in </w:t>
            </w:r>
            <w:r w:rsidR="00395DA1" w:rsidRPr="00073193">
              <w:t>Annex 2 of the Call-off Order Agreement and / or Instruction to Proceed</w:t>
            </w:r>
            <w:r w:rsidRPr="00073193">
              <w:t xml:space="preserve"> that records the common understanding about services and responsibilities</w:t>
            </w:r>
            <w:r w:rsidR="00A873A1" w:rsidRPr="00073193">
              <w:t xml:space="preserve"> and minimum service levels</w:t>
            </w:r>
            <w:r w:rsidRPr="00073193">
              <w:t>.</w:t>
            </w:r>
          </w:p>
        </w:tc>
      </w:tr>
      <w:tr w:rsidR="000B3B9F" w:rsidRPr="00073193" w14:paraId="663F5EC0" w14:textId="77777777" w:rsidTr="008D0F81">
        <w:trPr>
          <w:tblHeader/>
        </w:trPr>
        <w:tc>
          <w:tcPr>
            <w:tcW w:w="2126" w:type="dxa"/>
          </w:tcPr>
          <w:p w14:paraId="6152B3E0" w14:textId="09E1DC60" w:rsidR="000B3B9F" w:rsidRPr="00073193" w:rsidRDefault="000B3B9F" w:rsidP="008D0F81">
            <w:pPr>
              <w:pStyle w:val="Paragraphnonumbers"/>
              <w:rPr>
                <w:rFonts w:cs="Arial"/>
              </w:rPr>
            </w:pPr>
            <w:r w:rsidRPr="00073193">
              <w:t>Service Levels</w:t>
            </w:r>
          </w:p>
        </w:tc>
        <w:tc>
          <w:tcPr>
            <w:tcW w:w="7083" w:type="dxa"/>
          </w:tcPr>
          <w:p w14:paraId="3CCB81CD" w14:textId="2CB6D65C" w:rsidR="000B3B9F" w:rsidRPr="00073193" w:rsidRDefault="000B3B9F" w:rsidP="008D0F81">
            <w:pPr>
              <w:pStyle w:val="Paragraphnonumbers"/>
              <w:rPr>
                <w:rFonts w:cs="Arial"/>
              </w:rPr>
            </w:pPr>
            <w:r w:rsidRPr="00073193">
              <w:t xml:space="preserve">means the standards of service or service objectives which the </w:t>
            </w:r>
            <w:r w:rsidR="003E4832" w:rsidRPr="00073193">
              <w:t>Supplier</w:t>
            </w:r>
            <w:r w:rsidRPr="00073193">
              <w:t xml:space="preserve"> is required to achieve in the performance of Services details of which are contained in </w:t>
            </w:r>
            <w:r w:rsidR="00395DA1" w:rsidRPr="00073193">
              <w:rPr>
                <w:bCs/>
                <w:kern w:val="28"/>
              </w:rPr>
              <w:t>Annex 2 of the Call-off Order Agreement and / or Instruction to Proceed</w:t>
            </w:r>
            <w:r w:rsidRPr="00073193">
              <w:t>.</w:t>
            </w:r>
          </w:p>
        </w:tc>
      </w:tr>
      <w:tr w:rsidR="000B3B9F" w:rsidRPr="00073193" w14:paraId="0770DEFC" w14:textId="77777777" w:rsidTr="008D0F81">
        <w:trPr>
          <w:tblHeader/>
        </w:trPr>
        <w:tc>
          <w:tcPr>
            <w:tcW w:w="2126" w:type="dxa"/>
          </w:tcPr>
          <w:p w14:paraId="2598B928" w14:textId="40D4EBCB" w:rsidR="000B3B9F" w:rsidRPr="00073193" w:rsidRDefault="000B3B9F" w:rsidP="008D0F81">
            <w:pPr>
              <w:pStyle w:val="Paragraphnonumbers"/>
              <w:rPr>
                <w:rFonts w:cs="Arial"/>
              </w:rPr>
            </w:pPr>
            <w:r w:rsidRPr="00073193">
              <w:t>Service Transfer</w:t>
            </w:r>
          </w:p>
        </w:tc>
        <w:tc>
          <w:tcPr>
            <w:tcW w:w="7083" w:type="dxa"/>
          </w:tcPr>
          <w:p w14:paraId="6F03FF95" w14:textId="6A49A312" w:rsidR="000B3B9F" w:rsidRPr="00073193" w:rsidRDefault="000B3B9F" w:rsidP="008D0F81">
            <w:pPr>
              <w:pStyle w:val="Paragraphnonumbers"/>
              <w:rPr>
                <w:rFonts w:cs="Arial"/>
              </w:rPr>
            </w:pPr>
            <w:r w:rsidRPr="00073193">
              <w:t xml:space="preserve">any transfer of the Services (or any part of the Services), from the </w:t>
            </w:r>
            <w:r w:rsidR="003E4832" w:rsidRPr="00073193">
              <w:t>Supplier</w:t>
            </w:r>
            <w:r w:rsidRPr="00073193">
              <w:t xml:space="preserve"> or any </w:t>
            </w:r>
            <w:r w:rsidR="00075CDD" w:rsidRPr="00073193">
              <w:t>Sub-contractor</w:t>
            </w:r>
            <w:r w:rsidRPr="00073193">
              <w:t xml:space="preserve"> to the Authority or a third party supplier for any reason including upon the termination, partial termination or expiry of this Agreement.</w:t>
            </w:r>
          </w:p>
        </w:tc>
      </w:tr>
      <w:tr w:rsidR="000B3B9F" w:rsidRPr="00073193" w14:paraId="134FB405" w14:textId="77777777" w:rsidTr="008D0F81">
        <w:trPr>
          <w:tblHeader/>
        </w:trPr>
        <w:tc>
          <w:tcPr>
            <w:tcW w:w="2126" w:type="dxa"/>
          </w:tcPr>
          <w:p w14:paraId="1C38A4AE" w14:textId="4B02C02D" w:rsidR="000B3B9F" w:rsidRPr="00073193" w:rsidRDefault="000B3B9F" w:rsidP="008D0F81">
            <w:pPr>
              <w:pStyle w:val="Paragraphnonumbers"/>
              <w:rPr>
                <w:rFonts w:cs="Arial"/>
              </w:rPr>
            </w:pPr>
            <w:r w:rsidRPr="00073193">
              <w:t>Software</w:t>
            </w:r>
          </w:p>
        </w:tc>
        <w:tc>
          <w:tcPr>
            <w:tcW w:w="7083" w:type="dxa"/>
          </w:tcPr>
          <w:p w14:paraId="44127643" w14:textId="2970D9CA" w:rsidR="000B3B9F" w:rsidRPr="00073193" w:rsidRDefault="000B3B9F" w:rsidP="008D0F81">
            <w:pPr>
              <w:pStyle w:val="Paragraphnonumbers"/>
              <w:rPr>
                <w:rFonts w:cs="Arial"/>
              </w:rPr>
            </w:pPr>
            <w:r w:rsidRPr="00073193">
              <w:t xml:space="preserve">means any </w:t>
            </w:r>
            <w:r w:rsidR="003E4832" w:rsidRPr="00073193">
              <w:t>Supplier</w:t>
            </w:r>
            <w:r w:rsidRPr="00073193">
              <w:t xml:space="preserve"> or Third Party Software</w:t>
            </w:r>
            <w:r w:rsidRPr="00073193">
              <w:rPr>
                <w:rStyle w:val="CommentReference"/>
                <w:rFonts w:ascii="CG Times (WN)" w:hAnsi="CG Times (WN)"/>
              </w:rPr>
              <w:t xml:space="preserve"> </w:t>
            </w:r>
            <w:r w:rsidRPr="00073193">
              <w:t xml:space="preserve">as listed in </w:t>
            </w:r>
            <w:r w:rsidR="008D4AB2" w:rsidRPr="00073193">
              <w:t>Schedule</w:t>
            </w:r>
            <w:r w:rsidRPr="00073193">
              <w:t xml:space="preserve"> </w:t>
            </w:r>
            <w:r w:rsidR="00395DA1" w:rsidRPr="00073193">
              <w:t>5</w:t>
            </w:r>
            <w:r w:rsidRPr="00073193">
              <w:t>.</w:t>
            </w:r>
          </w:p>
        </w:tc>
      </w:tr>
      <w:tr w:rsidR="000B3B9F" w:rsidRPr="00073193" w14:paraId="080F040B" w14:textId="77777777" w:rsidTr="008D0F81">
        <w:trPr>
          <w:tblHeader/>
        </w:trPr>
        <w:tc>
          <w:tcPr>
            <w:tcW w:w="2126" w:type="dxa"/>
          </w:tcPr>
          <w:p w14:paraId="01B304E9" w14:textId="02B5F3F1" w:rsidR="000B3B9F" w:rsidRPr="00073193" w:rsidRDefault="000B3B9F" w:rsidP="008D0F81">
            <w:pPr>
              <w:pStyle w:val="Paragraphnonumbers"/>
            </w:pPr>
            <w:r w:rsidRPr="00073193">
              <w:t>Specification</w:t>
            </w:r>
          </w:p>
        </w:tc>
        <w:tc>
          <w:tcPr>
            <w:tcW w:w="7083" w:type="dxa"/>
          </w:tcPr>
          <w:p w14:paraId="4BD01052" w14:textId="1B5F1CCA" w:rsidR="000B3B9F" w:rsidRPr="00073193" w:rsidRDefault="000B3B9F" w:rsidP="008D0F81">
            <w:pPr>
              <w:pStyle w:val="Paragraphnonumbers"/>
            </w:pPr>
            <w:r w:rsidRPr="00073193">
              <w:t xml:space="preserve">means the description of the Services as set out in </w:t>
            </w:r>
            <w:r w:rsidR="008D4AB2" w:rsidRPr="00073193">
              <w:t>Schedule</w:t>
            </w:r>
            <w:r w:rsidRPr="00073193">
              <w:t xml:space="preserve"> ONE: Services delivered under this Framework Agreement to this document;</w:t>
            </w:r>
          </w:p>
        </w:tc>
      </w:tr>
      <w:tr w:rsidR="00B171FD" w:rsidRPr="00073193" w14:paraId="0C0EA11E" w14:textId="77777777" w:rsidTr="008D0F81">
        <w:trPr>
          <w:tblHeader/>
        </w:trPr>
        <w:tc>
          <w:tcPr>
            <w:tcW w:w="2126" w:type="dxa"/>
          </w:tcPr>
          <w:p w14:paraId="211435D5" w14:textId="7EA2243D" w:rsidR="00B171FD" w:rsidRPr="00073193" w:rsidRDefault="00B171FD" w:rsidP="008D0F81">
            <w:pPr>
              <w:pStyle w:val="Paragraphnonumbers"/>
            </w:pPr>
            <w:r w:rsidRPr="00073193">
              <w:t>Supplier</w:t>
            </w:r>
          </w:p>
        </w:tc>
        <w:tc>
          <w:tcPr>
            <w:tcW w:w="7083" w:type="dxa"/>
          </w:tcPr>
          <w:p w14:paraId="1F61F55D" w14:textId="77777777" w:rsidR="00B171FD" w:rsidRPr="00073193" w:rsidRDefault="00B171FD" w:rsidP="008D0F81">
            <w:pPr>
              <w:pStyle w:val="Paragraphnonumbers"/>
            </w:pPr>
            <w:r w:rsidRPr="00073193">
              <w:t>means, an organisation appointed to the External Assessment Centre Framework Agreement which has entered into this Agreement to supply the Services as detailed in the Specification;</w:t>
            </w:r>
          </w:p>
        </w:tc>
      </w:tr>
      <w:tr w:rsidR="00B171FD" w:rsidRPr="00073193" w14:paraId="137E9CCC" w14:textId="77777777" w:rsidTr="008D0F81">
        <w:trPr>
          <w:trHeight w:val="864"/>
          <w:tblHeader/>
        </w:trPr>
        <w:tc>
          <w:tcPr>
            <w:tcW w:w="2126" w:type="dxa"/>
          </w:tcPr>
          <w:p w14:paraId="56085F05" w14:textId="3766304B" w:rsidR="00B171FD" w:rsidRPr="00073193" w:rsidRDefault="00B171FD" w:rsidP="008D0F81">
            <w:pPr>
              <w:pStyle w:val="Paragraphnonumbers"/>
            </w:pPr>
            <w:r w:rsidRPr="00073193">
              <w:t>Term</w:t>
            </w:r>
          </w:p>
        </w:tc>
        <w:tc>
          <w:tcPr>
            <w:tcW w:w="7083" w:type="dxa"/>
          </w:tcPr>
          <w:p w14:paraId="1A323742" w14:textId="77777777" w:rsidR="00B171FD" w:rsidRPr="00073193" w:rsidRDefault="00B171FD" w:rsidP="008D0F81">
            <w:pPr>
              <w:pStyle w:val="Paragraphnonumbers"/>
            </w:pPr>
            <w:r w:rsidRPr="00073193">
              <w:t>means (subject to earlier termination in accordance with its terms or by operation of law) the duration of the Agreement, starting on the Commencement Date, as set out in 1.10;</w:t>
            </w:r>
          </w:p>
        </w:tc>
      </w:tr>
      <w:tr w:rsidR="00B171FD" w:rsidRPr="00073193" w14:paraId="06CFF3ED" w14:textId="77777777" w:rsidTr="008D0F81">
        <w:trPr>
          <w:trHeight w:val="864"/>
          <w:tblHeader/>
        </w:trPr>
        <w:tc>
          <w:tcPr>
            <w:tcW w:w="2126" w:type="dxa"/>
          </w:tcPr>
          <w:p w14:paraId="7B51EBF6" w14:textId="4756439F" w:rsidR="00B171FD" w:rsidRPr="00073193" w:rsidRDefault="00B171FD" w:rsidP="008D0F81">
            <w:pPr>
              <w:pStyle w:val="Paragraphnonumbers"/>
            </w:pPr>
            <w:r w:rsidRPr="00073193">
              <w:t>Terms and Conditions of Contract</w:t>
            </w:r>
          </w:p>
        </w:tc>
        <w:tc>
          <w:tcPr>
            <w:tcW w:w="7083" w:type="dxa"/>
          </w:tcPr>
          <w:p w14:paraId="10D642DE" w14:textId="02442A50" w:rsidR="00B171FD" w:rsidRPr="00073193" w:rsidRDefault="00296848" w:rsidP="008D0F81">
            <w:pPr>
              <w:pStyle w:val="Paragraphnonumbers"/>
            </w:pPr>
            <w:r w:rsidRPr="00073193">
              <w:t xml:space="preserve">means the </w:t>
            </w:r>
            <w:r w:rsidR="00AD78E0" w:rsidRPr="00073193">
              <w:t xml:space="preserve">contractual terms of the </w:t>
            </w:r>
            <w:r w:rsidRPr="00073193">
              <w:t xml:space="preserve">Framework Agreement and </w:t>
            </w:r>
            <w:r w:rsidR="00AD78E0" w:rsidRPr="00073193">
              <w:t>the contractual terms of the</w:t>
            </w:r>
            <w:r w:rsidRPr="00073193">
              <w:t xml:space="preserve"> </w:t>
            </w:r>
            <w:r w:rsidR="00A0236D" w:rsidRPr="00073193">
              <w:t>Call-off Order Agreement</w:t>
            </w:r>
          </w:p>
        </w:tc>
      </w:tr>
      <w:tr w:rsidR="000B3B9F" w:rsidRPr="00073193" w14:paraId="28EEFF97" w14:textId="77777777" w:rsidTr="008D0F81">
        <w:trPr>
          <w:tblHeader/>
        </w:trPr>
        <w:tc>
          <w:tcPr>
            <w:tcW w:w="2126" w:type="dxa"/>
          </w:tcPr>
          <w:p w14:paraId="173A5E96" w14:textId="10BCD699" w:rsidR="000B3B9F" w:rsidRPr="00073193" w:rsidRDefault="000B3B9F" w:rsidP="008D0F81">
            <w:pPr>
              <w:pStyle w:val="Paragraphnonumbers"/>
              <w:rPr>
                <w:rFonts w:cs="Arial"/>
              </w:rPr>
            </w:pPr>
            <w:r w:rsidRPr="00073193">
              <w:t>Termination Consideration Date</w:t>
            </w:r>
          </w:p>
        </w:tc>
        <w:tc>
          <w:tcPr>
            <w:tcW w:w="7083" w:type="dxa"/>
          </w:tcPr>
          <w:p w14:paraId="354B6859" w14:textId="345F0216" w:rsidR="000B3B9F" w:rsidRPr="00073193" w:rsidRDefault="000B3B9F" w:rsidP="008D0F81">
            <w:pPr>
              <w:pStyle w:val="Paragraphnonumbers"/>
              <w:rPr>
                <w:rFonts w:cs="Arial"/>
                <w:color w:val="000000" w:themeColor="text1"/>
              </w:rPr>
            </w:pPr>
            <w:r w:rsidRPr="00073193">
              <w:t xml:space="preserve">means any date as defined in </w:t>
            </w:r>
            <w:r w:rsidR="008D4AB2" w:rsidRPr="00073193">
              <w:t>Schedule</w:t>
            </w:r>
            <w:r w:rsidRPr="00073193">
              <w:t xml:space="preserve"> </w:t>
            </w:r>
            <w:r w:rsidR="00CD17BD" w:rsidRPr="00073193">
              <w:t xml:space="preserve">6 and </w:t>
            </w:r>
            <w:r w:rsidR="00395DA1" w:rsidRPr="00073193">
              <w:t>7</w:t>
            </w:r>
            <w:r w:rsidR="00CD17BD" w:rsidRPr="00073193">
              <w:t xml:space="preserve"> </w:t>
            </w:r>
            <w:r w:rsidRPr="00073193">
              <w:t>where the Authority may exercise its rights to terminate the contract.</w:t>
            </w:r>
          </w:p>
        </w:tc>
      </w:tr>
      <w:tr w:rsidR="000B3B9F" w:rsidRPr="00073193" w14:paraId="326DB175" w14:textId="77777777" w:rsidTr="008D0F81">
        <w:trPr>
          <w:tblHeader/>
        </w:trPr>
        <w:tc>
          <w:tcPr>
            <w:tcW w:w="2126" w:type="dxa"/>
          </w:tcPr>
          <w:p w14:paraId="34129E3C" w14:textId="6F91F477" w:rsidR="000B3B9F" w:rsidRPr="00073193" w:rsidRDefault="000B3B9F" w:rsidP="008D0F81">
            <w:pPr>
              <w:pStyle w:val="Paragraphnonumbers"/>
              <w:rPr>
                <w:rFonts w:cs="Arial"/>
              </w:rPr>
            </w:pPr>
            <w:r w:rsidRPr="00073193">
              <w:t>Third Party Software</w:t>
            </w:r>
          </w:p>
        </w:tc>
        <w:tc>
          <w:tcPr>
            <w:tcW w:w="7083" w:type="dxa"/>
          </w:tcPr>
          <w:p w14:paraId="494D3817" w14:textId="1441FB15" w:rsidR="000B3B9F" w:rsidRPr="00073193" w:rsidRDefault="000B3B9F" w:rsidP="008D0F81">
            <w:pPr>
              <w:pStyle w:val="Paragraphnonumbers"/>
              <w:rPr>
                <w:rFonts w:cs="Arial"/>
                <w:color w:val="000000" w:themeColor="text1"/>
              </w:rPr>
            </w:pPr>
            <w:r w:rsidRPr="00073193">
              <w:t xml:space="preserve">the information and other content used for the Services, owned by a third party and sourced and supplied by the </w:t>
            </w:r>
            <w:r w:rsidR="003E4832" w:rsidRPr="00073193">
              <w:t>Supplier</w:t>
            </w:r>
            <w:r w:rsidRPr="00073193">
              <w:t xml:space="preserve">, as listed in </w:t>
            </w:r>
            <w:r w:rsidR="008D4AB2" w:rsidRPr="00073193">
              <w:t>Schedule</w:t>
            </w:r>
            <w:r w:rsidRPr="00073193">
              <w:t xml:space="preserve"> </w:t>
            </w:r>
            <w:r w:rsidR="00CD17BD" w:rsidRPr="00073193">
              <w:t>5</w:t>
            </w:r>
            <w:r w:rsidRPr="00073193">
              <w:t>.</w:t>
            </w:r>
          </w:p>
        </w:tc>
      </w:tr>
      <w:tr w:rsidR="000B3B9F" w:rsidRPr="00073193" w14:paraId="297287A9" w14:textId="77777777" w:rsidTr="008D0F81">
        <w:trPr>
          <w:tblHeader/>
        </w:trPr>
        <w:tc>
          <w:tcPr>
            <w:tcW w:w="2126" w:type="dxa"/>
          </w:tcPr>
          <w:p w14:paraId="6F38D495" w14:textId="645344E3" w:rsidR="000B3B9F" w:rsidRPr="00073193" w:rsidRDefault="000B3B9F" w:rsidP="008D0F81">
            <w:pPr>
              <w:pStyle w:val="Paragraphnonumbers"/>
              <w:rPr>
                <w:rFonts w:cs="Arial"/>
              </w:rPr>
            </w:pPr>
            <w:r w:rsidRPr="00073193">
              <w:t>Transition</w:t>
            </w:r>
          </w:p>
        </w:tc>
        <w:tc>
          <w:tcPr>
            <w:tcW w:w="7083" w:type="dxa"/>
          </w:tcPr>
          <w:p w14:paraId="724057BB" w14:textId="5567B6EB" w:rsidR="000B3B9F" w:rsidRPr="00073193" w:rsidRDefault="000B3B9F" w:rsidP="008D0F81">
            <w:pPr>
              <w:pStyle w:val="Paragraphnonumbers"/>
              <w:rPr>
                <w:rFonts w:cs="Arial"/>
                <w:color w:val="000000" w:themeColor="text1"/>
              </w:rPr>
            </w:pPr>
            <w:r w:rsidRPr="00073193">
              <w:t xml:space="preserve">means a deliverable(s) required to achieve the transfer of responsibility for the provision of Services between parties with the minimum disruption to processing the Authority’s workload, whether at the commencement of the Services (the assumption of responsibility by the </w:t>
            </w:r>
            <w:r w:rsidR="003E4832" w:rsidRPr="00073193">
              <w:t>Supplier</w:t>
            </w:r>
            <w:r w:rsidRPr="00073193">
              <w:t xml:space="preserve"> for the provision of the Services) or on discontinuance of Services by the Authority (transfer of responsibility between the </w:t>
            </w:r>
            <w:r w:rsidR="003E4832" w:rsidRPr="00073193">
              <w:t>Supplier</w:t>
            </w:r>
            <w:r w:rsidRPr="00073193">
              <w:t xml:space="preserve"> and the Authority or its third-party </w:t>
            </w:r>
            <w:r w:rsidR="003E4832" w:rsidRPr="00073193">
              <w:t>Supplier</w:t>
            </w:r>
            <w:r w:rsidRPr="00073193">
              <w:t>).</w:t>
            </w:r>
          </w:p>
        </w:tc>
      </w:tr>
      <w:tr w:rsidR="000B3B9F" w:rsidRPr="00073193" w14:paraId="62D590FB" w14:textId="77777777" w:rsidTr="008D0F81">
        <w:trPr>
          <w:tblHeader/>
        </w:trPr>
        <w:tc>
          <w:tcPr>
            <w:tcW w:w="2126" w:type="dxa"/>
          </w:tcPr>
          <w:p w14:paraId="00808572" w14:textId="11E0C104" w:rsidR="000B3B9F" w:rsidRPr="00073193" w:rsidRDefault="000B3B9F" w:rsidP="008D0F81">
            <w:pPr>
              <w:pStyle w:val="Paragraphnonumbers"/>
              <w:rPr>
                <w:rFonts w:cs="Arial"/>
              </w:rPr>
            </w:pPr>
            <w:r w:rsidRPr="00073193">
              <w:t>Transition Plan</w:t>
            </w:r>
          </w:p>
        </w:tc>
        <w:tc>
          <w:tcPr>
            <w:tcW w:w="7083" w:type="dxa"/>
          </w:tcPr>
          <w:p w14:paraId="5D8C1A30" w14:textId="4A0C04DF" w:rsidR="000B3B9F" w:rsidRPr="00073193" w:rsidRDefault="000B3B9F" w:rsidP="008D0F81">
            <w:pPr>
              <w:pStyle w:val="Paragraphnonumbers"/>
              <w:rPr>
                <w:rFonts w:cs="Arial"/>
                <w:color w:val="000000" w:themeColor="text1"/>
              </w:rPr>
            </w:pPr>
            <w:r w:rsidRPr="00073193">
              <w:t>means any agreed plan between the parties where any Deliverables and Contractual Dates are required to achieve any transition of the services.</w:t>
            </w:r>
          </w:p>
        </w:tc>
      </w:tr>
      <w:tr w:rsidR="000B3B9F" w:rsidRPr="00073193" w14:paraId="7C407608" w14:textId="77777777" w:rsidTr="008D0F81">
        <w:trPr>
          <w:tblHeader/>
        </w:trPr>
        <w:tc>
          <w:tcPr>
            <w:tcW w:w="2126" w:type="dxa"/>
          </w:tcPr>
          <w:p w14:paraId="06642226" w14:textId="78795B0D" w:rsidR="000B3B9F" w:rsidRPr="00073193" w:rsidRDefault="000B3B9F" w:rsidP="008D0F81">
            <w:pPr>
              <w:pStyle w:val="Paragraphnonumbers"/>
              <w:rPr>
                <w:rFonts w:cs="Arial"/>
              </w:rPr>
            </w:pPr>
            <w:r w:rsidRPr="00073193">
              <w:t>TUPE</w:t>
            </w:r>
          </w:p>
        </w:tc>
        <w:tc>
          <w:tcPr>
            <w:tcW w:w="7083" w:type="dxa"/>
          </w:tcPr>
          <w:p w14:paraId="4A7EC460" w14:textId="45F568DB" w:rsidR="000B3B9F" w:rsidRPr="00073193" w:rsidRDefault="000B3B9F" w:rsidP="008D0F81">
            <w:pPr>
              <w:pStyle w:val="Paragraphnonumbers"/>
              <w:rPr>
                <w:rFonts w:cs="Arial"/>
                <w:color w:val="000000" w:themeColor="text1"/>
              </w:rPr>
            </w:pPr>
            <w:r w:rsidRPr="00073193">
              <w:t>means the Transfer of Undertakings (Protection of Employment) Regulations 2006 and any subsequent amendment or statute replacing such regulations as it may apply to the Agreement;</w:t>
            </w:r>
          </w:p>
        </w:tc>
      </w:tr>
      <w:tr w:rsidR="000B3B9F" w:rsidRPr="00073193" w14:paraId="70DEB901" w14:textId="77777777" w:rsidTr="008D0F81">
        <w:trPr>
          <w:tblHeader/>
        </w:trPr>
        <w:tc>
          <w:tcPr>
            <w:tcW w:w="2126" w:type="dxa"/>
          </w:tcPr>
          <w:p w14:paraId="23727F59" w14:textId="3E28E13A" w:rsidR="000B3B9F" w:rsidRPr="00073193" w:rsidRDefault="000B3B9F" w:rsidP="008D0F81">
            <w:pPr>
              <w:pStyle w:val="Paragraphnonumbers"/>
              <w:rPr>
                <w:rFonts w:cs="Arial"/>
              </w:rPr>
            </w:pPr>
            <w:r w:rsidRPr="00073193">
              <w:t>UK government Transparency Agenda</w:t>
            </w:r>
          </w:p>
        </w:tc>
        <w:tc>
          <w:tcPr>
            <w:tcW w:w="7083" w:type="dxa"/>
          </w:tcPr>
          <w:p w14:paraId="7A8C3BCA" w14:textId="01516A4A" w:rsidR="00DD55ED" w:rsidRPr="00073193" w:rsidRDefault="000B3B9F" w:rsidP="00DD55ED">
            <w:pPr>
              <w:pStyle w:val="Paragraphnonumbers"/>
              <w:rPr>
                <w:rFonts w:cs="Arial"/>
                <w:color w:val="000000" w:themeColor="text1"/>
              </w:rPr>
            </w:pPr>
            <w:r w:rsidRPr="00073193">
              <w:t xml:space="preserve">The UK’s governments procurement transparency guidance as detailed at </w:t>
            </w:r>
            <w:hyperlink r:id="rId9" w:history="1">
              <w:r w:rsidR="00DD55ED" w:rsidRPr="00820874">
                <w:rPr>
                  <w:rStyle w:val="Hyperlink"/>
                </w:rPr>
                <w:t>https://www.gov.uk/government/policies/government-transparency-and-accountability</w:t>
              </w:r>
            </w:hyperlink>
          </w:p>
        </w:tc>
      </w:tr>
      <w:tr w:rsidR="0002383E" w:rsidRPr="00073193" w14:paraId="0C87E027" w14:textId="77777777" w:rsidTr="008D0F81">
        <w:trPr>
          <w:tblHeader/>
        </w:trPr>
        <w:tc>
          <w:tcPr>
            <w:tcW w:w="2126" w:type="dxa"/>
          </w:tcPr>
          <w:p w14:paraId="2914AE3D" w14:textId="74320F79" w:rsidR="0002383E" w:rsidRPr="00073193" w:rsidRDefault="0002383E" w:rsidP="008D0F81">
            <w:pPr>
              <w:pStyle w:val="Paragraphnonumbers"/>
              <w:rPr>
                <w:rFonts w:cs="Arial"/>
              </w:rPr>
            </w:pPr>
            <w:r w:rsidRPr="00073193">
              <w:t>Virus</w:t>
            </w:r>
          </w:p>
        </w:tc>
        <w:tc>
          <w:tcPr>
            <w:tcW w:w="7083" w:type="dxa"/>
          </w:tcPr>
          <w:p w14:paraId="196D2DEF" w14:textId="600994C6" w:rsidR="0002383E" w:rsidRPr="00073193" w:rsidRDefault="0002383E" w:rsidP="008D0F81">
            <w:pPr>
              <w:pStyle w:val="Paragraphnonumbers"/>
              <w:rPr>
                <w:rFonts w:cs="Arial"/>
              </w:rPr>
            </w:pPr>
            <w:r w:rsidRPr="00073193">
              <w:t>means any Software intended to corrupt, destroy or otherwise damage or interfere with the use of Software or other Software or data owned by or under the control of the Authority whether such Software is introduced wilfully or negligently.</w:t>
            </w:r>
          </w:p>
        </w:tc>
      </w:tr>
      <w:tr w:rsidR="0002383E" w:rsidRPr="00073193" w14:paraId="733E05D7" w14:textId="77777777" w:rsidTr="008D0F81">
        <w:trPr>
          <w:tblHeader/>
        </w:trPr>
        <w:tc>
          <w:tcPr>
            <w:tcW w:w="2126" w:type="dxa"/>
          </w:tcPr>
          <w:p w14:paraId="59E379C0" w14:textId="000EAF54" w:rsidR="0002383E" w:rsidRPr="00073193" w:rsidRDefault="0002383E" w:rsidP="008D0F81">
            <w:pPr>
              <w:pStyle w:val="Paragraphnonumbers"/>
              <w:rPr>
                <w:rFonts w:cs="Arial"/>
              </w:rPr>
            </w:pPr>
            <w:r w:rsidRPr="00073193">
              <w:t>Work Package</w:t>
            </w:r>
          </w:p>
        </w:tc>
        <w:tc>
          <w:tcPr>
            <w:tcW w:w="7083" w:type="dxa"/>
          </w:tcPr>
          <w:p w14:paraId="06C29E42" w14:textId="1AD74460" w:rsidR="0002383E" w:rsidRPr="00073193" w:rsidRDefault="0002383E" w:rsidP="008D0F81">
            <w:pPr>
              <w:pStyle w:val="Paragraphnonumbers"/>
              <w:rPr>
                <w:rFonts w:cs="Arial"/>
              </w:rPr>
            </w:pPr>
            <w:r w:rsidRPr="00073193">
              <w:t xml:space="preserve">means a </w:t>
            </w:r>
            <w:r w:rsidR="00606BE7" w:rsidRPr="00073193">
              <w:t>Service</w:t>
            </w:r>
            <w:r w:rsidRPr="00073193">
              <w:t xml:space="preserve"> issued to the </w:t>
            </w:r>
            <w:r w:rsidR="003E4832" w:rsidRPr="00073193">
              <w:t>Supplier</w:t>
            </w:r>
            <w:r w:rsidRPr="00073193">
              <w:t xml:space="preserve"> from the Authority that contains Work Package specific Specification,</w:t>
            </w:r>
            <w:r w:rsidR="00150FF4" w:rsidRPr="00073193">
              <w:t xml:space="preserve"> Modules,</w:t>
            </w:r>
            <w:r w:rsidRPr="00073193">
              <w:t xml:space="preserve"> Milestone’s, SLAs and KPIs  </w:t>
            </w:r>
          </w:p>
        </w:tc>
      </w:tr>
    </w:tbl>
    <w:p w14:paraId="48A55B40" w14:textId="77777777" w:rsidR="00A01876" w:rsidRPr="00073193" w:rsidRDefault="00A01876" w:rsidP="008D0F81">
      <w:pPr>
        <w:pStyle w:val="TCHeading1"/>
        <w:numPr>
          <w:ilvl w:val="0"/>
          <w:numId w:val="0"/>
        </w:numPr>
        <w:ind w:left="851"/>
      </w:pPr>
      <w:bookmarkStart w:id="17" w:name="_Toc361838343"/>
      <w:bookmarkStart w:id="18" w:name="_Toc374628962"/>
    </w:p>
    <w:p w14:paraId="4826795E" w14:textId="77777777" w:rsidR="00A01876" w:rsidRPr="00073193" w:rsidRDefault="00A01876" w:rsidP="008D0F81">
      <w:pPr>
        <w:keepNext/>
        <w:keepLines/>
        <w:rPr>
          <w:rFonts w:ascii="Arial" w:hAnsi="Arial" w:cs="Arial"/>
          <w:b/>
          <w:sz w:val="32"/>
          <w:szCs w:val="36"/>
          <w:lang w:eastAsia="en-US"/>
        </w:rPr>
      </w:pPr>
      <w:r w:rsidRPr="00073193">
        <w:br w:type="page"/>
      </w:r>
    </w:p>
    <w:p w14:paraId="337F35C3" w14:textId="0AAA73BB" w:rsidR="00985A7D" w:rsidRPr="00073193" w:rsidRDefault="00C35EC2" w:rsidP="008D0F81">
      <w:pPr>
        <w:pStyle w:val="TCHeading1"/>
      </w:pPr>
      <w:bookmarkStart w:id="19" w:name="_Toc493780364"/>
      <w:r w:rsidRPr="00073193">
        <w:t xml:space="preserve">Framework </w:t>
      </w:r>
      <w:r w:rsidR="00985A7D" w:rsidRPr="00073193">
        <w:t>Agreement</w:t>
      </w:r>
      <w:bookmarkEnd w:id="17"/>
      <w:bookmarkEnd w:id="19"/>
    </w:p>
    <w:p w14:paraId="4824D564" w14:textId="41B5342D" w:rsidR="00606BE7" w:rsidRPr="00073193" w:rsidRDefault="00606BE7" w:rsidP="008D0F81">
      <w:pPr>
        <w:pStyle w:val="TCBodyafterH1"/>
      </w:pPr>
      <w:r w:rsidRPr="00073193">
        <w:t>In consideration of (a) the Authority</w:t>
      </w:r>
      <w:r w:rsidRPr="00073193" w:rsidDel="00FC6950">
        <w:t xml:space="preserve"> </w:t>
      </w:r>
      <w:r w:rsidRPr="00073193">
        <w:t xml:space="preserve">agreeing to appoint the Supplier to this Framework Agreement and (b) the Authority agreeing to pay £5 (five pounds) to the Supplier on demand (such payment being refundable to the Authority on the Supplier receiving any Order for such Service(s) from the Authority pursuant to this Framework Agreement) the Supplier undertakes to supply such Service(s) to such extent and at such times and locations as may be ordered pursuant to this Framework Agreement,  in accordance with the terms of the Offer and the “Framework </w:t>
      </w:r>
      <w:r w:rsidR="00C35EC2" w:rsidRPr="00073193">
        <w:t>Agreement</w:t>
      </w:r>
      <w:r w:rsidRPr="00073193">
        <w:t>”. The Framework Agreement shall not be valid unless signed by all relevant parties pursuant to the Framework Agreement.</w:t>
      </w:r>
    </w:p>
    <w:p w14:paraId="3E1CFF29" w14:textId="7F59E618" w:rsidR="002539F1" w:rsidRPr="00073193" w:rsidRDefault="00606BE7" w:rsidP="008D0F81">
      <w:pPr>
        <w:pStyle w:val="TCBodyafterH1"/>
      </w:pPr>
      <w:r w:rsidRPr="00073193">
        <w:t>All</w:t>
      </w:r>
      <w:r w:rsidR="002539F1" w:rsidRPr="00073193">
        <w:t xml:space="preserve"> </w:t>
      </w:r>
      <w:r w:rsidRPr="00073193">
        <w:t>pricing on this Framework Agreement</w:t>
      </w:r>
      <w:r w:rsidR="002539F1" w:rsidRPr="00073193">
        <w:t xml:space="preserve"> includes payment in full for all facilities and resources required by the </w:t>
      </w:r>
      <w:r w:rsidR="003E4832" w:rsidRPr="00073193">
        <w:t>Supplier</w:t>
      </w:r>
      <w:r w:rsidR="002539F1" w:rsidRPr="00073193">
        <w:t xml:space="preserve"> to perform the Services in accordance with the </w:t>
      </w:r>
      <w:r w:rsidR="00C35EC2" w:rsidRPr="00073193">
        <w:t xml:space="preserve">Framework </w:t>
      </w:r>
      <w:r w:rsidR="002539F1" w:rsidRPr="00073193">
        <w:t xml:space="preserve">Agreement.  Any facilities or resources needed or used by the </w:t>
      </w:r>
      <w:r w:rsidR="003E4832" w:rsidRPr="00073193">
        <w:t>Supplier</w:t>
      </w:r>
      <w:r w:rsidR="002539F1" w:rsidRPr="00073193">
        <w:t xml:space="preserve"> to perform the </w:t>
      </w:r>
      <w:r w:rsidRPr="00073193">
        <w:t>Services</w:t>
      </w:r>
      <w:r w:rsidR="002539F1" w:rsidRPr="00073193">
        <w:t xml:space="preserve"> shall be provided by the </w:t>
      </w:r>
      <w:r w:rsidR="003E4832" w:rsidRPr="00073193">
        <w:t>Supplier</w:t>
      </w:r>
      <w:r w:rsidR="002539F1" w:rsidRPr="00073193">
        <w:t xml:space="preserve"> without additional cost to the Authority.</w:t>
      </w:r>
    </w:p>
    <w:p w14:paraId="7975A241" w14:textId="5AF796D4" w:rsidR="002539F1" w:rsidRPr="00073193" w:rsidRDefault="002539F1" w:rsidP="008D0F81">
      <w:pPr>
        <w:pStyle w:val="TCBodyafterH1"/>
      </w:pPr>
      <w:r w:rsidRPr="00073193">
        <w:t xml:space="preserve">The </w:t>
      </w:r>
      <w:r w:rsidR="003E4832" w:rsidRPr="00073193">
        <w:t>Supplier</w:t>
      </w:r>
      <w:r w:rsidRPr="00073193">
        <w:t xml:space="preserve"> confirms its satisfaction of its abilities and experience in all respects to perform the Services pursuant to the Agreement to the reasonable satisfaction of the Authority.</w:t>
      </w:r>
    </w:p>
    <w:p w14:paraId="52B819BD" w14:textId="6251DE9D" w:rsidR="001A71E8" w:rsidRPr="00073193" w:rsidRDefault="00C07CB9" w:rsidP="008D0F81">
      <w:pPr>
        <w:pStyle w:val="TCHeading1"/>
      </w:pPr>
      <w:bookmarkStart w:id="20" w:name="_Toc493780365"/>
      <w:bookmarkEnd w:id="18"/>
      <w:r w:rsidRPr="00073193">
        <w:t>Agreement Term</w:t>
      </w:r>
      <w:bookmarkEnd w:id="20"/>
    </w:p>
    <w:p w14:paraId="7BC03F53" w14:textId="77777777" w:rsidR="001A71E8" w:rsidRPr="00073193" w:rsidRDefault="001A71E8" w:rsidP="008D0F81">
      <w:pPr>
        <w:pStyle w:val="TCBodyafterH1"/>
      </w:pPr>
      <w:r w:rsidRPr="00073193">
        <w:t xml:space="preserve">This Framework </w:t>
      </w:r>
      <w:r w:rsidR="00016AB6" w:rsidRPr="00073193">
        <w:t>Agreement</w:t>
      </w:r>
      <w:r w:rsidRPr="00073193">
        <w:t xml:space="preserve"> shall commence on </w:t>
      </w:r>
      <w:r w:rsidR="00293998" w:rsidRPr="00073193">
        <w:t>the date shown in 1.1</w:t>
      </w:r>
      <w:r w:rsidR="006D2F7D" w:rsidRPr="00073193">
        <w:t>0</w:t>
      </w:r>
      <w:r w:rsidRPr="00073193">
        <w:t xml:space="preserve"> and shall continue in force until</w:t>
      </w:r>
      <w:r w:rsidR="00D65E47" w:rsidRPr="00073193">
        <w:t xml:space="preserve"> </w:t>
      </w:r>
      <w:r w:rsidR="006D2F7D" w:rsidRPr="00073193">
        <w:t>the date shown in 1.11</w:t>
      </w:r>
      <w:r w:rsidRPr="00073193">
        <w:t xml:space="preserve"> unless the </w:t>
      </w:r>
      <w:r w:rsidR="007C5459" w:rsidRPr="00073193">
        <w:t>Authority</w:t>
      </w:r>
      <w:r w:rsidRPr="00073193" w:rsidDel="00FC6950">
        <w:t xml:space="preserve"> </w:t>
      </w:r>
      <w:r w:rsidRPr="00073193">
        <w:t xml:space="preserve">exercises by notice in writing to the </w:t>
      </w:r>
      <w:r w:rsidR="00786803" w:rsidRPr="00073193">
        <w:t>Supplier</w:t>
      </w:r>
      <w:r w:rsidR="002E145C" w:rsidRPr="00073193">
        <w:t xml:space="preserve">, no later than 03 (three) Months prior to </w:t>
      </w:r>
      <w:r w:rsidR="006D2F7D" w:rsidRPr="00073193">
        <w:t>the date shown in 1.11</w:t>
      </w:r>
      <w:r w:rsidR="002E145C" w:rsidRPr="00073193">
        <w:t xml:space="preserve">, </w:t>
      </w:r>
      <w:r w:rsidRPr="00073193">
        <w:t xml:space="preserve">its option to extend this Framework </w:t>
      </w:r>
      <w:r w:rsidR="00016AB6" w:rsidRPr="00073193">
        <w:t>Agreement</w:t>
      </w:r>
      <w:r w:rsidR="00D65E47" w:rsidRPr="00073193">
        <w:t>.</w:t>
      </w:r>
      <w:r w:rsidRPr="00073193">
        <w:t xml:space="preserve"> </w:t>
      </w:r>
    </w:p>
    <w:p w14:paraId="194A40ED" w14:textId="59233704" w:rsidR="002E145C" w:rsidRPr="00073193" w:rsidRDefault="002E145C" w:rsidP="008D0F81">
      <w:pPr>
        <w:pStyle w:val="TCBodyafterH1"/>
      </w:pPr>
      <w:r w:rsidRPr="00073193">
        <w:t xml:space="preserve">Subject to </w:t>
      </w:r>
      <w:r w:rsidR="009B3C7D" w:rsidRPr="00073193">
        <w:t>8</w:t>
      </w:r>
      <w:r w:rsidRPr="00073193">
        <w:t>.1, the extension term available for this Framework Agreement shall be 01 (one) x 12 (twelve) Months period.</w:t>
      </w:r>
    </w:p>
    <w:p w14:paraId="50A97B9E" w14:textId="77777777" w:rsidR="001A71E8" w:rsidRPr="00073193" w:rsidRDefault="001A71E8" w:rsidP="008D0F81">
      <w:pPr>
        <w:pStyle w:val="TCHeading1"/>
      </w:pPr>
      <w:bookmarkStart w:id="21" w:name="_Toc374628963"/>
      <w:bookmarkStart w:id="22" w:name="_Toc493780366"/>
      <w:r w:rsidRPr="00073193">
        <w:t>O</w:t>
      </w:r>
      <w:r w:rsidR="005D3A69" w:rsidRPr="00073193">
        <w:t>bligations of the</w:t>
      </w:r>
      <w:r w:rsidRPr="00073193">
        <w:t xml:space="preserve"> </w:t>
      </w:r>
      <w:r w:rsidR="00786803" w:rsidRPr="00073193">
        <w:t>Supplier</w:t>
      </w:r>
      <w:bookmarkEnd w:id="21"/>
      <w:bookmarkEnd w:id="22"/>
    </w:p>
    <w:p w14:paraId="20B24C64" w14:textId="7E44B439" w:rsidR="001A71E8" w:rsidRPr="00073193" w:rsidRDefault="001A71E8" w:rsidP="008D0F81">
      <w:pPr>
        <w:pStyle w:val="TCBodyafterH1"/>
      </w:pPr>
      <w:r w:rsidRPr="00073193">
        <w:t xml:space="preserve">The </w:t>
      </w:r>
      <w:r w:rsidR="00786803" w:rsidRPr="00073193">
        <w:t>Supplier</w:t>
      </w:r>
      <w:r w:rsidRPr="00073193">
        <w:t xml:space="preserve"> will accept </w:t>
      </w:r>
      <w:r w:rsidR="00A0236D" w:rsidRPr="00073193">
        <w:t xml:space="preserve">Call-off </w:t>
      </w:r>
      <w:r w:rsidR="00C277A7" w:rsidRPr="00073193">
        <w:t>O</w:t>
      </w:r>
      <w:r w:rsidRPr="00073193">
        <w:t xml:space="preserve">rders pursuant to this Framework </w:t>
      </w:r>
      <w:r w:rsidR="00016AB6" w:rsidRPr="00073193">
        <w:t>Agreement</w:t>
      </w:r>
      <w:r w:rsidRPr="00073193">
        <w:t xml:space="preserve"> for </w:t>
      </w:r>
      <w:r w:rsidR="00D92902" w:rsidRPr="00073193">
        <w:t xml:space="preserve">Service(s) </w:t>
      </w:r>
      <w:r w:rsidRPr="00073193">
        <w:t xml:space="preserve">from the </w:t>
      </w:r>
      <w:r w:rsidR="007C5459" w:rsidRPr="00073193">
        <w:t>Authority</w:t>
      </w:r>
      <w:r w:rsidRPr="00073193">
        <w:t>.</w:t>
      </w:r>
      <w:r w:rsidR="00D50877" w:rsidRPr="00073193">
        <w:t xml:space="preserve"> </w:t>
      </w:r>
    </w:p>
    <w:p w14:paraId="7329546B" w14:textId="62C457D5" w:rsidR="006E18F3" w:rsidRPr="00073193" w:rsidRDefault="006E18F3" w:rsidP="008D0F81">
      <w:pPr>
        <w:pStyle w:val="TCBodyafterH1"/>
      </w:pPr>
      <w:r w:rsidRPr="00073193">
        <w:t xml:space="preserve">The </w:t>
      </w:r>
      <w:r w:rsidR="00786803" w:rsidRPr="00073193">
        <w:t>Supplier</w:t>
      </w:r>
      <w:r w:rsidRPr="00073193">
        <w:t xml:space="preserve"> shall enter into a</w:t>
      </w:r>
      <w:r w:rsidR="008438F0" w:rsidRPr="00073193">
        <w:t>n</w:t>
      </w:r>
      <w:r w:rsidRPr="00073193">
        <w:t xml:space="preserve"> </w:t>
      </w:r>
      <w:r w:rsidR="00C35EC2" w:rsidRPr="00073193">
        <w:t>a</w:t>
      </w:r>
      <w:r w:rsidR="008438F0" w:rsidRPr="00073193">
        <w:t xml:space="preserve">greement </w:t>
      </w:r>
      <w:r w:rsidRPr="00073193">
        <w:t xml:space="preserve">with the Authority with each new </w:t>
      </w:r>
      <w:r w:rsidR="00A0236D" w:rsidRPr="00073193">
        <w:t xml:space="preserve">Call-off </w:t>
      </w:r>
      <w:r w:rsidR="00C277A7" w:rsidRPr="00073193">
        <w:t>O</w:t>
      </w:r>
      <w:r w:rsidRPr="00073193">
        <w:t>rder</w:t>
      </w:r>
      <w:r w:rsidR="00606BE7" w:rsidRPr="00073193">
        <w:t xml:space="preserve"> (the</w:t>
      </w:r>
      <w:r w:rsidR="00A0236D" w:rsidRPr="00073193">
        <w:t xml:space="preserve"> </w:t>
      </w:r>
      <w:r w:rsidR="00B118BB" w:rsidRPr="00073193">
        <w:t>Call-off Order Agreement</w:t>
      </w:r>
      <w:r w:rsidR="00606BE7" w:rsidRPr="00073193">
        <w:t>)</w:t>
      </w:r>
      <w:r w:rsidR="001A514B" w:rsidRPr="00073193">
        <w:t>. T</w:t>
      </w:r>
      <w:r w:rsidRPr="00073193">
        <w:t xml:space="preserve">he </w:t>
      </w:r>
      <w:r w:rsidR="00B118BB" w:rsidRPr="00073193">
        <w:t>Call-off Order Agreement</w:t>
      </w:r>
      <w:r w:rsidRPr="00073193">
        <w:t xml:space="preserve"> shall consist of</w:t>
      </w:r>
      <w:r w:rsidR="00505560" w:rsidRPr="00073193">
        <w:t xml:space="preserve"> the </w:t>
      </w:r>
      <w:r w:rsidR="00A0236D" w:rsidRPr="00073193">
        <w:t xml:space="preserve">Call-off </w:t>
      </w:r>
      <w:r w:rsidR="00505560" w:rsidRPr="00073193">
        <w:t xml:space="preserve">Order </w:t>
      </w:r>
      <w:r w:rsidR="00C35EC2" w:rsidRPr="00073193">
        <w:t>“</w:t>
      </w:r>
      <w:r w:rsidR="00505560" w:rsidRPr="00073193">
        <w:t>Terms &amp; Conditions</w:t>
      </w:r>
      <w:r w:rsidR="00C35EC2" w:rsidRPr="00073193">
        <w:t xml:space="preserve"> of Contract</w:t>
      </w:r>
      <w:r w:rsidR="00266F5B" w:rsidRPr="00073193">
        <w:t>”</w:t>
      </w:r>
      <w:r w:rsidR="00505560" w:rsidRPr="00073193">
        <w:t xml:space="preserve"> and any </w:t>
      </w:r>
      <w:r w:rsidR="001A514B" w:rsidRPr="00073193">
        <w:t>Annex’s</w:t>
      </w:r>
      <w:r w:rsidR="00A0236D" w:rsidRPr="00073193">
        <w:t xml:space="preserve">, </w:t>
      </w:r>
      <w:r w:rsidR="00C35EC2" w:rsidRPr="00073193">
        <w:t>Appendices</w:t>
      </w:r>
      <w:r w:rsidR="00A0236D" w:rsidRPr="00073193">
        <w:t xml:space="preserve"> and Instruction to Proceed</w:t>
      </w:r>
      <w:r w:rsidR="00505560" w:rsidRPr="00073193">
        <w:t xml:space="preserve"> specific to th</w:t>
      </w:r>
      <w:r w:rsidR="00606BE7" w:rsidRPr="00073193">
        <w:t>e</w:t>
      </w:r>
      <w:r w:rsidR="00505560" w:rsidRPr="00073193">
        <w:t xml:space="preserve"> </w:t>
      </w:r>
      <w:r w:rsidR="00B118BB" w:rsidRPr="00073193">
        <w:t>Call-off Order Agreement</w:t>
      </w:r>
      <w:r w:rsidRPr="00073193">
        <w:t xml:space="preserve">. The </w:t>
      </w:r>
      <w:r w:rsidR="00B118BB" w:rsidRPr="00073193">
        <w:t>Call-off Order Agreement</w:t>
      </w:r>
      <w:r w:rsidR="000F08B2" w:rsidRPr="00073193">
        <w:t xml:space="preserve"> </w:t>
      </w:r>
      <w:r w:rsidRPr="00073193">
        <w:t xml:space="preserve">shall not be valid unless signed by all relevant parties pursuant to the </w:t>
      </w:r>
      <w:r w:rsidR="00A0236D" w:rsidRPr="00073193">
        <w:t>Call-off Order Agreement</w:t>
      </w:r>
      <w:r w:rsidRPr="00073193">
        <w:t>.</w:t>
      </w:r>
    </w:p>
    <w:p w14:paraId="139880A3" w14:textId="0E3599C1" w:rsidR="001C1517" w:rsidRPr="00073193" w:rsidRDefault="00266F5B" w:rsidP="008D0F81">
      <w:pPr>
        <w:pStyle w:val="TCBodyafterH1"/>
      </w:pPr>
      <w:r w:rsidRPr="00073193">
        <w:t xml:space="preserve">The </w:t>
      </w:r>
      <w:r w:rsidR="00786803" w:rsidRPr="00073193">
        <w:t>Supplier</w:t>
      </w:r>
      <w:r w:rsidRPr="00073193">
        <w:t xml:space="preserve"> agrees that the </w:t>
      </w:r>
      <w:r w:rsidR="00F7213D" w:rsidRPr="00073193">
        <w:t>“</w:t>
      </w:r>
      <w:r w:rsidR="001A514B" w:rsidRPr="00073193">
        <w:t>Framework Agreement” and any Schedules</w:t>
      </w:r>
      <w:r w:rsidRPr="00073193">
        <w:t>, the “</w:t>
      </w:r>
      <w:r w:rsidR="00B118BB" w:rsidRPr="00073193">
        <w:t>Call-off Order Agreement</w:t>
      </w:r>
      <w:r w:rsidR="00923C0D" w:rsidRPr="00073193">
        <w:t>”</w:t>
      </w:r>
      <w:r w:rsidR="001A514B" w:rsidRPr="00073193">
        <w:t xml:space="preserve"> and any Annex’s</w:t>
      </w:r>
      <w:r w:rsidR="00A0236D" w:rsidRPr="00073193">
        <w:t>,</w:t>
      </w:r>
      <w:r w:rsidR="00C35EC2" w:rsidRPr="00073193">
        <w:t xml:space="preserve"> Appendices</w:t>
      </w:r>
      <w:r w:rsidR="00A0236D" w:rsidRPr="00073193">
        <w:t xml:space="preserve"> and Instruction to Proceed</w:t>
      </w:r>
      <w:r w:rsidRPr="00073193">
        <w:t xml:space="preserve">; shall apply to all supplies of Service(s) made by the </w:t>
      </w:r>
      <w:r w:rsidR="00786803" w:rsidRPr="00073193">
        <w:t>Supplier</w:t>
      </w:r>
      <w:r w:rsidRPr="00073193">
        <w:t xml:space="preserve"> to the Authority</w:t>
      </w:r>
      <w:r w:rsidRPr="00073193" w:rsidDel="00FC6950">
        <w:t xml:space="preserve"> </w:t>
      </w:r>
      <w:r w:rsidRPr="00073193">
        <w:t xml:space="preserve">pursuant to this Framework Agreement. </w:t>
      </w:r>
    </w:p>
    <w:p w14:paraId="284AB40E" w14:textId="37B79D17" w:rsidR="00D34B71" w:rsidRPr="00073193" w:rsidRDefault="00D34B71" w:rsidP="008D0F81">
      <w:pPr>
        <w:pStyle w:val="TCBodyafterH1"/>
      </w:pPr>
      <w:r w:rsidRPr="00073193">
        <w:t>No material changes to the Services shall be permitted without the written consent of the Authorised Officer</w:t>
      </w:r>
    </w:p>
    <w:p w14:paraId="5C8BB91E" w14:textId="077EDB30" w:rsidR="00266F5B" w:rsidRPr="00073193" w:rsidRDefault="00266F5B" w:rsidP="008D0F81">
      <w:pPr>
        <w:pStyle w:val="TCBodyafterH1"/>
      </w:pPr>
      <w:r w:rsidRPr="00073193">
        <w:t xml:space="preserve">The </w:t>
      </w:r>
      <w:r w:rsidR="00786803" w:rsidRPr="00073193">
        <w:t>Supplier</w:t>
      </w:r>
      <w:r w:rsidRPr="00073193">
        <w:t xml:space="preserve"> agrees that it will not in its dealings with </w:t>
      </w:r>
      <w:r w:rsidR="00BA403C" w:rsidRPr="00073193">
        <w:t xml:space="preserve">the </w:t>
      </w:r>
      <w:r w:rsidRPr="00073193">
        <w:t>Authority</w:t>
      </w:r>
      <w:r w:rsidRPr="00073193" w:rsidDel="00FC6950">
        <w:t xml:space="preserve"> </w:t>
      </w:r>
      <w:r w:rsidRPr="00073193">
        <w:t>seek to impose or rely on any other contractual terms which in any way vary or contradict th</w:t>
      </w:r>
      <w:r w:rsidR="001C1517" w:rsidRPr="00073193">
        <w:t>is</w:t>
      </w:r>
      <w:r w:rsidRPr="00073193">
        <w:t xml:space="preserve"> </w:t>
      </w:r>
      <w:r w:rsidR="001C1517" w:rsidRPr="00073193">
        <w:t>“</w:t>
      </w:r>
      <w:r w:rsidR="001A514B" w:rsidRPr="00073193">
        <w:t>Framework Agreement</w:t>
      </w:r>
      <w:r w:rsidR="00C35EC2" w:rsidRPr="00073193">
        <w:t>” and any Schedules;</w:t>
      </w:r>
      <w:r w:rsidRPr="00073193">
        <w:t xml:space="preserve"> </w:t>
      </w:r>
      <w:r w:rsidR="001C1517" w:rsidRPr="00073193">
        <w:t xml:space="preserve">for </w:t>
      </w:r>
      <w:r w:rsidR="00BA403C" w:rsidRPr="00073193">
        <w:t>External Assessment Centre</w:t>
      </w:r>
      <w:r w:rsidR="001C1517" w:rsidRPr="00073193">
        <w:t xml:space="preserve"> </w:t>
      </w:r>
      <w:r w:rsidR="00C35EC2" w:rsidRPr="00073193">
        <w:t>Services</w:t>
      </w:r>
      <w:r w:rsidR="001C1517" w:rsidRPr="00073193">
        <w:t xml:space="preserve"> </w:t>
      </w:r>
      <w:r w:rsidRPr="00073193">
        <w:t xml:space="preserve">or the </w:t>
      </w:r>
      <w:r w:rsidR="001C1517" w:rsidRPr="00073193">
        <w:t>“</w:t>
      </w:r>
      <w:r w:rsidR="00B118BB" w:rsidRPr="00073193">
        <w:t>Call-off Order Agreement</w:t>
      </w:r>
      <w:r w:rsidR="001C1517" w:rsidRPr="00073193">
        <w:t xml:space="preserve">” </w:t>
      </w:r>
      <w:r w:rsidR="00A0236D" w:rsidRPr="00073193">
        <w:t xml:space="preserve">and Annex’s, </w:t>
      </w:r>
      <w:r w:rsidR="00C35EC2" w:rsidRPr="00073193">
        <w:t>Appendices</w:t>
      </w:r>
      <w:r w:rsidR="00A0236D" w:rsidRPr="00073193">
        <w:t xml:space="preserve"> and Instruction to Proceed</w:t>
      </w:r>
      <w:r w:rsidRPr="00073193">
        <w:t>.</w:t>
      </w:r>
    </w:p>
    <w:p w14:paraId="4404EA44" w14:textId="424A18F7" w:rsidR="00985A7D" w:rsidRPr="00073193" w:rsidRDefault="00985A7D" w:rsidP="008D0F81">
      <w:pPr>
        <w:pStyle w:val="TCBodyafterH1"/>
      </w:pPr>
      <w:r w:rsidRPr="00073193">
        <w:t xml:space="preserve">The </w:t>
      </w:r>
      <w:r w:rsidR="003E4832" w:rsidRPr="00073193">
        <w:t>Supplier</w:t>
      </w:r>
      <w:r w:rsidRPr="00073193">
        <w:t xml:space="preserve"> shall carry out the Services in accordance with </w:t>
      </w:r>
      <w:r w:rsidR="008D4AB2" w:rsidRPr="00073193">
        <w:t>Schedule</w:t>
      </w:r>
      <w:r w:rsidRPr="00073193">
        <w:t xml:space="preserve"> 1</w:t>
      </w:r>
      <w:r w:rsidR="00CD17BD" w:rsidRPr="00073193">
        <w:t xml:space="preserve"> and Schedule 8</w:t>
      </w:r>
      <w:r w:rsidRPr="00073193">
        <w:t xml:space="preserve"> to a quality acceptable to the Authority in accordance with: </w:t>
      </w:r>
    </w:p>
    <w:p w14:paraId="0B9C0ABF" w14:textId="111DDCCA" w:rsidR="00985A7D" w:rsidRPr="00073193" w:rsidRDefault="00985A7D" w:rsidP="008D0F81">
      <w:pPr>
        <w:pStyle w:val="TCBodyafterH2"/>
      </w:pPr>
      <w:r w:rsidRPr="00073193">
        <w:t xml:space="preserve">the terms of this </w:t>
      </w:r>
      <w:r w:rsidR="001A514B" w:rsidRPr="00073193">
        <w:t xml:space="preserve">Framework </w:t>
      </w:r>
      <w:r w:rsidRPr="00073193">
        <w:t xml:space="preserve">Agreement (including, but not limited to, the </w:t>
      </w:r>
      <w:r w:rsidR="00606BE7" w:rsidRPr="00073193">
        <w:t>Schedules</w:t>
      </w:r>
      <w:r w:rsidRPr="00073193">
        <w:t xml:space="preserve">); </w:t>
      </w:r>
    </w:p>
    <w:p w14:paraId="14E6353D" w14:textId="22DEA951" w:rsidR="001A514B" w:rsidRPr="00073193" w:rsidRDefault="001A514B" w:rsidP="008D0F81">
      <w:pPr>
        <w:pStyle w:val="TCBodyafterH2"/>
      </w:pPr>
      <w:r w:rsidRPr="00073193">
        <w:t xml:space="preserve">the terms of any </w:t>
      </w:r>
      <w:r w:rsidR="00A0236D" w:rsidRPr="00073193">
        <w:t>Call-off Order Agreement</w:t>
      </w:r>
      <w:r w:rsidRPr="00073193">
        <w:t xml:space="preserve"> (including, but not limited to, the Annex’s); </w:t>
      </w:r>
    </w:p>
    <w:p w14:paraId="7C550545" w14:textId="77777777" w:rsidR="00985A7D" w:rsidRPr="00073193" w:rsidRDefault="00985A7D" w:rsidP="008D0F81">
      <w:pPr>
        <w:pStyle w:val="TCBodyafterH2"/>
      </w:pPr>
      <w:r w:rsidRPr="00073193">
        <w:t>all applicable UK and European laws and regulations; and</w:t>
      </w:r>
    </w:p>
    <w:p w14:paraId="64B817A2" w14:textId="77777777" w:rsidR="00985A7D" w:rsidRPr="00073193" w:rsidRDefault="00985A7D" w:rsidP="008D0F81">
      <w:pPr>
        <w:pStyle w:val="TCBodyafterH2"/>
      </w:pPr>
      <w:r w:rsidRPr="00073193">
        <w:t xml:space="preserve">the policies, rules, procedures and quality standards of the Authority (as amended from time to time). </w:t>
      </w:r>
    </w:p>
    <w:p w14:paraId="7E56A231" w14:textId="26FDDBD7" w:rsidR="00D34B71" w:rsidRPr="00073193" w:rsidRDefault="00D34B71" w:rsidP="008D0F81">
      <w:pPr>
        <w:pStyle w:val="TCBodyafterH2"/>
      </w:pPr>
      <w:r w:rsidRPr="00073193">
        <w:t xml:space="preserve">The Authority shall supply copies of all applicable policies, rules, procedures and quality standards of the Authority in order to allow the </w:t>
      </w:r>
      <w:r w:rsidR="003E4832" w:rsidRPr="00073193">
        <w:t>Supplier</w:t>
      </w:r>
      <w:r w:rsidRPr="00073193">
        <w:t xml:space="preserve"> to comply with this Clause</w:t>
      </w:r>
      <w:r w:rsidR="001A514B" w:rsidRPr="00073193">
        <w:t xml:space="preserve"> </w:t>
      </w:r>
      <w:r w:rsidR="00730DCC" w:rsidRPr="00073193">
        <w:t>9</w:t>
      </w:r>
      <w:r w:rsidR="001A514B" w:rsidRPr="00073193">
        <w:t>.6</w:t>
      </w:r>
      <w:r w:rsidRPr="00073193">
        <w:t>.</w:t>
      </w:r>
    </w:p>
    <w:p w14:paraId="79848B20" w14:textId="5E2B8DFD" w:rsidR="00D34B71" w:rsidRPr="00073193" w:rsidRDefault="00D34B71" w:rsidP="008D0F81">
      <w:pPr>
        <w:pStyle w:val="TCBodyafterH1"/>
      </w:pPr>
      <w:r w:rsidRPr="00073193">
        <w:t xml:space="preserve">If any dispute is resolved so that monies are due from the </w:t>
      </w:r>
      <w:r w:rsidR="003E4832" w:rsidRPr="00073193">
        <w:t>Supplier</w:t>
      </w:r>
      <w:r w:rsidRPr="00073193">
        <w:t xml:space="preserve"> to the Authority such monies shall be repaid forthwith.</w:t>
      </w:r>
    </w:p>
    <w:p w14:paraId="7F505424" w14:textId="77777777" w:rsidR="00AB62E3" w:rsidRDefault="00D34B71" w:rsidP="008D0F81">
      <w:pPr>
        <w:pStyle w:val="TCBodyafterH1"/>
      </w:pPr>
      <w:r w:rsidRPr="00073193">
        <w:t xml:space="preserve">The </w:t>
      </w:r>
      <w:r w:rsidR="003E4832" w:rsidRPr="00073193">
        <w:t>Supplier</w:t>
      </w:r>
      <w:r w:rsidRPr="00073193">
        <w:t xml:space="preserve"> shall also use all reasonable endeavours to assist the Authority to comply with the NHS Research Governance Standard (a copy of which will be made available to the </w:t>
      </w:r>
      <w:r w:rsidR="003E4832" w:rsidRPr="00073193">
        <w:t>Supplier</w:t>
      </w:r>
      <w:r w:rsidRPr="00073193">
        <w:t xml:space="preserve"> on request).</w:t>
      </w:r>
    </w:p>
    <w:p w14:paraId="6CDA3DCA" w14:textId="7BC264AB" w:rsidR="00D34B71" w:rsidRPr="00073193" w:rsidRDefault="00AB62E3" w:rsidP="008D0F81">
      <w:pPr>
        <w:pStyle w:val="TCBodyafterH1"/>
      </w:pPr>
      <w:r>
        <w:t>The Supplier must comply with the Authority’s Conflicts of Interest Policy. A copy of this policy shall be provided to the Supplier on request.</w:t>
      </w:r>
    </w:p>
    <w:p w14:paraId="0B814F45" w14:textId="7E31D758" w:rsidR="00D34B71" w:rsidRPr="00073193" w:rsidRDefault="00D34B71" w:rsidP="008D0F81">
      <w:pPr>
        <w:pStyle w:val="TCBodyafterH1"/>
      </w:pPr>
      <w:r w:rsidRPr="00073193">
        <w:t xml:space="preserve">No changes to this </w:t>
      </w:r>
      <w:r w:rsidR="00C35EC2" w:rsidRPr="00073193">
        <w:t>Framework A</w:t>
      </w:r>
      <w:r w:rsidRPr="00073193">
        <w:t xml:space="preserve">greement or any </w:t>
      </w:r>
      <w:r w:rsidR="00A0236D" w:rsidRPr="00073193">
        <w:t>Call-off Order Agreement</w:t>
      </w:r>
      <w:r w:rsidRPr="00073193">
        <w:t xml:space="preserve"> shall be permitted without the written consent of the Authority.</w:t>
      </w:r>
    </w:p>
    <w:p w14:paraId="4E0D1838" w14:textId="206B6A8B" w:rsidR="00D34B71" w:rsidRPr="00073193" w:rsidRDefault="00D34B71" w:rsidP="008D0F81">
      <w:pPr>
        <w:pStyle w:val="TCBodyafterH1"/>
      </w:pPr>
      <w:r w:rsidRPr="00073193">
        <w:t xml:space="preserve">The </w:t>
      </w:r>
      <w:r w:rsidR="003E4832" w:rsidRPr="00073193">
        <w:t>Supplier</w:t>
      </w:r>
      <w:r w:rsidRPr="00073193">
        <w:t xml:space="preserve"> will ensure that </w:t>
      </w:r>
      <w:r w:rsidR="00C35EC2" w:rsidRPr="00073193">
        <w:t>the S</w:t>
      </w:r>
      <w:r w:rsidRPr="00073193">
        <w:t>ervice</w:t>
      </w:r>
      <w:r w:rsidR="00C35EC2" w:rsidRPr="00073193">
        <w:t>s</w:t>
      </w:r>
      <w:r w:rsidRPr="00073193">
        <w:t xml:space="preserve"> of each </w:t>
      </w:r>
      <w:r w:rsidR="00A0236D" w:rsidRPr="00073193">
        <w:t>Call-off Order Agreement</w:t>
      </w:r>
      <w:r w:rsidR="001A514B" w:rsidRPr="00073193">
        <w:t xml:space="preserve"> </w:t>
      </w:r>
      <w:r w:rsidRPr="00073193">
        <w:t>will be performed by a multi-disciplinary group of appropriately experienced, qualified and trained personnel (with reference to relevant stakeholders) with all due skill, care and diligence.</w:t>
      </w:r>
    </w:p>
    <w:p w14:paraId="676709A9" w14:textId="08F8EA7A" w:rsidR="00D34B71" w:rsidRPr="00073193" w:rsidRDefault="00D34B71" w:rsidP="008D0F81">
      <w:pPr>
        <w:pStyle w:val="TCBodyafterH1"/>
      </w:pPr>
      <w:r w:rsidRPr="00073193">
        <w:t xml:space="preserve">The </w:t>
      </w:r>
      <w:r w:rsidR="003E4832" w:rsidRPr="00073193">
        <w:t>Supplier</w:t>
      </w:r>
      <w:r w:rsidRPr="00073193">
        <w:t xml:space="preserve"> will procure that the External Assessment Centre </w:t>
      </w:r>
      <w:r w:rsidRPr="00073193">
        <w:rPr>
          <w:snapToGrid w:val="0"/>
        </w:rPr>
        <w:t xml:space="preserve">is established with the membership detailed in </w:t>
      </w:r>
      <w:r w:rsidR="008D4AB2" w:rsidRPr="00073193">
        <w:rPr>
          <w:snapToGrid w:val="0"/>
        </w:rPr>
        <w:t>Schedule</w:t>
      </w:r>
      <w:r w:rsidRPr="00073193">
        <w:rPr>
          <w:snapToGrid w:val="0"/>
        </w:rPr>
        <w:t xml:space="preserve"> </w:t>
      </w:r>
      <w:r w:rsidR="00CD17BD" w:rsidRPr="00073193">
        <w:rPr>
          <w:snapToGrid w:val="0"/>
        </w:rPr>
        <w:t>3</w:t>
      </w:r>
      <w:r w:rsidRPr="00073193">
        <w:rPr>
          <w:snapToGrid w:val="0"/>
        </w:rPr>
        <w:t xml:space="preserve">, the purpose of which is to ensure that there is a collaborative approach to the </w:t>
      </w:r>
      <w:r w:rsidR="00606BE7" w:rsidRPr="00073193">
        <w:rPr>
          <w:snapToGrid w:val="0"/>
        </w:rPr>
        <w:t>Service</w:t>
      </w:r>
      <w:r w:rsidRPr="00073193">
        <w:rPr>
          <w:snapToGrid w:val="0"/>
        </w:rPr>
        <w:t xml:space="preserve">s undertaken which reflects the multi-dimensional nature of the delivery of NHS care and that products are developed in a fair and inclusive manner and in accordance with </w:t>
      </w:r>
      <w:r w:rsidRPr="00073193">
        <w:t>the Authorities</w:t>
      </w:r>
      <w:r w:rsidRPr="00073193">
        <w:rPr>
          <w:snapToGrid w:val="0"/>
        </w:rPr>
        <w:t xml:space="preserve"> methodological principles</w:t>
      </w:r>
    </w:p>
    <w:p w14:paraId="76EA991E" w14:textId="0C3F6CDF" w:rsidR="00D34B71" w:rsidRPr="00073193" w:rsidRDefault="00D34B71" w:rsidP="008D0F81">
      <w:pPr>
        <w:pStyle w:val="TCBodyafterH1"/>
      </w:pPr>
      <w:r w:rsidRPr="00073193">
        <w:t xml:space="preserve">The </w:t>
      </w:r>
      <w:r w:rsidR="003E4832" w:rsidRPr="00073193">
        <w:t>Supplier</w:t>
      </w:r>
      <w:r w:rsidRPr="00073193">
        <w:t xml:space="preserve"> shall provide at its own expense all staff, equipment, tools, appliances, materials or items required for the provision of the Services to </w:t>
      </w:r>
      <w:r w:rsidR="00C35EC2" w:rsidRPr="00073193">
        <w:t>t</w:t>
      </w:r>
      <w:r w:rsidRPr="00073193">
        <w:t xml:space="preserve">he </w:t>
      </w:r>
      <w:r w:rsidR="00C35EC2" w:rsidRPr="00073193">
        <w:t xml:space="preserve">Framework </w:t>
      </w:r>
      <w:r w:rsidRPr="00073193">
        <w:t>Agreement</w:t>
      </w:r>
      <w:r w:rsidR="001A514B" w:rsidRPr="00073193">
        <w:t>s</w:t>
      </w:r>
      <w:r w:rsidRPr="00073193">
        <w:t xml:space="preserve"> standard.</w:t>
      </w:r>
    </w:p>
    <w:p w14:paraId="2101165A" w14:textId="5A0CC5DD" w:rsidR="00D34B71" w:rsidRPr="00073193" w:rsidRDefault="00D34B71" w:rsidP="008D0F81">
      <w:pPr>
        <w:pStyle w:val="TCBodyafterH1"/>
      </w:pPr>
      <w:r w:rsidRPr="00073193">
        <w:t xml:space="preserve">The </w:t>
      </w:r>
      <w:r w:rsidR="003E4832" w:rsidRPr="00073193">
        <w:t>Supplier</w:t>
      </w:r>
      <w:r w:rsidRPr="00073193">
        <w:t xml:space="preserve"> will immediately notify the Authority of any actual or potential problems (including, but not limited to, industrial action) that might affect their ability to provide the Services.</w:t>
      </w:r>
    </w:p>
    <w:p w14:paraId="798044C5" w14:textId="6A4B9F73" w:rsidR="00D34B71" w:rsidRPr="00073193" w:rsidRDefault="00D34B71" w:rsidP="008D0F81">
      <w:pPr>
        <w:pStyle w:val="TCBodyafterH1"/>
      </w:pPr>
      <w:r w:rsidRPr="00073193">
        <w:t xml:space="preserve">The </w:t>
      </w:r>
      <w:r w:rsidR="003E4832" w:rsidRPr="00073193">
        <w:t>Supplier</w:t>
      </w:r>
      <w:r w:rsidRPr="00073193">
        <w:t xml:space="preserve"> will be responsible for providing and maintaining performance of the Services to the </w:t>
      </w:r>
      <w:r w:rsidR="00C35EC2" w:rsidRPr="00073193">
        <w:t xml:space="preserve">Framework </w:t>
      </w:r>
      <w:r w:rsidRPr="00073193">
        <w:t>Agreement standard at all times and will ensure continuity of performance (at no extra cost to the Authority) in accordance with the Specification.</w:t>
      </w:r>
    </w:p>
    <w:p w14:paraId="63F918A4" w14:textId="77777777" w:rsidR="00730DCC" w:rsidRPr="00073193" w:rsidRDefault="00730DCC" w:rsidP="008D0F81">
      <w:pPr>
        <w:pStyle w:val="TCHeading2"/>
        <w:tabs>
          <w:tab w:val="clear" w:pos="709"/>
        </w:tabs>
        <w:ind w:left="851" w:hanging="851"/>
      </w:pPr>
      <w:bookmarkStart w:id="23" w:name="_Toc276465525"/>
      <w:bookmarkStart w:id="24" w:name="_Toc493171288"/>
      <w:bookmarkStart w:id="25" w:name="_Toc493780367"/>
      <w:bookmarkStart w:id="26" w:name="_Toc276465526"/>
      <w:bookmarkStart w:id="27" w:name="_Toc361838348"/>
      <w:bookmarkStart w:id="28" w:name="_Toc374628964"/>
      <w:r w:rsidRPr="00073193">
        <w:t>Obligations concerning Sub-</w:t>
      </w:r>
      <w:bookmarkEnd w:id="23"/>
      <w:r w:rsidRPr="00073193">
        <w:t>Contractors</w:t>
      </w:r>
      <w:bookmarkEnd w:id="24"/>
      <w:bookmarkEnd w:id="25"/>
    </w:p>
    <w:p w14:paraId="66333BF8" w14:textId="77777777" w:rsidR="00730DCC" w:rsidRPr="00073193" w:rsidRDefault="00730DCC" w:rsidP="008D0F81">
      <w:pPr>
        <w:pStyle w:val="TCBodyafterH2"/>
      </w:pPr>
      <w:r w:rsidRPr="00073193">
        <w:t>The Contractor shall ensure that any sub-contractors it uses adhere to the obligations of this Agreement as if the sub-contractors were the Contractor.</w:t>
      </w:r>
    </w:p>
    <w:p w14:paraId="5690849D" w14:textId="77777777" w:rsidR="00730DCC" w:rsidRPr="00073193" w:rsidRDefault="00730DCC" w:rsidP="008D0F81">
      <w:pPr>
        <w:pStyle w:val="TCBodyafterH2"/>
      </w:pPr>
      <w:r w:rsidRPr="00073193">
        <w:t>Notwithstanding any sub-contracting permitted hereunder, the Contractor shall remain responsible for the acts and omissions of its sub-contractors as though they were its own.</w:t>
      </w:r>
    </w:p>
    <w:p w14:paraId="013C6DFB" w14:textId="77777777" w:rsidR="00730DCC" w:rsidRPr="00073193" w:rsidRDefault="00730DCC" w:rsidP="008D0F81">
      <w:pPr>
        <w:pStyle w:val="TCBodyafterH2"/>
      </w:pPr>
      <w:r w:rsidRPr="00073193">
        <w:t>Contracts between the Contractor and any approved sub-contractors shall contain terms, conditions and obligations as may be necessary to enable the Contractor to meet all its obligations to the Authority under this Agreement.</w:t>
      </w:r>
    </w:p>
    <w:p w14:paraId="0653DBBA" w14:textId="62264E73" w:rsidR="00730DCC" w:rsidRPr="00073193" w:rsidRDefault="00730DCC" w:rsidP="008D0F81">
      <w:pPr>
        <w:pStyle w:val="TCBodyafterH2"/>
      </w:pPr>
      <w:r w:rsidRPr="00073193">
        <w:t>the Contractor must warrant that appropriate and adequate insurance is in place for the life of the sub-contract and that the Contractor and will fully comply with Clause 2</w:t>
      </w:r>
      <w:r w:rsidR="00783E9A" w:rsidRPr="00073193">
        <w:t>4</w:t>
      </w:r>
      <w:r w:rsidRPr="00073193">
        <w:t>.6; and</w:t>
      </w:r>
    </w:p>
    <w:p w14:paraId="5A21221F" w14:textId="77777777" w:rsidR="00730DCC" w:rsidRPr="00073193" w:rsidRDefault="00730DCC" w:rsidP="008D0F81">
      <w:pPr>
        <w:pStyle w:val="TCBodyafterH2"/>
      </w:pPr>
      <w:r w:rsidRPr="00073193">
        <w:t>the Contractor must engage the most appropriate and qualified sub-contractor to undertake the supply of the Services.</w:t>
      </w:r>
    </w:p>
    <w:p w14:paraId="7133E70F" w14:textId="77777777" w:rsidR="00730DCC" w:rsidRPr="00073193" w:rsidRDefault="00730DCC" w:rsidP="008D0F81">
      <w:pPr>
        <w:pStyle w:val="TCHeading2"/>
      </w:pPr>
      <w:bookmarkStart w:id="29" w:name="_Toc493171289"/>
      <w:bookmarkStart w:id="30" w:name="_Toc493780368"/>
      <w:bookmarkEnd w:id="26"/>
      <w:bookmarkEnd w:id="27"/>
      <w:r w:rsidRPr="00073193">
        <w:t>Instructions and Communication</w:t>
      </w:r>
      <w:bookmarkEnd w:id="29"/>
      <w:bookmarkEnd w:id="30"/>
    </w:p>
    <w:p w14:paraId="6A345ABE" w14:textId="4C00E750" w:rsidR="0005441F" w:rsidRPr="00073193" w:rsidRDefault="0005441F" w:rsidP="008D0F81">
      <w:pPr>
        <w:pStyle w:val="TCBodyafterH2"/>
      </w:pPr>
      <w:r w:rsidRPr="00073193">
        <w:t xml:space="preserve">The </w:t>
      </w:r>
      <w:r w:rsidR="003E4832" w:rsidRPr="00073193">
        <w:t>Supplier</w:t>
      </w:r>
      <w:r w:rsidRPr="00073193">
        <w:t xml:space="preserve"> shall comply with the reasonable instructions of the Authorised Officer which are consistent with the terms and objectives of the </w:t>
      </w:r>
      <w:r w:rsidR="003E4832" w:rsidRPr="00073193">
        <w:t xml:space="preserve">Framework </w:t>
      </w:r>
      <w:r w:rsidRPr="00073193">
        <w:t xml:space="preserve">Agreement and, if the </w:t>
      </w:r>
      <w:r w:rsidR="003E4832" w:rsidRPr="00073193">
        <w:t>Supplier</w:t>
      </w:r>
      <w:r w:rsidRPr="00073193">
        <w:t xml:space="preserve"> is working in the Authority’s premises, with the office rules of the Authority.</w:t>
      </w:r>
      <w:bookmarkStart w:id="31" w:name="_Toc276465527"/>
    </w:p>
    <w:p w14:paraId="13B67F70" w14:textId="349B7787" w:rsidR="0086453B" w:rsidRPr="00073193" w:rsidRDefault="0086453B" w:rsidP="008D0F81">
      <w:pPr>
        <w:pStyle w:val="TCBodyafterH2"/>
      </w:pPr>
      <w:r w:rsidRPr="00073193">
        <w:t xml:space="preserve">The Contractor shall ensure that all communications with the Authority concerning the Services shall only be between the nominated representatives of both Parties, that is, the Authorised Officer, the </w:t>
      </w:r>
      <w:r w:rsidR="002D1E18">
        <w:t>Business Manager</w:t>
      </w:r>
      <w:r w:rsidRPr="00073193">
        <w:t xml:space="preserve"> and the Senior Lead.</w:t>
      </w:r>
    </w:p>
    <w:p w14:paraId="55072479" w14:textId="5031B268" w:rsidR="0086453B" w:rsidRPr="00073193" w:rsidRDefault="0086453B" w:rsidP="008D0F81">
      <w:pPr>
        <w:pStyle w:val="TCBodyafterH2"/>
      </w:pPr>
      <w:r w:rsidRPr="00073193">
        <w:t>The Contractor and the External Assessment Centre members shall attend meetings with the Authority when the Authority, acting reasonably, considers it appropriate</w:t>
      </w:r>
    </w:p>
    <w:p w14:paraId="758A0F6D" w14:textId="77777777" w:rsidR="0005441F" w:rsidRPr="00073193" w:rsidRDefault="0005441F" w:rsidP="008D0F81">
      <w:pPr>
        <w:pStyle w:val="TCHeading2"/>
      </w:pPr>
      <w:bookmarkStart w:id="32" w:name="_Toc361838349"/>
      <w:bookmarkStart w:id="33" w:name="_Toc493780369"/>
      <w:r w:rsidRPr="00073193">
        <w:t>Financial Control</w:t>
      </w:r>
      <w:bookmarkEnd w:id="31"/>
      <w:bookmarkEnd w:id="32"/>
      <w:bookmarkEnd w:id="33"/>
    </w:p>
    <w:p w14:paraId="4C7EB1B9" w14:textId="5378C9BE" w:rsidR="0005441F" w:rsidRPr="00073193" w:rsidRDefault="0005441F" w:rsidP="008D0F81">
      <w:pPr>
        <w:pStyle w:val="TCBodyafterH2"/>
      </w:pPr>
      <w:bookmarkStart w:id="34" w:name="_Toc276465528"/>
      <w:r w:rsidRPr="00073193">
        <w:t xml:space="preserve">The </w:t>
      </w:r>
      <w:r w:rsidR="003E4832" w:rsidRPr="00073193">
        <w:t>Supplier</w:t>
      </w:r>
      <w:r w:rsidRPr="00073193">
        <w:t xml:space="preserve"> shall keep accurate books, records and accounts in respect of the Services</w:t>
      </w:r>
      <w:r w:rsidR="003E4832" w:rsidRPr="00073193">
        <w:t xml:space="preserve"> and any Order</w:t>
      </w:r>
      <w:r w:rsidRPr="00073193">
        <w:t xml:space="preserve"> (in accordance with sound and prudent financial management) and, if requested in writing by the Authority, shall (at the Authorities expense) have them certified by a professional firm of auditors.</w:t>
      </w:r>
    </w:p>
    <w:p w14:paraId="3374DA0E" w14:textId="4CBEDBCD" w:rsidR="0005441F" w:rsidRPr="00073193" w:rsidRDefault="0005441F" w:rsidP="008D0F81">
      <w:pPr>
        <w:pStyle w:val="TCBodyafterH2"/>
      </w:pPr>
      <w:r w:rsidRPr="00073193">
        <w:t xml:space="preserve">The </w:t>
      </w:r>
      <w:r w:rsidR="003E4832" w:rsidRPr="00073193">
        <w:t>Supplier</w:t>
      </w:r>
      <w:r w:rsidRPr="00073193">
        <w:t xml:space="preserve"> shall permit the Authority to inspect and take copies of any books, records and accounts that the Authority may require in relation to this </w:t>
      </w:r>
      <w:r w:rsidR="003E4832" w:rsidRPr="00073193">
        <w:t xml:space="preserve">Framework </w:t>
      </w:r>
      <w:r w:rsidRPr="00073193">
        <w:t xml:space="preserve">Agreement.  If, at the Authorities request, the </w:t>
      </w:r>
      <w:r w:rsidR="003E4832" w:rsidRPr="00073193">
        <w:t>Supplier</w:t>
      </w:r>
      <w:r w:rsidRPr="00073193">
        <w:t xml:space="preserve"> undertakes any copying on behalf of the Authority will be responsible for the responsible costs of such copying.</w:t>
      </w:r>
    </w:p>
    <w:p w14:paraId="24DE0861" w14:textId="77777777" w:rsidR="0005441F" w:rsidRPr="00073193" w:rsidRDefault="0005441F" w:rsidP="008D0F81">
      <w:pPr>
        <w:pStyle w:val="TCBodyafterH2"/>
      </w:pPr>
      <w:r w:rsidRPr="00073193">
        <w:t>For the purpose of:</w:t>
      </w:r>
    </w:p>
    <w:p w14:paraId="74F43B0A" w14:textId="77777777" w:rsidR="0005441F" w:rsidRPr="00073193" w:rsidRDefault="0005441F" w:rsidP="008D0F81">
      <w:pPr>
        <w:pStyle w:val="TCBodyafterH3"/>
      </w:pPr>
      <w:r w:rsidRPr="00073193">
        <w:t>the examination and certification of the Authorities accounts; or</w:t>
      </w:r>
    </w:p>
    <w:p w14:paraId="5889EB9D" w14:textId="77777777" w:rsidR="0005441F" w:rsidRPr="00073193" w:rsidRDefault="0005441F" w:rsidP="008D0F81">
      <w:pPr>
        <w:pStyle w:val="TCBodyafterH3"/>
      </w:pPr>
      <w:r w:rsidRPr="00073193">
        <w:t>any examination pursuant to section 6(1) of the National Audit Act 1983 or any re-enactment thereof of the economy, efficiency and effectiveness with which the Authority has used its resources;</w:t>
      </w:r>
    </w:p>
    <w:p w14:paraId="3E20BEFA" w14:textId="748C47E6" w:rsidR="0005441F" w:rsidRPr="00073193" w:rsidRDefault="0005441F" w:rsidP="008D0F81">
      <w:pPr>
        <w:pStyle w:val="TCBodyafterH3"/>
      </w:pPr>
      <w:r w:rsidRPr="00073193">
        <w:t xml:space="preserve">the Controller and Audit General and the Authority or its auditors may examine such documents as he may reasonably require which are owned, held or otherwise within the control of the </w:t>
      </w:r>
      <w:r w:rsidR="003E4832" w:rsidRPr="00073193">
        <w:t>Supplier</w:t>
      </w:r>
      <w:r w:rsidRPr="00073193">
        <w:t xml:space="preserve"> and may require the </w:t>
      </w:r>
      <w:r w:rsidR="003E4832" w:rsidRPr="00073193">
        <w:t>Supplier</w:t>
      </w:r>
      <w:r w:rsidRPr="00073193">
        <w:t xml:space="preserve"> to produce such oral or written explanation as he considers necessary. For the avoidance of doubt it is hereby declared that the carrying out of an examination under Section 6(3)(d) of the National Audit Act 1983 or any re-enactment thereof in relation to the </w:t>
      </w:r>
      <w:r w:rsidR="003E4832" w:rsidRPr="00073193">
        <w:t>Supplier</w:t>
      </w:r>
      <w:r w:rsidRPr="00073193">
        <w:t xml:space="preserve"> is not a function exercisable under this Agreement.</w:t>
      </w:r>
    </w:p>
    <w:p w14:paraId="540AF480" w14:textId="77777777" w:rsidR="0005441F" w:rsidRPr="00073193" w:rsidRDefault="0005441F" w:rsidP="008D0F81">
      <w:pPr>
        <w:pStyle w:val="TCHeading2"/>
      </w:pPr>
      <w:bookmarkStart w:id="35" w:name="_Toc276465529"/>
      <w:bookmarkStart w:id="36" w:name="_Toc361838351"/>
      <w:bookmarkStart w:id="37" w:name="_Toc493780370"/>
      <w:bookmarkEnd w:id="34"/>
      <w:r w:rsidRPr="00073193">
        <w:t>Laws and Regulation</w:t>
      </w:r>
      <w:bookmarkEnd w:id="35"/>
      <w:bookmarkEnd w:id="36"/>
      <w:bookmarkEnd w:id="37"/>
    </w:p>
    <w:p w14:paraId="4352C344" w14:textId="26D013D6" w:rsidR="0005441F" w:rsidRPr="00073193" w:rsidRDefault="0005441F" w:rsidP="008D0F81">
      <w:pPr>
        <w:pStyle w:val="TCBodyafterH2"/>
      </w:pPr>
      <w:r w:rsidRPr="00073193">
        <w:t xml:space="preserve">The </w:t>
      </w:r>
      <w:r w:rsidR="003E4832" w:rsidRPr="00073193">
        <w:t>Supplier</w:t>
      </w:r>
      <w:r w:rsidRPr="00073193">
        <w:t xml:space="preserve"> shall adhere to all laws and regulations relating to the performance of the Services. In particular the </w:t>
      </w:r>
      <w:r w:rsidR="003E4832" w:rsidRPr="00073193">
        <w:t>Supplier</w:t>
      </w:r>
      <w:r w:rsidRPr="00073193">
        <w:t xml:space="preserve"> shall adhere to all Health and Safety, employment, and environmental legislation.</w:t>
      </w:r>
    </w:p>
    <w:p w14:paraId="5919EFB4" w14:textId="663B9826" w:rsidR="0005441F" w:rsidRPr="00073193" w:rsidRDefault="0005441F" w:rsidP="008D0F81">
      <w:pPr>
        <w:pStyle w:val="TCBodyafterH2"/>
      </w:pPr>
      <w:r w:rsidRPr="00073193">
        <w:t xml:space="preserve">The </w:t>
      </w:r>
      <w:r w:rsidR="003E4832" w:rsidRPr="00073193">
        <w:t>Supplier</w:t>
      </w:r>
      <w:r w:rsidRPr="00073193">
        <w:t xml:space="preserve"> shall comply with the Data Protection Act 1998 (“the DPA”) and any subsequent replacements or amendments for the time being in force.</w:t>
      </w:r>
    </w:p>
    <w:p w14:paraId="530DAAB9" w14:textId="7359CA22" w:rsidR="0005441F" w:rsidRPr="00073193" w:rsidRDefault="0005441F" w:rsidP="008D0F81">
      <w:pPr>
        <w:pStyle w:val="TCBodyafterH2"/>
      </w:pPr>
      <w:r w:rsidRPr="00073193">
        <w:t xml:space="preserve">The </w:t>
      </w:r>
      <w:r w:rsidR="003E4832" w:rsidRPr="00073193">
        <w:t>Supplier</w:t>
      </w:r>
      <w:r w:rsidRPr="00073193">
        <w:t xml:space="preserve"> shall comply in all material respects with applicable environmental laws and regulations in force from time to time in relation to the Services.  Where the provisions of any such legislation are implemented by the use of voluntary agreements or codes of practice, the </w:t>
      </w:r>
      <w:r w:rsidR="003E4832" w:rsidRPr="00073193">
        <w:t>Supplier</w:t>
      </w:r>
      <w:r w:rsidRPr="00073193">
        <w:t xml:space="preserve"> shall comply with such agreements or codes of practices as if they were incorporated into English law subject to those voluntary agreements being cited in tender documentation.</w:t>
      </w:r>
    </w:p>
    <w:p w14:paraId="4E5B6F58" w14:textId="6FAAF263" w:rsidR="0005441F" w:rsidRPr="00073193" w:rsidRDefault="0005441F" w:rsidP="008D0F81">
      <w:pPr>
        <w:pStyle w:val="TCBodyafterH2"/>
      </w:pPr>
      <w:bookmarkStart w:id="38" w:name="_Ref70995394"/>
      <w:r w:rsidRPr="00073193">
        <w:t xml:space="preserve">The </w:t>
      </w:r>
      <w:r w:rsidR="003E4832" w:rsidRPr="00073193">
        <w:t>Supplier</w:t>
      </w:r>
      <w:r w:rsidRPr="00073193">
        <w:t xml:space="preserve"> shall, and shall use reasonable endeavours to ensure that its employees or agents and/or </w:t>
      </w:r>
      <w:r w:rsidR="00075CDD" w:rsidRPr="00073193">
        <w:t>Sub-contractor</w:t>
      </w:r>
      <w:r w:rsidRPr="00073193">
        <w:t>s shall, at all times, act in a way which is compatible with the Convention rights within the meaning of Section 1 of the Human Rights Act 1998.</w:t>
      </w:r>
      <w:bookmarkEnd w:id="38"/>
    </w:p>
    <w:p w14:paraId="24CB71A4" w14:textId="6FD8CBF7" w:rsidR="0005441F" w:rsidRPr="00073193" w:rsidRDefault="0005441F" w:rsidP="008D0F81">
      <w:pPr>
        <w:pStyle w:val="TCBodyafterH2"/>
      </w:pPr>
      <w:r w:rsidRPr="00073193">
        <w:t xml:space="preserve">The </w:t>
      </w:r>
      <w:r w:rsidR="003E4832" w:rsidRPr="00073193">
        <w:t>Supplier</w:t>
      </w:r>
      <w:r w:rsidRPr="00073193">
        <w:t xml:space="preserve"> shall use all reasonable endeavours to assist the Authority to comply with such obligations as are imposed on the Authority by the Code of Openness in the NHS and the Freedom of Information Act 2000 (“FOIA”) including, but not limited to, providing the Authority with reasonable assistance in complying with any Request For Information served on the Authority under the FOIA. The Authority shall use all reasonable endeavours to assist the </w:t>
      </w:r>
      <w:r w:rsidR="003E4832" w:rsidRPr="00073193">
        <w:t>Supplier</w:t>
      </w:r>
      <w:r w:rsidRPr="00073193">
        <w:t xml:space="preserve"> to comply with such obligations as are imposed on the </w:t>
      </w:r>
      <w:r w:rsidR="003E4832" w:rsidRPr="00073193">
        <w:t>Supplier</w:t>
      </w:r>
      <w:r w:rsidRPr="00073193">
        <w:t xml:space="preserve"> by the FOIA including, but not limited to, providing the </w:t>
      </w:r>
      <w:r w:rsidR="003E4832" w:rsidRPr="00073193">
        <w:t>Supplier</w:t>
      </w:r>
      <w:r w:rsidRPr="00073193">
        <w:t xml:space="preserve"> with reasonable assistance in complying with any Request For Information served on the </w:t>
      </w:r>
      <w:r w:rsidR="003E4832" w:rsidRPr="00073193">
        <w:t>Supplier</w:t>
      </w:r>
      <w:r w:rsidRPr="00073193">
        <w:t xml:space="preserve"> under the FOIA.</w:t>
      </w:r>
    </w:p>
    <w:p w14:paraId="2BD35EEC" w14:textId="481B46FA" w:rsidR="0005441F" w:rsidRPr="00073193" w:rsidRDefault="0005441F" w:rsidP="008D0F81">
      <w:pPr>
        <w:pStyle w:val="TCBodyafterH2"/>
      </w:pPr>
      <w:r w:rsidRPr="00073193">
        <w:t xml:space="preserve">While at the Location, the </w:t>
      </w:r>
      <w:r w:rsidR="003E4832" w:rsidRPr="00073193">
        <w:t>Supplier</w:t>
      </w:r>
      <w:r w:rsidRPr="00073193">
        <w:t xml:space="preserve"> shall comply, and shall ensure that its employees comply with, the requirements of relevant Health and Safety and other relevant legislation, including regulations and codes of practice issued there under, and with </w:t>
      </w:r>
      <w:r w:rsidR="002F3B40" w:rsidRPr="00073193">
        <w:t>the Authority’s</w:t>
      </w:r>
      <w:r w:rsidRPr="00073193">
        <w:t xml:space="preserve"> own policies and procedures.</w:t>
      </w:r>
    </w:p>
    <w:p w14:paraId="66ED3C01" w14:textId="72457157" w:rsidR="0005441F" w:rsidRPr="00073193" w:rsidRDefault="0005441F" w:rsidP="008D0F81">
      <w:pPr>
        <w:pStyle w:val="TCBodyafterH2"/>
      </w:pPr>
      <w:r w:rsidRPr="00073193">
        <w:t xml:space="preserve">The </w:t>
      </w:r>
      <w:r w:rsidR="003E4832" w:rsidRPr="00073193">
        <w:t>Supplier</w:t>
      </w:r>
      <w:r w:rsidRPr="00073193">
        <w:t xml:space="preserve"> shall at all times maintain a specific Health and Safety at Work policy relating to the employment of his own staff whilst carrying out their duties in relation to the Agreement on </w:t>
      </w:r>
      <w:r w:rsidR="002F3B40" w:rsidRPr="00073193">
        <w:t>the Authority’s</w:t>
      </w:r>
      <w:r w:rsidR="00954228" w:rsidRPr="00073193">
        <w:t xml:space="preserve"> </w:t>
      </w:r>
      <w:r w:rsidRPr="00073193">
        <w:t xml:space="preserve">premises. The </w:t>
      </w:r>
      <w:r w:rsidR="003E4832" w:rsidRPr="00073193">
        <w:t>Supplier</w:t>
      </w:r>
      <w:r w:rsidRPr="00073193">
        <w:t xml:space="preserve"> shall ensure the co-operation of its employees in all prevention measures designed against fire, or any other hazards, and shall notify the Authority of any change in the </w:t>
      </w:r>
      <w:r w:rsidR="003E4832" w:rsidRPr="00073193">
        <w:t>Supplier</w:t>
      </w:r>
      <w:r w:rsidRPr="00073193">
        <w:t>'s working practices or other occurrences likely to increase such risks or to cause new hazards.</w:t>
      </w:r>
    </w:p>
    <w:p w14:paraId="71DDED5A" w14:textId="44AFD0F8" w:rsidR="00036B5A" w:rsidRPr="00073193" w:rsidRDefault="00036B5A" w:rsidP="008D0F81">
      <w:pPr>
        <w:pStyle w:val="TCHeading1"/>
      </w:pPr>
      <w:bookmarkStart w:id="39" w:name="_Toc374628967"/>
      <w:bookmarkStart w:id="40" w:name="_Toc493780371"/>
      <w:r w:rsidRPr="00073193">
        <w:t>Supplier Warranty</w:t>
      </w:r>
      <w:bookmarkEnd w:id="39"/>
      <w:bookmarkEnd w:id="40"/>
    </w:p>
    <w:p w14:paraId="69E799B8" w14:textId="77777777" w:rsidR="00036B5A" w:rsidRPr="00073193" w:rsidRDefault="00036B5A" w:rsidP="008D0F81">
      <w:pPr>
        <w:pStyle w:val="TCBodyafterH1"/>
      </w:pPr>
      <w:r w:rsidRPr="00073193">
        <w:t>The Supplier warrants to the Authority that it has all necessary corporate standing and authorisation to enter into and be bound by the terms of this Framework Agreement.  At all times in connection with this Framework Agreement, the Supplier shall be an independent Supplier and nothing in this Framework Agreement shall create a relationship of agency or partnership or a joint venture as between the Supplier and the Authority and accordingly the Supplier shall not be authorised to bind the Authority.</w:t>
      </w:r>
    </w:p>
    <w:p w14:paraId="0791EAF8" w14:textId="5DF060A5" w:rsidR="00E269A6" w:rsidRPr="00073193" w:rsidRDefault="00E269A6" w:rsidP="008D0F81">
      <w:pPr>
        <w:pStyle w:val="TCBodyafterH1"/>
      </w:pPr>
      <w:r w:rsidRPr="00073193">
        <w:t xml:space="preserve">The Contractor warrants that in performance of the Agreement it shall meet and the Services shall meet all relevant standards listed in Schedule 1, Annex 1 of the Call-off Agreement, and any Work Package. </w:t>
      </w:r>
    </w:p>
    <w:p w14:paraId="09082C95" w14:textId="03EFE245" w:rsidR="00E269A6" w:rsidRPr="00073193" w:rsidRDefault="00E269A6" w:rsidP="008D0F81">
      <w:pPr>
        <w:pStyle w:val="TCBodyafterH1"/>
      </w:pPr>
      <w:r w:rsidRPr="00073193">
        <w:t>The Contractor warrants that it has taken all practical steps, in accordance with good industry practice, to prevent the introduction of any Virus into data or Software owned by or under the control of the Authority including Authority Software.</w:t>
      </w:r>
    </w:p>
    <w:p w14:paraId="79A0D4A8" w14:textId="059DD5EA" w:rsidR="00E269A6" w:rsidRPr="00073193" w:rsidRDefault="00E269A6" w:rsidP="008D0F81">
      <w:pPr>
        <w:pStyle w:val="TCBodyafterH1"/>
      </w:pPr>
      <w:r w:rsidRPr="00073193">
        <w:t xml:space="preserve">The warranty and undertakings set out in clauses </w:t>
      </w:r>
      <w:r w:rsidR="00783E9A" w:rsidRPr="00073193">
        <w:t>10</w:t>
      </w:r>
      <w:r w:rsidRPr="00073193">
        <w:t xml:space="preserve">.1 and </w:t>
      </w:r>
      <w:r w:rsidR="00783E9A" w:rsidRPr="00073193">
        <w:t>10</w:t>
      </w:r>
      <w:r w:rsidRPr="00073193">
        <w:t>.2 shall not be limited in time and constitute fundamental terms of the Agreement. In the event of any breach of the same, the Contractor shall forthwith, at its own expense, carry out all such alterations or corrections as are necessary to ensure that the Services comply fully with this Agreement and the Contractor shall remain liable for all loss, costs, claims, liabilities, damages and expenses incurred by the Authority in respect of any breach.</w:t>
      </w:r>
    </w:p>
    <w:p w14:paraId="299344C6" w14:textId="3E4E6759" w:rsidR="00036B5A" w:rsidRPr="00073193" w:rsidRDefault="00036B5A" w:rsidP="008D0F81">
      <w:pPr>
        <w:pStyle w:val="TCHeading1"/>
      </w:pPr>
      <w:bookmarkStart w:id="41" w:name="_Toc493780372"/>
      <w:r w:rsidRPr="00073193">
        <w:t xml:space="preserve">Supplier </w:t>
      </w:r>
      <w:r w:rsidR="00DF41F0" w:rsidRPr="00073193">
        <w:t xml:space="preserve">Marketing </w:t>
      </w:r>
      <w:r w:rsidRPr="00073193">
        <w:t>Communications</w:t>
      </w:r>
      <w:bookmarkEnd w:id="41"/>
      <w:r w:rsidRPr="00073193">
        <w:t xml:space="preserve"> </w:t>
      </w:r>
    </w:p>
    <w:p w14:paraId="624BF674" w14:textId="191417F4" w:rsidR="00036B5A" w:rsidRPr="00073193" w:rsidRDefault="00036B5A" w:rsidP="008D0F81">
      <w:pPr>
        <w:pStyle w:val="TCBodyafterH1"/>
      </w:pPr>
      <w:r w:rsidRPr="00073193">
        <w:t xml:space="preserve">The Supplier shall ensure that all global communication that refer to the contractual agreement entered into with the Authority for this Framework Agreement follow the criteria and guidance set out in </w:t>
      </w:r>
      <w:r w:rsidR="008D4AB2" w:rsidRPr="00073193">
        <w:t>Schedule</w:t>
      </w:r>
      <w:r w:rsidRPr="00073193">
        <w:t xml:space="preserve"> </w:t>
      </w:r>
      <w:r w:rsidR="00CD17BD" w:rsidRPr="00073193">
        <w:t>13</w:t>
      </w:r>
      <w:r w:rsidRPr="00073193">
        <w:t xml:space="preserve">. </w:t>
      </w:r>
    </w:p>
    <w:p w14:paraId="77498DCF" w14:textId="6FB7E3B0" w:rsidR="001A71E8" w:rsidRPr="00073193" w:rsidRDefault="001A71E8" w:rsidP="008D0F81">
      <w:pPr>
        <w:pStyle w:val="TCHeading1"/>
      </w:pPr>
      <w:bookmarkStart w:id="42" w:name="_Toc493780373"/>
      <w:r w:rsidRPr="00073193">
        <w:t>T</w:t>
      </w:r>
      <w:r w:rsidR="005D3A69" w:rsidRPr="00073193">
        <w:t>he Position</w:t>
      </w:r>
      <w:r w:rsidRPr="00073193">
        <w:t xml:space="preserve"> </w:t>
      </w:r>
      <w:r w:rsidR="005D3A69" w:rsidRPr="00073193">
        <w:t>of the</w:t>
      </w:r>
      <w:r w:rsidR="000B7A7A" w:rsidRPr="00073193">
        <w:t xml:space="preserve"> A</w:t>
      </w:r>
      <w:r w:rsidR="005D3A69" w:rsidRPr="00073193">
        <w:t>uthority</w:t>
      </w:r>
      <w:bookmarkEnd w:id="28"/>
      <w:bookmarkEnd w:id="42"/>
    </w:p>
    <w:p w14:paraId="5BD23D34" w14:textId="4B1B3A68" w:rsidR="001A71E8" w:rsidRPr="00073193" w:rsidRDefault="001A71E8" w:rsidP="008D0F81">
      <w:pPr>
        <w:pStyle w:val="TCBodyafterH1"/>
      </w:pPr>
      <w:r w:rsidRPr="00073193">
        <w:t xml:space="preserve">Other </w:t>
      </w:r>
      <w:r w:rsidR="00786803" w:rsidRPr="00073193">
        <w:t>Supplier</w:t>
      </w:r>
      <w:r w:rsidRPr="00073193">
        <w:t xml:space="preserve">s, in addition to the </w:t>
      </w:r>
      <w:r w:rsidR="00786803" w:rsidRPr="00073193">
        <w:t>Supplier</w:t>
      </w:r>
      <w:r w:rsidR="00DF41F0" w:rsidRPr="00073193">
        <w:t xml:space="preserve"> named in 1.1</w:t>
      </w:r>
      <w:r w:rsidRPr="00073193">
        <w:t xml:space="preserve">, may have been awarded the right to participate in </w:t>
      </w:r>
      <w:r w:rsidR="004C294D" w:rsidRPr="00073193">
        <w:t>this</w:t>
      </w:r>
      <w:r w:rsidRPr="00073193">
        <w:t xml:space="preserve"> </w:t>
      </w:r>
      <w:r w:rsidR="00200505" w:rsidRPr="00073193">
        <w:t>F</w:t>
      </w:r>
      <w:r w:rsidRPr="00073193">
        <w:t xml:space="preserve">ramework </w:t>
      </w:r>
      <w:r w:rsidR="00016AB6" w:rsidRPr="00073193">
        <w:t>Agreement</w:t>
      </w:r>
      <w:r w:rsidRPr="00073193">
        <w:t xml:space="preserve"> as a result of the procurement process</w:t>
      </w:r>
      <w:r w:rsidR="00491BCA" w:rsidRPr="00073193">
        <w:t>.</w:t>
      </w:r>
      <w:r w:rsidRPr="00073193">
        <w:t xml:space="preserve"> Accordingly, the </w:t>
      </w:r>
      <w:r w:rsidR="00786803" w:rsidRPr="00073193">
        <w:t>Supplier</w:t>
      </w:r>
      <w:r w:rsidRPr="00073193">
        <w:t xml:space="preserve"> acknowledges that the </w:t>
      </w:r>
      <w:r w:rsidR="007C5459" w:rsidRPr="00073193">
        <w:t>Authority</w:t>
      </w:r>
      <w:r w:rsidR="00C16AAA" w:rsidRPr="00073193">
        <w:t xml:space="preserve"> </w:t>
      </w:r>
      <w:r w:rsidRPr="00073193">
        <w:t>is under no obligation to place any</w:t>
      </w:r>
      <w:r w:rsidR="00DF41F0" w:rsidRPr="00073193">
        <w:t xml:space="preserve"> Orders, </w:t>
      </w:r>
      <w:r w:rsidRPr="00073193">
        <w:t xml:space="preserve">or any particular level or volume of Orders with the </w:t>
      </w:r>
      <w:r w:rsidR="00786803" w:rsidRPr="00073193">
        <w:t>Supplier</w:t>
      </w:r>
      <w:r w:rsidRPr="00073193">
        <w:t xml:space="preserve"> under or pursuant to this Framework </w:t>
      </w:r>
      <w:r w:rsidR="00016AB6" w:rsidRPr="00073193">
        <w:t>Agreement</w:t>
      </w:r>
      <w:r w:rsidRPr="00073193">
        <w:t xml:space="preserve">. The </w:t>
      </w:r>
      <w:r w:rsidR="00786803" w:rsidRPr="00073193">
        <w:t>Supplier</w:t>
      </w:r>
      <w:r w:rsidRPr="00073193">
        <w:t xml:space="preserve"> accepts that the </w:t>
      </w:r>
      <w:r w:rsidR="00BA403C" w:rsidRPr="00073193">
        <w:t>Authority</w:t>
      </w:r>
      <w:r w:rsidRPr="00073193" w:rsidDel="00FC6950">
        <w:t xml:space="preserve"> </w:t>
      </w:r>
      <w:r w:rsidRPr="00073193">
        <w:t>shall have no liability to it in respect of</w:t>
      </w:r>
      <w:r w:rsidR="00200505" w:rsidRPr="00073193">
        <w:t>,</w:t>
      </w:r>
      <w:r w:rsidRPr="00073193">
        <w:t xml:space="preserve"> or arising out of</w:t>
      </w:r>
      <w:r w:rsidR="00200505" w:rsidRPr="00073193">
        <w:t>,</w:t>
      </w:r>
      <w:r w:rsidRPr="00073193">
        <w:t xml:space="preserve"> the volume of Orders received by the </w:t>
      </w:r>
      <w:r w:rsidR="00786803" w:rsidRPr="00073193">
        <w:t>Supplier</w:t>
      </w:r>
      <w:r w:rsidRPr="00073193">
        <w:t xml:space="preserve"> during the continuance of this Framework </w:t>
      </w:r>
      <w:r w:rsidR="00016AB6" w:rsidRPr="00073193">
        <w:t>Agreement</w:t>
      </w:r>
      <w:r w:rsidRPr="00073193">
        <w:t xml:space="preserve">. </w:t>
      </w:r>
    </w:p>
    <w:p w14:paraId="49C997F2" w14:textId="77777777" w:rsidR="0005441F" w:rsidRPr="00073193" w:rsidRDefault="0005441F" w:rsidP="008D0F81">
      <w:pPr>
        <w:pStyle w:val="TCHeading1"/>
      </w:pPr>
      <w:bookmarkStart w:id="43" w:name="_Toc361838352"/>
      <w:bookmarkStart w:id="44" w:name="_Toc493780374"/>
      <w:bookmarkStart w:id="45" w:name="_Toc374628971"/>
      <w:r w:rsidRPr="00073193">
        <w:t>Obligations of the Authority</w:t>
      </w:r>
      <w:bookmarkEnd w:id="43"/>
      <w:bookmarkEnd w:id="44"/>
    </w:p>
    <w:p w14:paraId="55D6ED5D" w14:textId="77777777" w:rsidR="0005441F" w:rsidRPr="00073193" w:rsidRDefault="0005441F" w:rsidP="008D0F81">
      <w:pPr>
        <w:pStyle w:val="TCHeading2"/>
      </w:pPr>
      <w:bookmarkStart w:id="46" w:name="_Toc361838353"/>
      <w:bookmarkStart w:id="47" w:name="_Toc493780375"/>
      <w:r w:rsidRPr="00073193">
        <w:t>Monitoring</w:t>
      </w:r>
      <w:bookmarkEnd w:id="46"/>
      <w:bookmarkEnd w:id="47"/>
    </w:p>
    <w:p w14:paraId="315CE972" w14:textId="01AE1882" w:rsidR="0005441F" w:rsidRPr="00073193" w:rsidRDefault="0005441F" w:rsidP="008D0F81">
      <w:pPr>
        <w:pStyle w:val="TCBodyafterH2"/>
      </w:pPr>
      <w:r w:rsidRPr="00073193">
        <w:t xml:space="preserve">The Authority shall monitor the provision of the Services at its discretion.  To assist in this, the </w:t>
      </w:r>
      <w:r w:rsidR="003E4832" w:rsidRPr="00073193">
        <w:t>Supplier</w:t>
      </w:r>
      <w:r w:rsidRPr="00073193">
        <w:t xml:space="preserve"> shall provide such written or verbal reports as the Authority shall reasonably request.</w:t>
      </w:r>
    </w:p>
    <w:p w14:paraId="54747A07" w14:textId="07F56979" w:rsidR="0005441F" w:rsidRPr="00073193" w:rsidRDefault="0005441F" w:rsidP="008D0F81">
      <w:pPr>
        <w:pStyle w:val="TCBodyafterH2"/>
      </w:pPr>
      <w:r w:rsidRPr="00073193">
        <w:t>The Authority shall use its best endeavours to meets its obligations under this agreement and those specified in</w:t>
      </w:r>
      <w:r w:rsidR="009B0414" w:rsidRPr="00073193">
        <w:t xml:space="preserve"> any Call-off Order.</w:t>
      </w:r>
      <w:r w:rsidRPr="00073193">
        <w:t xml:space="preserve"> </w:t>
      </w:r>
    </w:p>
    <w:p w14:paraId="137A408D" w14:textId="77777777" w:rsidR="0005441F" w:rsidRPr="00073193" w:rsidRDefault="0005441F" w:rsidP="008D0F81">
      <w:pPr>
        <w:pStyle w:val="TCHeading2"/>
      </w:pPr>
      <w:bookmarkStart w:id="48" w:name="_Toc361838354"/>
      <w:bookmarkStart w:id="49" w:name="_Toc493780376"/>
      <w:r w:rsidRPr="00073193">
        <w:t>Implementation</w:t>
      </w:r>
      <w:bookmarkEnd w:id="48"/>
      <w:bookmarkEnd w:id="49"/>
    </w:p>
    <w:p w14:paraId="540B2B2D" w14:textId="7C970A43" w:rsidR="0005441F" w:rsidRPr="00073193" w:rsidRDefault="0005441F" w:rsidP="008D0F81">
      <w:pPr>
        <w:pStyle w:val="TCBodyafterH2"/>
      </w:pPr>
      <w:r w:rsidRPr="00073193">
        <w:t xml:space="preserve">The Authority shall provide key documentation and examples required by the </w:t>
      </w:r>
      <w:r w:rsidR="003E4832" w:rsidRPr="00073193">
        <w:t>Supplier</w:t>
      </w:r>
      <w:r w:rsidRPr="00073193">
        <w:t xml:space="preserve"> to achieve its obligations under this contract, within 10 working days of the Agreement Commencement Date.</w:t>
      </w:r>
    </w:p>
    <w:p w14:paraId="4B8441E7" w14:textId="283D2A86" w:rsidR="0005441F" w:rsidRPr="00073193" w:rsidRDefault="0005441F" w:rsidP="008D0F81">
      <w:pPr>
        <w:pStyle w:val="TCBodyafterH2"/>
      </w:pPr>
      <w:r w:rsidRPr="00073193">
        <w:t xml:space="preserve">The Authority shall provide training and support as required to be agreed with the </w:t>
      </w:r>
      <w:r w:rsidR="003E4832" w:rsidRPr="00073193">
        <w:t>Supplier</w:t>
      </w:r>
      <w:r w:rsidRPr="00073193">
        <w:t xml:space="preserve"> within 10 working days of the Agreement Commencement Date. </w:t>
      </w:r>
    </w:p>
    <w:p w14:paraId="6FB38C15" w14:textId="77777777" w:rsidR="000B1CC0" w:rsidRPr="00073193" w:rsidRDefault="00BA403C" w:rsidP="008D0F81">
      <w:pPr>
        <w:pStyle w:val="TCHeading1"/>
      </w:pPr>
      <w:bookmarkStart w:id="50" w:name="_Toc1986747"/>
      <w:bookmarkStart w:id="51" w:name="_Ref2412817"/>
      <w:bookmarkStart w:id="52" w:name="_Toc57441811"/>
      <w:bookmarkStart w:id="53" w:name="_Toc109466462"/>
      <w:bookmarkStart w:id="54" w:name="_Toc374628973"/>
      <w:bookmarkStart w:id="55" w:name="_Toc493780377"/>
      <w:bookmarkEnd w:id="45"/>
      <w:r w:rsidRPr="00073193">
        <w:t>Service</w:t>
      </w:r>
      <w:r w:rsidR="000B1CC0" w:rsidRPr="00073193">
        <w:t>s</w:t>
      </w:r>
      <w:bookmarkEnd w:id="50"/>
      <w:bookmarkEnd w:id="51"/>
      <w:bookmarkEnd w:id="52"/>
      <w:bookmarkEnd w:id="53"/>
      <w:bookmarkEnd w:id="54"/>
      <w:bookmarkEnd w:id="55"/>
    </w:p>
    <w:p w14:paraId="5612073A" w14:textId="77777777" w:rsidR="000B1CC0" w:rsidRPr="00073193" w:rsidRDefault="000B1CC0" w:rsidP="008D0F81">
      <w:pPr>
        <w:pStyle w:val="TCBodyafterH1"/>
      </w:pPr>
      <w:r w:rsidRPr="00073193">
        <w:t xml:space="preserve">Wherever the </w:t>
      </w:r>
      <w:r w:rsidR="00786803" w:rsidRPr="00073193">
        <w:t>Supplier</w:t>
      </w:r>
      <w:r w:rsidRPr="00073193">
        <w:t xml:space="preserve"> is required to provide a </w:t>
      </w:r>
      <w:r w:rsidR="00BA403C" w:rsidRPr="00073193">
        <w:t>Service</w:t>
      </w:r>
      <w:r w:rsidRPr="00073193">
        <w:t>:</w:t>
      </w:r>
    </w:p>
    <w:p w14:paraId="0CAC10D1" w14:textId="71BF35ED" w:rsidR="000B1CC0" w:rsidRPr="00073193" w:rsidRDefault="000B1CC0" w:rsidP="008D0F81">
      <w:pPr>
        <w:pStyle w:val="TCBodyafterH2"/>
      </w:pPr>
      <w:r w:rsidRPr="00073193">
        <w:t xml:space="preserve">such </w:t>
      </w:r>
      <w:r w:rsidR="00BA403C" w:rsidRPr="00073193">
        <w:t>Service</w:t>
      </w:r>
      <w:r w:rsidRPr="00073193">
        <w:t xml:space="preserve"> will be delivered in the form prescribed and in accordance with the Specification</w:t>
      </w:r>
      <w:r w:rsidR="009B3C7D" w:rsidRPr="00073193">
        <w:t xml:space="preserve"> and any Call-off Order and Instruction to Proceed</w:t>
      </w:r>
      <w:r w:rsidRPr="00073193">
        <w:t>.  If no such form is prescribed in the Specification</w:t>
      </w:r>
      <w:r w:rsidR="009B0414" w:rsidRPr="00073193">
        <w:t xml:space="preserve"> and any Call-off Order</w:t>
      </w:r>
      <w:r w:rsidRPr="00073193">
        <w:t xml:space="preserve">, the </w:t>
      </w:r>
      <w:r w:rsidR="00786803" w:rsidRPr="00073193">
        <w:t>Supplier</w:t>
      </w:r>
      <w:r w:rsidRPr="00073193">
        <w:t xml:space="preserve"> will provide </w:t>
      </w:r>
      <w:r w:rsidR="00BA403C" w:rsidRPr="00073193">
        <w:t>Service</w:t>
      </w:r>
      <w:r w:rsidRPr="00073193">
        <w:t xml:space="preserve">s in a professional form to the requirements (including as to time of delivery) notified to the </w:t>
      </w:r>
      <w:r w:rsidR="00786803" w:rsidRPr="00073193">
        <w:t>Supplier</w:t>
      </w:r>
      <w:r w:rsidRPr="00073193">
        <w:t xml:space="preserve"> by the Authorised Officer; </w:t>
      </w:r>
    </w:p>
    <w:p w14:paraId="400DE61C" w14:textId="77777777" w:rsidR="000B1CC0" w:rsidRPr="00073193" w:rsidRDefault="000B1CC0" w:rsidP="008D0F81">
      <w:pPr>
        <w:pStyle w:val="TCBodyafterH2"/>
      </w:pPr>
      <w:r w:rsidRPr="00073193">
        <w:t xml:space="preserve">the </w:t>
      </w:r>
      <w:r w:rsidR="00BA403C" w:rsidRPr="00073193">
        <w:t>Authority</w:t>
      </w:r>
      <w:r w:rsidRPr="00073193">
        <w:t xml:space="preserve"> may accept such </w:t>
      </w:r>
      <w:r w:rsidR="00BA403C" w:rsidRPr="00073193">
        <w:t>Service</w:t>
      </w:r>
      <w:r w:rsidRPr="00073193">
        <w:t xml:space="preserve"> or reject it in its reasonable discretion on the grounds that such </w:t>
      </w:r>
      <w:r w:rsidR="00BA403C" w:rsidRPr="00073193">
        <w:t>Service</w:t>
      </w:r>
      <w:r w:rsidRPr="00073193">
        <w:t xml:space="preserve"> is (in whole or in part) not of satisfactory quality and/or does not meet the brief set out in the Specification or the requirements otherwise made known to the </w:t>
      </w:r>
      <w:r w:rsidR="00786803" w:rsidRPr="00073193">
        <w:t>Supplier</w:t>
      </w:r>
      <w:r w:rsidRPr="00073193">
        <w:t xml:space="preserve"> by the </w:t>
      </w:r>
      <w:r w:rsidR="00BA403C" w:rsidRPr="00073193">
        <w:t>Authority</w:t>
      </w:r>
      <w:r w:rsidRPr="00073193">
        <w:t xml:space="preserve">; </w:t>
      </w:r>
    </w:p>
    <w:p w14:paraId="7041A53F" w14:textId="57F46519" w:rsidR="000B1CC0" w:rsidRPr="00073193" w:rsidRDefault="000B1CC0" w:rsidP="008D0F81">
      <w:pPr>
        <w:pStyle w:val="TCBodyafterH2"/>
      </w:pPr>
      <w:r w:rsidRPr="00073193">
        <w:t xml:space="preserve">the </w:t>
      </w:r>
      <w:r w:rsidR="00BA403C" w:rsidRPr="00073193">
        <w:t>Authority</w:t>
      </w:r>
      <w:r w:rsidRPr="00073193">
        <w:t xml:space="preserve"> will not reject any </w:t>
      </w:r>
      <w:r w:rsidR="00BA403C" w:rsidRPr="00073193">
        <w:t>Service</w:t>
      </w:r>
      <w:r w:rsidRPr="00073193">
        <w:t xml:space="preserve"> (wholly or in part) </w:t>
      </w:r>
      <w:r w:rsidR="00DF41F0" w:rsidRPr="00073193">
        <w:t>without providing written response</w:t>
      </w:r>
      <w:r w:rsidRPr="00073193">
        <w:t xml:space="preserve"> to the </w:t>
      </w:r>
      <w:r w:rsidR="00786803" w:rsidRPr="00073193">
        <w:t>Supplier</w:t>
      </w:r>
      <w:r w:rsidRPr="00073193">
        <w:t xml:space="preserve"> as to why such </w:t>
      </w:r>
      <w:r w:rsidR="00BA403C" w:rsidRPr="00073193">
        <w:t>Service</w:t>
      </w:r>
      <w:r w:rsidRPr="00073193">
        <w:t xml:space="preserve"> has been rejected; </w:t>
      </w:r>
    </w:p>
    <w:p w14:paraId="216D635D" w14:textId="77777777" w:rsidR="000B1CC0" w:rsidRPr="00073193" w:rsidRDefault="000B1CC0" w:rsidP="008D0F81">
      <w:pPr>
        <w:pStyle w:val="TCBodyafterH2"/>
      </w:pPr>
      <w:r w:rsidRPr="00073193">
        <w:t xml:space="preserve">any dispute as to whether the </w:t>
      </w:r>
      <w:r w:rsidR="00BA403C" w:rsidRPr="00073193">
        <w:t>Authority</w:t>
      </w:r>
      <w:r w:rsidRPr="00073193">
        <w:t xml:space="preserve"> has exercised its right to reject any </w:t>
      </w:r>
      <w:r w:rsidR="00BA403C" w:rsidRPr="00073193">
        <w:t>Service</w:t>
      </w:r>
      <w:r w:rsidRPr="00073193">
        <w:t xml:space="preserve"> reasonably shall be resolved by the Dispute Resolution Procedure; and  </w:t>
      </w:r>
    </w:p>
    <w:p w14:paraId="7C89BBD3" w14:textId="2152DFE6" w:rsidR="000B1CC0" w:rsidRPr="00073193" w:rsidRDefault="000B1CC0" w:rsidP="008D0F81">
      <w:pPr>
        <w:pStyle w:val="TCBodyafterH2"/>
      </w:pPr>
      <w:r w:rsidRPr="00073193">
        <w:t xml:space="preserve">any </w:t>
      </w:r>
      <w:r w:rsidR="00BA403C" w:rsidRPr="00073193">
        <w:t>Service</w:t>
      </w:r>
      <w:r w:rsidRPr="00073193">
        <w:t xml:space="preserve">s which are rejected shall be replaced by the </w:t>
      </w:r>
      <w:r w:rsidR="00786803" w:rsidRPr="00073193">
        <w:t>Supplier</w:t>
      </w:r>
      <w:r w:rsidRPr="00073193">
        <w:t xml:space="preserve"> (at no extra charge to the </w:t>
      </w:r>
      <w:r w:rsidR="00BA403C" w:rsidRPr="00073193">
        <w:t>Authority</w:t>
      </w:r>
      <w:r w:rsidR="002F3B40" w:rsidRPr="00073193">
        <w:t xml:space="preserve"> </w:t>
      </w:r>
      <w:r w:rsidRPr="00073193">
        <w:t xml:space="preserve">by </w:t>
      </w:r>
      <w:r w:rsidR="00BA403C" w:rsidRPr="00073193">
        <w:t>Service</w:t>
      </w:r>
      <w:r w:rsidRPr="00073193">
        <w:t>s which are reasonably satisfactory to the Authorised Officer.</w:t>
      </w:r>
    </w:p>
    <w:p w14:paraId="0027AD42" w14:textId="4CBF1CA7" w:rsidR="00036B5A" w:rsidRPr="00073193" w:rsidRDefault="00036B5A" w:rsidP="008D0F81">
      <w:pPr>
        <w:pStyle w:val="TCHeading1"/>
      </w:pPr>
      <w:bookmarkStart w:id="56" w:name="_Toc361838359"/>
      <w:bookmarkStart w:id="57" w:name="_Toc493780378"/>
      <w:bookmarkStart w:id="58" w:name="_Toc374628974"/>
      <w:r w:rsidRPr="00073193">
        <w:t>Implementation</w:t>
      </w:r>
      <w:bookmarkEnd w:id="56"/>
      <w:bookmarkEnd w:id="57"/>
    </w:p>
    <w:p w14:paraId="0D2E7088" w14:textId="77777777" w:rsidR="00036B5A" w:rsidRPr="00073193" w:rsidRDefault="00036B5A" w:rsidP="008D0F81">
      <w:pPr>
        <w:pStyle w:val="TCHeading2"/>
      </w:pPr>
      <w:bookmarkStart w:id="59" w:name="_Toc361838360"/>
      <w:bookmarkStart w:id="60" w:name="_Toc493780379"/>
      <w:r w:rsidRPr="00073193">
        <w:t>Implementation Period</w:t>
      </w:r>
      <w:bookmarkEnd w:id="59"/>
      <w:bookmarkEnd w:id="60"/>
    </w:p>
    <w:p w14:paraId="499FC3AF" w14:textId="2C75B570" w:rsidR="00036B5A" w:rsidRPr="00073193" w:rsidRDefault="00036B5A" w:rsidP="008D0F81">
      <w:pPr>
        <w:pStyle w:val="TCBodyafterH2"/>
      </w:pPr>
      <w:r w:rsidRPr="00073193">
        <w:t xml:space="preserve">The Implementation Period shall be the commencement date of this agreement as shown in </w:t>
      </w:r>
      <w:r w:rsidR="009B3C7D" w:rsidRPr="00073193">
        <w:t>1</w:t>
      </w:r>
      <w:r w:rsidRPr="00073193">
        <w:t xml:space="preserve">.9 until the date specified in the Implementation plan, </w:t>
      </w:r>
      <w:r w:rsidR="008D4AB2" w:rsidRPr="00073193">
        <w:t>Schedule</w:t>
      </w:r>
      <w:r w:rsidRPr="00073193">
        <w:t xml:space="preserve"> </w:t>
      </w:r>
      <w:r w:rsidR="00CD17BD" w:rsidRPr="00073193">
        <w:t>6</w:t>
      </w:r>
      <w:r w:rsidR="009B3C7D" w:rsidRPr="00073193">
        <w:t xml:space="preserve">, which if no such date is specified in Schedule </w:t>
      </w:r>
      <w:r w:rsidR="00CD17BD" w:rsidRPr="00073193">
        <w:t>6</w:t>
      </w:r>
      <w:r w:rsidR="009B3C7D" w:rsidRPr="00073193">
        <w:t xml:space="preserve">, shall be the 1st December 2018. </w:t>
      </w:r>
      <w:r w:rsidR="00B258D9" w:rsidRPr="00073193">
        <w:t>I</w:t>
      </w:r>
      <w:r w:rsidR="009B3C7D" w:rsidRPr="00073193">
        <w:t xml:space="preserve">f no such date is specified in Schedule </w:t>
      </w:r>
      <w:r w:rsidR="00CD17BD" w:rsidRPr="00073193">
        <w:t>6</w:t>
      </w:r>
      <w:r w:rsidR="009B3C7D" w:rsidRPr="00073193">
        <w:t>, shall be the 1st December 2018. The Commencement of Services Date shall be a Contractual Date.</w:t>
      </w:r>
    </w:p>
    <w:p w14:paraId="1122F439" w14:textId="77777777" w:rsidR="00036B5A" w:rsidRPr="00073193" w:rsidRDefault="00036B5A" w:rsidP="008D0F81">
      <w:pPr>
        <w:pStyle w:val="TCHeading2"/>
      </w:pPr>
      <w:bookmarkStart w:id="61" w:name="_Toc361838361"/>
      <w:bookmarkStart w:id="62" w:name="_Toc493780380"/>
      <w:r w:rsidRPr="00073193">
        <w:t>Implementation at Commencement</w:t>
      </w:r>
      <w:bookmarkEnd w:id="61"/>
      <w:bookmarkEnd w:id="62"/>
    </w:p>
    <w:p w14:paraId="04FFE93B" w14:textId="0D46C9B5" w:rsidR="00036B5A" w:rsidRPr="00073193" w:rsidRDefault="00036B5A" w:rsidP="008D0F81">
      <w:pPr>
        <w:pStyle w:val="TCBodyafterH2"/>
      </w:pPr>
      <w:r w:rsidRPr="00073193">
        <w:t xml:space="preserve">The </w:t>
      </w:r>
      <w:r w:rsidR="003E4832" w:rsidRPr="00073193">
        <w:t>Supplier</w:t>
      </w:r>
      <w:r w:rsidRPr="00073193">
        <w:t xml:space="preserve"> shall co-operate with the Authority in the development and implementation of the services prior to Commencement of Services Date. </w:t>
      </w:r>
    </w:p>
    <w:p w14:paraId="68A32A96" w14:textId="2D37E647" w:rsidR="00036B5A" w:rsidRPr="00073193" w:rsidRDefault="00036B5A" w:rsidP="008D0F81">
      <w:pPr>
        <w:pStyle w:val="TCBodyafterH2"/>
      </w:pPr>
      <w:r w:rsidRPr="00073193">
        <w:t xml:space="preserve">Within any period specified in </w:t>
      </w:r>
      <w:r w:rsidR="008D4AB2" w:rsidRPr="00073193">
        <w:t>Schedule</w:t>
      </w:r>
      <w:r w:rsidRPr="00073193">
        <w:t xml:space="preserve"> </w:t>
      </w:r>
      <w:r w:rsidR="00CD17BD" w:rsidRPr="00073193">
        <w:t>6</w:t>
      </w:r>
      <w:r w:rsidRPr="00073193">
        <w:t xml:space="preserve"> the </w:t>
      </w:r>
      <w:r w:rsidR="003E4832" w:rsidRPr="00073193">
        <w:t>Supplier</w:t>
      </w:r>
      <w:r w:rsidRPr="00073193">
        <w:t xml:space="preserve"> shall prepare a detailed plan for the Implementation of the EAC incorporating the Milestones and timetable dates contained in </w:t>
      </w:r>
      <w:r w:rsidR="008D4AB2" w:rsidRPr="00073193">
        <w:t>Schedule</w:t>
      </w:r>
      <w:r w:rsidRPr="00073193">
        <w:t xml:space="preserve"> </w:t>
      </w:r>
      <w:r w:rsidR="00CD17BD" w:rsidRPr="00073193">
        <w:t>6</w:t>
      </w:r>
      <w:r w:rsidRPr="00073193">
        <w:t xml:space="preserve"> and obtain agreement to such plan by the Authority, such agreement not to be unreasonably withheld or delayed. If no such period is stated in </w:t>
      </w:r>
      <w:r w:rsidR="008D4AB2" w:rsidRPr="00073193">
        <w:t>Schedule</w:t>
      </w:r>
      <w:r w:rsidRPr="00073193">
        <w:t xml:space="preserve"> </w:t>
      </w:r>
      <w:r w:rsidR="00CD17BD" w:rsidRPr="00073193">
        <w:t>6</w:t>
      </w:r>
      <w:r w:rsidRPr="00073193">
        <w:t xml:space="preserve"> within thirty (30) days of the date of commencement of the Agreement.</w:t>
      </w:r>
    </w:p>
    <w:p w14:paraId="56A5B87F" w14:textId="77777777" w:rsidR="00036B5A" w:rsidRPr="00073193" w:rsidRDefault="00036B5A" w:rsidP="008D0F81">
      <w:pPr>
        <w:pStyle w:val="TCHeading2"/>
      </w:pPr>
      <w:bookmarkStart w:id="63" w:name="_Toc361838362"/>
      <w:bookmarkStart w:id="64" w:name="_Toc493780381"/>
      <w:r w:rsidRPr="00073193">
        <w:t xml:space="preserve">Implementation </w:t>
      </w:r>
      <w:r w:rsidRPr="00073193">
        <w:fldChar w:fldCharType="begin"/>
      </w:r>
      <w:r w:rsidRPr="00073193">
        <w:instrText xml:space="preserve">PRIVATE </w:instrText>
      </w:r>
      <w:r w:rsidRPr="00073193">
        <w:fldChar w:fldCharType="end"/>
      </w:r>
      <w:r w:rsidRPr="00073193">
        <w:t>Timetable and Milestones</w:t>
      </w:r>
      <w:bookmarkEnd w:id="63"/>
      <w:bookmarkEnd w:id="64"/>
      <w:r w:rsidRPr="00073193">
        <w:fldChar w:fldCharType="begin"/>
      </w:r>
      <w:r w:rsidRPr="00073193">
        <w:instrText>tc  \l 3 "</w:instrText>
      </w:r>
      <w:r w:rsidRPr="00073193">
        <w:tab/>
      </w:r>
      <w:r w:rsidRPr="00073193">
        <w:fldChar w:fldCharType="begin"/>
      </w:r>
      <w:r w:rsidRPr="00073193">
        <w:instrText>seq level0 \c \*arabic</w:instrText>
      </w:r>
      <w:r w:rsidRPr="00073193">
        <w:fldChar w:fldCharType="separate"/>
      </w:r>
      <w:r w:rsidR="00AF2B78">
        <w:rPr>
          <w:noProof/>
        </w:rPr>
        <w:instrText>0</w:instrText>
      </w:r>
      <w:r w:rsidRPr="00073193">
        <w:fldChar w:fldCharType="end"/>
      </w:r>
      <w:r w:rsidRPr="00073193">
        <w:instrText>.</w:instrText>
      </w:r>
      <w:r w:rsidRPr="00073193">
        <w:fldChar w:fldCharType="begin"/>
      </w:r>
      <w:r w:rsidRPr="00073193">
        <w:instrText>seq level1 \r1 \*arabic</w:instrText>
      </w:r>
      <w:r w:rsidRPr="00073193">
        <w:fldChar w:fldCharType="separate"/>
      </w:r>
      <w:r w:rsidR="00AF2B78">
        <w:rPr>
          <w:noProof/>
        </w:rPr>
        <w:instrText>1</w:instrText>
      </w:r>
      <w:r w:rsidRPr="00073193">
        <w:fldChar w:fldCharType="end"/>
      </w:r>
      <w:r w:rsidRPr="00073193">
        <w:tab/>
        <w:instrText>Timetable"</w:instrText>
      </w:r>
      <w:r w:rsidRPr="00073193">
        <w:fldChar w:fldCharType="end"/>
      </w:r>
    </w:p>
    <w:p w14:paraId="2EA3D194" w14:textId="4B1603C1" w:rsidR="00036B5A" w:rsidRPr="00073193" w:rsidRDefault="00036B5A" w:rsidP="008D0F81">
      <w:pPr>
        <w:pStyle w:val="TCBodyafterH2"/>
      </w:pPr>
      <w:r w:rsidRPr="00073193">
        <w:t xml:space="preserve">The </w:t>
      </w:r>
      <w:r w:rsidR="003E4832" w:rsidRPr="00073193">
        <w:t>Supplier</w:t>
      </w:r>
      <w:r w:rsidRPr="00073193">
        <w:t xml:space="preserve"> shall implement the Services according to the timetable contained in </w:t>
      </w:r>
      <w:r w:rsidR="008D4AB2" w:rsidRPr="00073193">
        <w:t>Schedule</w:t>
      </w:r>
      <w:r w:rsidRPr="00073193">
        <w:t xml:space="preserve"> </w:t>
      </w:r>
      <w:r w:rsidR="00CD17BD" w:rsidRPr="00073193">
        <w:t>6</w:t>
      </w:r>
      <w:r w:rsidRPr="00073193">
        <w:t xml:space="preserve">. </w:t>
      </w:r>
    </w:p>
    <w:p w14:paraId="5DABF4C1" w14:textId="77777777" w:rsidR="00036B5A" w:rsidRPr="00073193" w:rsidRDefault="00036B5A" w:rsidP="008D0F81">
      <w:pPr>
        <w:pStyle w:val="TCBodyafterH2"/>
      </w:pPr>
      <w:r w:rsidRPr="00073193">
        <w:t>The timetable shall contain planned dates for major events in the implementation of the Services including:</w:t>
      </w:r>
    </w:p>
    <w:p w14:paraId="28D96FB9" w14:textId="77777777" w:rsidR="00036B5A" w:rsidRPr="00073193" w:rsidRDefault="00036B5A" w:rsidP="008D0F81">
      <w:pPr>
        <w:pStyle w:val="TCBullet3"/>
        <w:keepNext/>
        <w:keepLines/>
        <w:tabs>
          <w:tab w:val="clear" w:pos="2694"/>
          <w:tab w:val="left" w:pos="3402"/>
        </w:tabs>
        <w:ind w:left="3402" w:hanging="425"/>
      </w:pPr>
      <w:r w:rsidRPr="00073193">
        <w:t>Each Milestone Due Date for the Services; and</w:t>
      </w:r>
    </w:p>
    <w:p w14:paraId="389FDD5B" w14:textId="287F1BB5" w:rsidR="00036B5A" w:rsidRPr="00073193" w:rsidRDefault="00036B5A" w:rsidP="008D0F81">
      <w:pPr>
        <w:pStyle w:val="TCBullet3"/>
        <w:keepNext/>
        <w:keepLines/>
        <w:tabs>
          <w:tab w:val="clear" w:pos="2694"/>
          <w:tab w:val="left" w:pos="3402"/>
        </w:tabs>
        <w:ind w:left="3402" w:hanging="425"/>
      </w:pPr>
      <w:r w:rsidRPr="00073193">
        <w:t xml:space="preserve">A Commencement of Services Date in respect of the Services, which if no such date is specified in </w:t>
      </w:r>
      <w:r w:rsidR="008D4AB2" w:rsidRPr="00073193">
        <w:t>Schedule</w:t>
      </w:r>
      <w:r w:rsidRPr="00073193">
        <w:t xml:space="preserve"> 5, shall be the 1st </w:t>
      </w:r>
      <w:r w:rsidR="009B3C7D" w:rsidRPr="00073193">
        <w:t>December 2018</w:t>
      </w:r>
      <w:r w:rsidRPr="00073193">
        <w:t>. The Commencement of Services Date shall be a Contractual Date.</w:t>
      </w:r>
    </w:p>
    <w:p w14:paraId="67FBBB08" w14:textId="0595A14C" w:rsidR="00036B5A" w:rsidRPr="00073193" w:rsidRDefault="00036B5A" w:rsidP="008D0F81">
      <w:pPr>
        <w:pStyle w:val="TCBodyafterH2"/>
      </w:pPr>
      <w:r w:rsidRPr="00073193">
        <w:t xml:space="preserve">Delay or failure by the </w:t>
      </w:r>
      <w:r w:rsidR="003E4832" w:rsidRPr="00073193">
        <w:t>Supplier</w:t>
      </w:r>
      <w:r w:rsidRPr="00073193">
        <w:t xml:space="preserve"> to meet any Contractual Date contained in the timetable specified shall be subject to the provisions of clause </w:t>
      </w:r>
      <w:r w:rsidR="00783E9A" w:rsidRPr="00073193">
        <w:t>15.4</w:t>
      </w:r>
      <w:r w:rsidRPr="00073193">
        <w:t xml:space="preserve"> (Delays), </w:t>
      </w:r>
      <w:r w:rsidR="00783E9A" w:rsidRPr="00073193">
        <w:t>15.5</w:t>
      </w:r>
      <w:r w:rsidRPr="00073193">
        <w:t xml:space="preserve">, (Extension of Time), </w:t>
      </w:r>
      <w:r w:rsidR="00783E9A" w:rsidRPr="00073193">
        <w:t>22</w:t>
      </w:r>
      <w:r w:rsidRPr="00073193">
        <w:t xml:space="preserve"> (Liquidated Damages</w:t>
      </w:r>
      <w:r w:rsidR="00DF41F0" w:rsidRPr="00073193">
        <w:t>)</w:t>
      </w:r>
      <w:r w:rsidRPr="00073193">
        <w:t xml:space="preserve"> and 2</w:t>
      </w:r>
      <w:r w:rsidR="00783E9A" w:rsidRPr="00073193">
        <w:t>1</w:t>
      </w:r>
      <w:r w:rsidRPr="00073193">
        <w:t>, (Liability, Indemnity and Insurance).</w:t>
      </w:r>
    </w:p>
    <w:p w14:paraId="4134E30C" w14:textId="77777777" w:rsidR="007D0616" w:rsidRPr="00073193" w:rsidRDefault="007D0616" w:rsidP="008D0F81">
      <w:pPr>
        <w:pStyle w:val="TCHeading2"/>
        <w:rPr>
          <w:rStyle w:val="consectsty4"/>
        </w:rPr>
      </w:pPr>
      <w:bookmarkStart w:id="65" w:name="_Toc481758939"/>
      <w:bookmarkStart w:id="66" w:name="_Toc493780382"/>
      <w:bookmarkStart w:id="67" w:name="_Toc361838363"/>
      <w:r w:rsidRPr="00073193">
        <w:rPr>
          <w:rStyle w:val="consectsty4"/>
        </w:rPr>
        <w:t>Implementation Delays</w:t>
      </w:r>
      <w:bookmarkEnd w:id="65"/>
      <w:bookmarkEnd w:id="66"/>
    </w:p>
    <w:p w14:paraId="24F71795" w14:textId="232BF896" w:rsidR="007D0616" w:rsidRPr="00073193" w:rsidRDefault="007D0616" w:rsidP="008D0F81">
      <w:pPr>
        <w:pStyle w:val="TCBodyafterH2"/>
        <w:rPr>
          <w:rStyle w:val="consectsty4"/>
        </w:rPr>
      </w:pPr>
      <w:r w:rsidRPr="00073193">
        <w:rPr>
          <w:rStyle w:val="consectsty4"/>
        </w:rPr>
        <w:t>The provisions of clause 1</w:t>
      </w:r>
      <w:r w:rsidR="00783E9A" w:rsidRPr="00073193">
        <w:rPr>
          <w:rStyle w:val="consectsty4"/>
        </w:rPr>
        <w:t>5</w:t>
      </w:r>
      <w:r w:rsidRPr="00073193">
        <w:rPr>
          <w:rStyle w:val="consectsty4"/>
        </w:rPr>
        <w:t>.1.1 and 1</w:t>
      </w:r>
      <w:r w:rsidR="00783E9A" w:rsidRPr="00073193">
        <w:rPr>
          <w:rStyle w:val="consectsty4"/>
        </w:rPr>
        <w:t>5</w:t>
      </w:r>
      <w:r w:rsidRPr="00073193">
        <w:rPr>
          <w:rStyle w:val="consectsty4"/>
        </w:rPr>
        <w:t xml:space="preserve">.1.2 shall apply to delay by the </w:t>
      </w:r>
      <w:r w:rsidR="00075CDD" w:rsidRPr="00073193">
        <w:rPr>
          <w:rStyle w:val="consectsty4"/>
        </w:rPr>
        <w:t>Supplier</w:t>
      </w:r>
      <w:r w:rsidRPr="00073193">
        <w:rPr>
          <w:rStyle w:val="consectsty4"/>
        </w:rPr>
        <w:t xml:space="preserve"> in meeting any Contractual Dates, notwithstanding the previous application of such provisions to delay or failure by the </w:t>
      </w:r>
      <w:r w:rsidR="00075CDD" w:rsidRPr="00073193">
        <w:rPr>
          <w:rStyle w:val="consectsty4"/>
        </w:rPr>
        <w:t>Supplier</w:t>
      </w:r>
      <w:r w:rsidRPr="00073193">
        <w:rPr>
          <w:rStyle w:val="consectsty4"/>
        </w:rPr>
        <w:t xml:space="preserve"> to meet any other Contractual Dates. </w:t>
      </w:r>
    </w:p>
    <w:p w14:paraId="365068E6" w14:textId="2FE3C673" w:rsidR="007D0616" w:rsidRPr="00073193" w:rsidRDefault="007D0616" w:rsidP="008D0F81">
      <w:pPr>
        <w:pStyle w:val="TCBodyafterH2"/>
      </w:pPr>
      <w:r w:rsidRPr="00073193">
        <w:rPr>
          <w:rStyle w:val="consectsty4"/>
        </w:rPr>
        <w:t xml:space="preserve">The Authority acknowledges that the </w:t>
      </w:r>
      <w:r w:rsidR="00075CDD" w:rsidRPr="00073193">
        <w:rPr>
          <w:rStyle w:val="consectsty4"/>
        </w:rPr>
        <w:t>Supplier</w:t>
      </w:r>
      <w:r w:rsidRPr="00073193">
        <w:rPr>
          <w:rStyle w:val="consectsty4"/>
        </w:rPr>
        <w:t xml:space="preserve">'s </w:t>
      </w:r>
      <w:r w:rsidRPr="00073193">
        <w:t xml:space="preserve">ability to meet its obligations under the Agreement according to the timetable in </w:t>
      </w:r>
      <w:r w:rsidR="00CD17BD" w:rsidRPr="00073193">
        <w:t>Schedule</w:t>
      </w:r>
      <w:r w:rsidRPr="00073193">
        <w:t xml:space="preserve"> </w:t>
      </w:r>
      <w:r w:rsidR="00CD17BD" w:rsidRPr="00073193">
        <w:t>6</w:t>
      </w:r>
      <w:r w:rsidRPr="00073193">
        <w:t xml:space="preserve"> may depend on the Authority likewise meeting its obligations. Each such obligation together with the latest date by which the Authority ought to have met those without potentially risking the </w:t>
      </w:r>
      <w:r w:rsidR="00075CDD" w:rsidRPr="00073193">
        <w:t>Supplier</w:t>
      </w:r>
      <w:r w:rsidRPr="00073193">
        <w:t xml:space="preserve"> to be delayed in meeting its obligations shall be expressly identified in the </w:t>
      </w:r>
      <w:r w:rsidR="009B0414" w:rsidRPr="00073193">
        <w:t xml:space="preserve">Schedule </w:t>
      </w:r>
      <w:r w:rsidR="00CD17BD" w:rsidRPr="00073193">
        <w:t>6</w:t>
      </w:r>
      <w:r w:rsidRPr="00073193">
        <w:t xml:space="preserve"> as the Authority’s obligations.  The Authority shall not bear any liability to the </w:t>
      </w:r>
      <w:r w:rsidR="00075CDD" w:rsidRPr="00073193">
        <w:t>Supplier</w:t>
      </w:r>
      <w:r w:rsidRPr="00073193">
        <w:t xml:space="preserve"> in respect of any failure to meet its obligations but, to the extent that the </w:t>
      </w:r>
      <w:r w:rsidR="00075CDD" w:rsidRPr="00073193">
        <w:t>Supplier</w:t>
      </w:r>
      <w:r w:rsidRPr="00073193">
        <w:t xml:space="preserve"> is prevented from fulfilling any of its obligations as a direct result of an Authority delay.</w:t>
      </w:r>
    </w:p>
    <w:p w14:paraId="45D51B1E" w14:textId="0FA09F56" w:rsidR="007D0616" w:rsidRPr="00073193" w:rsidRDefault="007D0616" w:rsidP="008D0F81">
      <w:pPr>
        <w:pStyle w:val="TCBodyafterH2"/>
        <w:rPr>
          <w:rStyle w:val="consectsty4"/>
        </w:rPr>
      </w:pPr>
      <w:r w:rsidRPr="00073193">
        <w:rPr>
          <w:rStyle w:val="consectsty4"/>
        </w:rPr>
        <w:t xml:space="preserve">Consequently, insofar as the </w:t>
      </w:r>
      <w:r w:rsidR="00075CDD" w:rsidRPr="00073193">
        <w:rPr>
          <w:rStyle w:val="consectsty4"/>
        </w:rPr>
        <w:t>Supplier</w:t>
      </w:r>
      <w:r w:rsidRPr="00073193">
        <w:rPr>
          <w:rStyle w:val="consectsty4"/>
        </w:rPr>
        <w:t xml:space="preserve"> is prevented from fulfilling any of its obligations as a direct result of a delay by the Authority, it shall not be liable to the Authority for such failure and shall be entitled to an extension of time.</w:t>
      </w:r>
    </w:p>
    <w:p w14:paraId="1B7E2664" w14:textId="77777777" w:rsidR="007D0616" w:rsidRPr="00073193" w:rsidRDefault="007D0616" w:rsidP="008D0F81">
      <w:pPr>
        <w:pStyle w:val="TCHeading2"/>
      </w:pPr>
      <w:bookmarkStart w:id="68" w:name="_Toc481758942"/>
      <w:bookmarkStart w:id="69" w:name="_Toc493780383"/>
      <w:r w:rsidRPr="00073193">
        <w:t>Implementation Extensions of Time</w:t>
      </w:r>
      <w:bookmarkEnd w:id="68"/>
      <w:bookmarkEnd w:id="69"/>
    </w:p>
    <w:p w14:paraId="519391A9" w14:textId="4A379CAE" w:rsidR="007D0616" w:rsidRPr="00073193" w:rsidRDefault="007D0616" w:rsidP="008D0F81">
      <w:pPr>
        <w:pStyle w:val="TCBodyafterH2"/>
      </w:pPr>
      <w:r w:rsidRPr="00073193">
        <w:t xml:space="preserve">If the delivery of the Commencement of Services be delayed by reason of the </w:t>
      </w:r>
      <w:r w:rsidR="00075CDD" w:rsidRPr="00073193">
        <w:t>Supplier</w:t>
      </w:r>
      <w:r w:rsidRPr="00073193">
        <w:t xml:space="preserve"> or by its employees or agents or by other </w:t>
      </w:r>
      <w:r w:rsidR="00075CDD" w:rsidRPr="00073193">
        <w:t>Supplier</w:t>
      </w:r>
      <w:r w:rsidRPr="00073193">
        <w:t xml:space="preserve">s of the </w:t>
      </w:r>
      <w:r w:rsidR="00075CDD" w:rsidRPr="00073193">
        <w:t>Supplier</w:t>
      </w:r>
      <w:r w:rsidRPr="00073193">
        <w:t xml:space="preserve">, the Authority shall be entitled to grant a reasonable extension of time at no additional cost to the Authority, subject to clause </w:t>
      </w:r>
      <w:r w:rsidR="00783E9A" w:rsidRPr="00073193">
        <w:t>22</w:t>
      </w:r>
      <w:r w:rsidRPr="00073193">
        <w:t xml:space="preserve">.1 and </w:t>
      </w:r>
      <w:r w:rsidR="00CD17BD" w:rsidRPr="00073193">
        <w:t>Schedule</w:t>
      </w:r>
      <w:r w:rsidRPr="00073193">
        <w:t xml:space="preserve"> </w:t>
      </w:r>
      <w:r w:rsidR="00CD17BD" w:rsidRPr="00073193">
        <w:t>6</w:t>
      </w:r>
      <w:r w:rsidRPr="00073193">
        <w:t>.</w:t>
      </w:r>
    </w:p>
    <w:p w14:paraId="2547D73D" w14:textId="2668A34C" w:rsidR="007D0616" w:rsidRPr="00073193" w:rsidRDefault="007D0616" w:rsidP="008D0F81">
      <w:pPr>
        <w:pStyle w:val="TCBodyafterH2"/>
      </w:pPr>
      <w:r w:rsidRPr="00073193">
        <w:t xml:space="preserve">Should an extension of time, post the Commencement of Services Date, be granted under clause </w:t>
      </w:r>
      <w:r w:rsidR="00783E9A" w:rsidRPr="00073193">
        <w:t>15.5</w:t>
      </w:r>
      <w:r w:rsidRPr="00073193">
        <w:t xml:space="preserve">.1, the </w:t>
      </w:r>
      <w:r w:rsidR="00075CDD" w:rsidRPr="00073193">
        <w:t>Supplier</w:t>
      </w:r>
      <w:r w:rsidRPr="00073193">
        <w:t xml:space="preserve"> shall be liable to pay the Authority, as Liquidated Damages, a sum of money specified in clause </w:t>
      </w:r>
      <w:r w:rsidR="00783E9A" w:rsidRPr="00073193">
        <w:t>22</w:t>
      </w:r>
      <w:r w:rsidRPr="00073193">
        <w:t xml:space="preserve">.1 and </w:t>
      </w:r>
      <w:r w:rsidR="00CD17BD" w:rsidRPr="00073193">
        <w:t>Schedule</w:t>
      </w:r>
      <w:r w:rsidRPr="00073193">
        <w:t xml:space="preserve"> </w:t>
      </w:r>
      <w:r w:rsidR="00CD17BD" w:rsidRPr="00073193">
        <w:t>6</w:t>
      </w:r>
      <w:r w:rsidRPr="00073193">
        <w:t xml:space="preserve"> for each day of delay up to the expiry date of the extension of time that may be granted under </w:t>
      </w:r>
      <w:r w:rsidR="00783E9A" w:rsidRPr="00073193">
        <w:t>15.5</w:t>
      </w:r>
      <w:r w:rsidRPr="00073193">
        <w:t>.1.</w:t>
      </w:r>
    </w:p>
    <w:p w14:paraId="501906A4" w14:textId="42102E46" w:rsidR="007D0616" w:rsidRPr="00073193" w:rsidRDefault="007D0616" w:rsidP="008D0F81">
      <w:pPr>
        <w:pStyle w:val="TCBodyafterH2"/>
      </w:pPr>
      <w:r w:rsidRPr="00073193">
        <w:t xml:space="preserve">Any extension of time granted by the Authority shall be at the sole discretion of the Authority. The </w:t>
      </w:r>
      <w:r w:rsidR="00075CDD" w:rsidRPr="00073193">
        <w:t>Supplier</w:t>
      </w:r>
      <w:r w:rsidRPr="00073193">
        <w:t xml:space="preserve"> agrees that any such extension period granted by the Authority shall be a maximum period of extension and that the </w:t>
      </w:r>
      <w:r w:rsidR="00075CDD" w:rsidRPr="00073193">
        <w:t>Supplier</w:t>
      </w:r>
      <w:r w:rsidRPr="00073193">
        <w:t xml:space="preserve"> shall continue to meet its obligations under clause 1</w:t>
      </w:r>
      <w:r w:rsidR="00783E9A" w:rsidRPr="00073193">
        <w:t>5</w:t>
      </w:r>
      <w:r w:rsidRPr="00073193">
        <w:t xml:space="preserve"> and </w:t>
      </w:r>
      <w:r w:rsidR="00CD17BD" w:rsidRPr="00073193">
        <w:t>Schedule</w:t>
      </w:r>
      <w:r w:rsidRPr="00073193">
        <w:t xml:space="preserve"> </w:t>
      </w:r>
      <w:r w:rsidR="00CD17BD" w:rsidRPr="00073193">
        <w:t>6</w:t>
      </w:r>
      <w:r w:rsidRPr="00073193">
        <w:t xml:space="preserve"> and that time shall be of the essence.</w:t>
      </w:r>
    </w:p>
    <w:p w14:paraId="6B20A65B" w14:textId="12E97517" w:rsidR="007D0616" w:rsidRPr="00073193" w:rsidRDefault="007D0616" w:rsidP="008D0F81">
      <w:pPr>
        <w:pStyle w:val="TCBodyafterH2"/>
      </w:pPr>
      <w:r w:rsidRPr="00073193">
        <w:t xml:space="preserve">If the performance of the implementing the services prior to the Commencement of Services Date be delayed by reason of Default by the Authority or by its employees or agents or by other </w:t>
      </w:r>
      <w:r w:rsidR="00075CDD" w:rsidRPr="00073193">
        <w:t>Supplier</w:t>
      </w:r>
      <w:r w:rsidRPr="00073193">
        <w:t xml:space="preserve">s of the Authority, the </w:t>
      </w:r>
      <w:r w:rsidR="00075CDD" w:rsidRPr="00073193">
        <w:t>Supplier</w:t>
      </w:r>
      <w:r w:rsidRPr="00073193">
        <w:t xml:space="preserve"> shall be entitled to a reasonable extension of time to be agreed by the Authority in writing without undue delay.</w:t>
      </w:r>
    </w:p>
    <w:p w14:paraId="5E9AD6A9" w14:textId="090105F4" w:rsidR="007D0616" w:rsidRPr="00073193" w:rsidRDefault="007D0616" w:rsidP="008D0F81">
      <w:pPr>
        <w:pStyle w:val="TCBodyafterH2"/>
      </w:pPr>
      <w:r w:rsidRPr="00073193">
        <w:t>If the performance of the implementing the services prior to the Commencement of Services Date by either party be delayed by reason of any event of force majeure (as defined in clause 3</w:t>
      </w:r>
      <w:r w:rsidR="00783E9A" w:rsidRPr="00073193">
        <w:t>2</w:t>
      </w:r>
      <w:r w:rsidRPr="00073193">
        <w:t xml:space="preserve">), both parties shall be entitled to a reasonable extension of time provided that the party so delayed notifies the other party in writing without undue delay. Neither party shall be entitled to any additional costs incurred as a result of such delay. </w:t>
      </w:r>
    </w:p>
    <w:p w14:paraId="7529F6EB" w14:textId="06F4DB3E" w:rsidR="007D0616" w:rsidRPr="00073193" w:rsidRDefault="007D0616" w:rsidP="008D0F81">
      <w:pPr>
        <w:pStyle w:val="TCBodyafterH2"/>
      </w:pPr>
      <w:r w:rsidRPr="00073193">
        <w:rPr>
          <w:rStyle w:val="consectsty4"/>
        </w:rPr>
        <w:t>Where an extension is granted subject to clause 1</w:t>
      </w:r>
      <w:r w:rsidR="00783E9A" w:rsidRPr="00073193">
        <w:rPr>
          <w:rStyle w:val="consectsty4"/>
        </w:rPr>
        <w:t>5</w:t>
      </w:r>
      <w:r w:rsidRPr="00073193">
        <w:rPr>
          <w:rStyle w:val="consectsty4"/>
        </w:rPr>
        <w:t>.</w:t>
      </w:r>
      <w:r w:rsidR="00783E9A" w:rsidRPr="00073193">
        <w:rPr>
          <w:rStyle w:val="consectsty4"/>
        </w:rPr>
        <w:t>5.</w:t>
      </w:r>
      <w:r w:rsidRPr="00073193">
        <w:rPr>
          <w:rStyle w:val="consectsty4"/>
        </w:rPr>
        <w:t xml:space="preserve">1 the Authority shall issue the </w:t>
      </w:r>
      <w:r w:rsidR="00075CDD" w:rsidRPr="00073193">
        <w:rPr>
          <w:rStyle w:val="consectsty4"/>
        </w:rPr>
        <w:t>Supplier</w:t>
      </w:r>
      <w:r w:rsidRPr="00073193">
        <w:rPr>
          <w:rStyle w:val="consectsty4"/>
        </w:rPr>
        <w:t xml:space="preserve"> with a change in date notice in writing to any Milestone other than the Commencement of Services Date. Where the extension is granted to the Commencement of Services Date it shall be considered an amendment to this agreement and subject to clause 3</w:t>
      </w:r>
      <w:r w:rsidR="00783E9A" w:rsidRPr="00073193">
        <w:rPr>
          <w:rStyle w:val="consectsty4"/>
        </w:rPr>
        <w:t>4</w:t>
      </w:r>
      <w:r w:rsidRPr="00073193">
        <w:rPr>
          <w:rStyle w:val="consectsty4"/>
        </w:rPr>
        <w:t xml:space="preserve"> and </w:t>
      </w:r>
      <w:r w:rsidR="007D5ECC" w:rsidRPr="00073193">
        <w:rPr>
          <w:rStyle w:val="consectsty4"/>
        </w:rPr>
        <w:t>Schedule 6</w:t>
      </w:r>
      <w:r w:rsidRPr="00073193">
        <w:rPr>
          <w:rStyle w:val="consectsty4"/>
        </w:rPr>
        <w:t xml:space="preserve">. </w:t>
      </w:r>
    </w:p>
    <w:p w14:paraId="4AF79413" w14:textId="1AA5CD62" w:rsidR="000B1CC0" w:rsidRPr="00073193" w:rsidRDefault="00BA403C" w:rsidP="008D0F81">
      <w:pPr>
        <w:pStyle w:val="TCHeading1"/>
      </w:pPr>
      <w:bookmarkStart w:id="70" w:name="_Toc493780384"/>
      <w:bookmarkEnd w:id="67"/>
      <w:r w:rsidRPr="00073193">
        <w:t>Pricing</w:t>
      </w:r>
      <w:r w:rsidR="00E04473" w:rsidRPr="00073193">
        <w:t xml:space="preserve">, </w:t>
      </w:r>
      <w:r w:rsidR="000B1CC0" w:rsidRPr="00073193">
        <w:t>Discounts</w:t>
      </w:r>
      <w:bookmarkEnd w:id="58"/>
      <w:r w:rsidR="00E04473" w:rsidRPr="00073193">
        <w:t>, Payment and VAT</w:t>
      </w:r>
      <w:bookmarkEnd w:id="70"/>
    </w:p>
    <w:p w14:paraId="65C4EEF5" w14:textId="381C5906" w:rsidR="00E04473" w:rsidRPr="00073193" w:rsidRDefault="00E04473" w:rsidP="008D0F81">
      <w:pPr>
        <w:pStyle w:val="TCBodyafterH1"/>
      </w:pPr>
      <w:r w:rsidRPr="00073193">
        <w:t>All prices and costs on this framework must be in GBP and exclude VAT.</w:t>
      </w:r>
    </w:p>
    <w:p w14:paraId="0F666065" w14:textId="7A6B75E5" w:rsidR="00A0236D" w:rsidRPr="00073193" w:rsidRDefault="00A0236D" w:rsidP="008D0F81">
      <w:pPr>
        <w:pStyle w:val="TCBodyafterH1"/>
      </w:pPr>
      <w:r w:rsidRPr="00073193">
        <w:t xml:space="preserve">The unit prices and costs on this Framework Agreement as detailed in Schedule </w:t>
      </w:r>
      <w:r w:rsidR="00CD17BD" w:rsidRPr="00073193">
        <w:t>2</w:t>
      </w:r>
      <w:r w:rsidRPr="00073193">
        <w:t xml:space="preserve"> shall be the maximum unit price chargeable by the Supplier for the Services. Prices and costs proposed by the Supplier under any Mini-co</w:t>
      </w:r>
      <w:r w:rsidR="00496C10" w:rsidRPr="00073193">
        <w:t xml:space="preserve">mpetition or Direct Award Invitation to Quote (ITQ) </w:t>
      </w:r>
      <w:r w:rsidRPr="00073193">
        <w:t xml:space="preserve">shall not exceed the unit prices and costs in Schedule </w:t>
      </w:r>
      <w:r w:rsidR="00CD17BD" w:rsidRPr="00073193">
        <w:t>2</w:t>
      </w:r>
      <w:r w:rsidRPr="00073193">
        <w:t>.</w:t>
      </w:r>
    </w:p>
    <w:p w14:paraId="3C54FAEE" w14:textId="7E34FE47" w:rsidR="00496C10" w:rsidRPr="00073193" w:rsidRDefault="00496C10" w:rsidP="008D0F81">
      <w:pPr>
        <w:pStyle w:val="TCBodyafterH1"/>
      </w:pPr>
      <w:r w:rsidRPr="00073193">
        <w:t>Nothing in this Agreement shall prevent or restrict the Supplier from decreasing the pricing agreed under this Framework Agreement and the Supplier shall ensure that any reduction in price and costs proposed by the Supplier under any Mini-competition or Direct Award Invitation to Quote (ITQ) shall be detailed in any such quote.</w:t>
      </w:r>
    </w:p>
    <w:p w14:paraId="156BAA0E" w14:textId="44C169A7" w:rsidR="00496C10" w:rsidRPr="00073193" w:rsidRDefault="00496C10" w:rsidP="008D0F81">
      <w:pPr>
        <w:pStyle w:val="TCBodyafterH1"/>
      </w:pPr>
      <w:r w:rsidRPr="00073193">
        <w:t xml:space="preserve">Where a discount model has been agreed under this Framework Agreement, the Supplier cannot decrease the percentage discount offered (as set out in the Framework Agreement) which it applies to the Services. Nothing in this Agreement shall prevent or restrict the Supplier from increasing the percentage discount and the Supplier shall ensure that any discount increase proposed by the Supplier under any Mini-competition or Direct Award Invitation to Quote (ITQ) shall be detailed in any such quote. </w:t>
      </w:r>
    </w:p>
    <w:p w14:paraId="0A48B0C8" w14:textId="0B1D7B88" w:rsidR="00DF41F0" w:rsidRPr="00073193" w:rsidRDefault="00DF41F0" w:rsidP="008D0F81">
      <w:pPr>
        <w:pStyle w:val="TCBodyafterH1"/>
      </w:pPr>
      <w:bookmarkStart w:id="71" w:name="_Ref237998139"/>
      <w:r w:rsidRPr="00073193">
        <w:t xml:space="preserve">The Supplier warrants that it will propose the most cost effective quote in any </w:t>
      </w:r>
      <w:r w:rsidR="005B1C34" w:rsidRPr="00073193">
        <w:t>ITQ</w:t>
      </w:r>
      <w:r w:rsidRPr="00073193">
        <w:t xml:space="preserve"> it makes to the Authority.</w:t>
      </w:r>
      <w:bookmarkEnd w:id="71"/>
      <w:r w:rsidRPr="00073193">
        <w:t xml:space="preserve"> </w:t>
      </w:r>
    </w:p>
    <w:p w14:paraId="4C20AF86" w14:textId="77777777" w:rsidR="000B1CC0" w:rsidRPr="00073193" w:rsidRDefault="000B1CC0" w:rsidP="008D0F81">
      <w:pPr>
        <w:pStyle w:val="TCBodyafterH1"/>
      </w:pPr>
      <w:r w:rsidRPr="00073193">
        <w:t xml:space="preserve">In accordance with the Framework Agreement, the </w:t>
      </w:r>
      <w:r w:rsidR="00786803" w:rsidRPr="00073193">
        <w:t>Supplier</w:t>
      </w:r>
      <w:r w:rsidRPr="00073193">
        <w:t xml:space="preserve"> will ensure any </w:t>
      </w:r>
      <w:r w:rsidR="00C53DC2" w:rsidRPr="00073193">
        <w:t xml:space="preserve">pricing </w:t>
      </w:r>
      <w:r w:rsidRPr="00073193">
        <w:t xml:space="preserve">used in any </w:t>
      </w:r>
      <w:r w:rsidR="00C53DC2" w:rsidRPr="00073193">
        <w:t>ITQ offer</w:t>
      </w:r>
      <w:r w:rsidRPr="00073193">
        <w:t xml:space="preserve"> shall be fully transparent to the </w:t>
      </w:r>
      <w:r w:rsidR="00C53DC2" w:rsidRPr="00073193">
        <w:t>Authority</w:t>
      </w:r>
      <w:r w:rsidRPr="00073193">
        <w:t xml:space="preserve">. Only the </w:t>
      </w:r>
      <w:r w:rsidR="00C53DC2" w:rsidRPr="00073193">
        <w:t xml:space="preserve">Pricing </w:t>
      </w:r>
      <w:r w:rsidRPr="00073193">
        <w:t xml:space="preserve">and discounts agreed under this Framework may be offered by the </w:t>
      </w:r>
      <w:r w:rsidR="00786803" w:rsidRPr="00073193">
        <w:t>Supplier</w:t>
      </w:r>
      <w:r w:rsidRPr="00073193">
        <w:t xml:space="preserve"> to </w:t>
      </w:r>
      <w:r w:rsidR="00C53DC2" w:rsidRPr="00073193">
        <w:t>the</w:t>
      </w:r>
      <w:r w:rsidRPr="00073193">
        <w:t xml:space="preserve"> Authorit</w:t>
      </w:r>
      <w:r w:rsidR="00C53DC2" w:rsidRPr="00073193">
        <w:t>y</w:t>
      </w:r>
      <w:r w:rsidRPr="00073193">
        <w:t>.</w:t>
      </w:r>
    </w:p>
    <w:p w14:paraId="1CFA7CBA" w14:textId="77777777" w:rsidR="00C53DC2" w:rsidRPr="00073193" w:rsidRDefault="00C53DC2" w:rsidP="008D0F81">
      <w:pPr>
        <w:pStyle w:val="TCBodyafterH1"/>
      </w:pPr>
      <w:r w:rsidRPr="00073193">
        <w:t xml:space="preserve">Pricing and </w:t>
      </w:r>
      <w:r w:rsidR="000B1CC0" w:rsidRPr="00073193">
        <w:t xml:space="preserve">discounts agreed under this Framework will </w:t>
      </w:r>
      <w:r w:rsidRPr="00073193">
        <w:t>not be shared with any other Supplier awarded to this Framework by</w:t>
      </w:r>
      <w:r w:rsidR="000B1CC0" w:rsidRPr="00073193">
        <w:t xml:space="preserve"> the </w:t>
      </w:r>
      <w:r w:rsidR="00BA403C" w:rsidRPr="00073193">
        <w:t>Authority</w:t>
      </w:r>
      <w:r w:rsidR="000B1CC0" w:rsidRPr="00073193">
        <w:t xml:space="preserve">.  </w:t>
      </w:r>
    </w:p>
    <w:p w14:paraId="508FA544" w14:textId="77777777" w:rsidR="000B1CC0" w:rsidRPr="00073193" w:rsidRDefault="000B1CC0" w:rsidP="008D0F81">
      <w:pPr>
        <w:pStyle w:val="TCBodyafterH1"/>
      </w:pPr>
      <w:r w:rsidRPr="00073193">
        <w:t xml:space="preserve">In accordance with the Framework Agreement, the </w:t>
      </w:r>
      <w:r w:rsidR="00786803" w:rsidRPr="00073193">
        <w:t>Supplier</w:t>
      </w:r>
      <w:r w:rsidRPr="00073193">
        <w:t xml:space="preserve"> will not</w:t>
      </w:r>
      <w:r w:rsidR="00C53DC2" w:rsidRPr="00073193">
        <w:t xml:space="preserve"> attempt to</w:t>
      </w:r>
      <w:r w:rsidRPr="00073193">
        <w:t xml:space="preserve"> impose any minimum Order quantities or values on the Authority.</w:t>
      </w:r>
    </w:p>
    <w:p w14:paraId="31C3F64C" w14:textId="4BE21A83" w:rsidR="000B1CC0" w:rsidRPr="00073193" w:rsidRDefault="000B1CC0" w:rsidP="008D0F81">
      <w:pPr>
        <w:pStyle w:val="TCBodyafterH1"/>
      </w:pPr>
      <w:r w:rsidRPr="00073193">
        <w:t>The</w:t>
      </w:r>
      <w:r w:rsidR="00DF41F0" w:rsidRPr="00073193">
        <w:t xml:space="preserve"> Authority</w:t>
      </w:r>
      <w:r w:rsidRPr="00073193">
        <w:t xml:space="preserve"> shall pay all valid invoices submitted by the </w:t>
      </w:r>
      <w:r w:rsidR="00786803" w:rsidRPr="00073193">
        <w:t>Supplier</w:t>
      </w:r>
      <w:r w:rsidRPr="00073193">
        <w:t xml:space="preserve"> in accordance with the provisions of the “</w:t>
      </w:r>
      <w:r w:rsidR="00A0236D" w:rsidRPr="00073193">
        <w:t>Call-off Order Agreement</w:t>
      </w:r>
      <w:r w:rsidRPr="00073193">
        <w:t>”</w:t>
      </w:r>
      <w:r w:rsidR="00DF41F0" w:rsidRPr="00073193">
        <w:t xml:space="preserve"> specific to any Services or Work Package</w:t>
      </w:r>
      <w:r w:rsidRPr="00073193">
        <w:t>.</w:t>
      </w:r>
    </w:p>
    <w:p w14:paraId="200469E5" w14:textId="615F3096" w:rsidR="00036B5A" w:rsidRPr="00073193" w:rsidRDefault="00036B5A" w:rsidP="008D0F81">
      <w:pPr>
        <w:pStyle w:val="TCHeading1"/>
      </w:pPr>
      <w:bookmarkStart w:id="72" w:name="_Toc171328201"/>
      <w:bookmarkStart w:id="73" w:name="_Toc361838358"/>
      <w:bookmarkStart w:id="74" w:name="_Toc493780385"/>
      <w:bookmarkStart w:id="75" w:name="_Toc374628979"/>
      <w:r w:rsidRPr="00073193">
        <w:t>Performance Measurement</w:t>
      </w:r>
      <w:bookmarkEnd w:id="72"/>
      <w:bookmarkEnd w:id="73"/>
      <w:bookmarkEnd w:id="74"/>
    </w:p>
    <w:p w14:paraId="645F2AA4" w14:textId="33D1F91A" w:rsidR="00036B5A" w:rsidRPr="00073193" w:rsidRDefault="00036B5A" w:rsidP="008D0F81">
      <w:pPr>
        <w:pStyle w:val="TCBodyafterH1"/>
      </w:pPr>
      <w:r w:rsidRPr="00073193">
        <w:t xml:space="preserve">In addition to any more specific obligations imposed by the terms of the Agreement, it shall be the duty of the </w:t>
      </w:r>
      <w:r w:rsidR="003E4832" w:rsidRPr="00073193">
        <w:t>Supplier</w:t>
      </w:r>
      <w:r w:rsidRPr="00073193">
        <w:t xml:space="preserve"> to perform the </w:t>
      </w:r>
      <w:r w:rsidR="00496C10" w:rsidRPr="00073193">
        <w:t>Ser</w:t>
      </w:r>
      <w:r w:rsidR="00C96CFB" w:rsidRPr="00073193">
        <w:t>v</w:t>
      </w:r>
      <w:r w:rsidR="00496C10" w:rsidRPr="00073193">
        <w:t>ic</w:t>
      </w:r>
      <w:r w:rsidR="00C96CFB" w:rsidRPr="00073193">
        <w:t>es</w:t>
      </w:r>
      <w:r w:rsidRPr="00073193">
        <w:t xml:space="preserve"> to the Agreement standard and to the reasonable satisfaction of the Authorised Officer.</w:t>
      </w:r>
    </w:p>
    <w:p w14:paraId="31F3B51D" w14:textId="31C425EA" w:rsidR="00036B5A" w:rsidRPr="00073193" w:rsidRDefault="00036B5A" w:rsidP="008D0F81">
      <w:pPr>
        <w:pStyle w:val="TCBodyafterH1"/>
      </w:pPr>
      <w:bookmarkStart w:id="76" w:name="_Ref70995492"/>
      <w:r w:rsidRPr="00073193">
        <w:t xml:space="preserve">The </w:t>
      </w:r>
      <w:r w:rsidR="003E4832" w:rsidRPr="00073193">
        <w:t>Supplier</w:t>
      </w:r>
      <w:r w:rsidRPr="00073193">
        <w:t xml:space="preserve"> shall institute and maintain a properly documented system of quality control (which is and remains to the satisfaction of the Authorised Officer) to ensure that the Agreement standard is met.</w:t>
      </w:r>
      <w:bookmarkEnd w:id="76"/>
    </w:p>
    <w:p w14:paraId="6D77E3B6" w14:textId="4D07559F" w:rsidR="00036B5A" w:rsidRPr="00073193" w:rsidRDefault="00036B5A" w:rsidP="008D0F81">
      <w:pPr>
        <w:pStyle w:val="TCBodyafterH1"/>
      </w:pPr>
      <w:r w:rsidRPr="00073193">
        <w:t xml:space="preserve">In addition to any other rights of the Authority under the Agreement, the Authorised Officer shall be entitled to inspect the </w:t>
      </w:r>
      <w:r w:rsidR="003E4832" w:rsidRPr="00073193">
        <w:t>Supplier</w:t>
      </w:r>
      <w:r w:rsidRPr="00073193">
        <w:t>’s quality control system referred to in Clause 1</w:t>
      </w:r>
      <w:r w:rsidR="00D279DC" w:rsidRPr="00073193">
        <w:t>7</w:t>
      </w:r>
      <w:r w:rsidRPr="00073193">
        <w:t>.2 above.</w:t>
      </w:r>
    </w:p>
    <w:p w14:paraId="2B67B694" w14:textId="4620ACAC" w:rsidR="00036B5A" w:rsidRPr="00073193" w:rsidRDefault="00036B5A" w:rsidP="008D0F81">
      <w:pPr>
        <w:pStyle w:val="TCBodyafterH1"/>
      </w:pPr>
      <w:r w:rsidRPr="00073193">
        <w:t xml:space="preserve">During the Agreement Period, the Authorised Officer may inspect and examine the performance of the </w:t>
      </w:r>
      <w:r w:rsidR="00C96CFB" w:rsidRPr="00073193">
        <w:t>Services</w:t>
      </w:r>
      <w:r w:rsidRPr="00073193">
        <w:t xml:space="preserve"> being carried out by the </w:t>
      </w:r>
      <w:r w:rsidR="003E4832" w:rsidRPr="00073193">
        <w:t>Supplier</w:t>
      </w:r>
      <w:r w:rsidRPr="00073193">
        <w:t xml:space="preserve"> at any time on reasonable notice. The </w:t>
      </w:r>
      <w:r w:rsidR="003E4832" w:rsidRPr="00073193">
        <w:t>Supplier</w:t>
      </w:r>
      <w:r w:rsidRPr="00073193">
        <w:t xml:space="preserve"> shall provide to the Authority all such facilities (including, but not limited to, access to any staff or personnel involved in the delivery of the </w:t>
      </w:r>
      <w:r w:rsidR="00C96CFB" w:rsidRPr="00073193">
        <w:t>Services</w:t>
      </w:r>
      <w:r w:rsidRPr="00073193">
        <w:t xml:space="preserve">) as the Authority may require for such inspection and examination.  Where the </w:t>
      </w:r>
      <w:r w:rsidR="003E4832" w:rsidRPr="00073193">
        <w:t>Supplier</w:t>
      </w:r>
      <w:r w:rsidRPr="00073193">
        <w:t xml:space="preserve"> requires that the Authorised Officer complies with any health and safety or security policies while carrying out any such inspection or examination the </w:t>
      </w:r>
      <w:r w:rsidR="003E4832" w:rsidRPr="00073193">
        <w:t>Supplier</w:t>
      </w:r>
      <w:r w:rsidRPr="00073193">
        <w:t xml:space="preserve"> will notify the Authorised Officer of such policies at the time of the visit.  Following notification of the health and safety or security policies, the Authorised Officer will then comply with these policies to the extent that they are reasonable and do not frustrate the purposes of the inspection or examination.</w:t>
      </w:r>
    </w:p>
    <w:p w14:paraId="44D4102D" w14:textId="37BAF6DC" w:rsidR="00036B5A" w:rsidRPr="00073193" w:rsidRDefault="00036B5A" w:rsidP="008D0F81">
      <w:pPr>
        <w:pStyle w:val="TCBodyafterH1"/>
      </w:pPr>
      <w:r w:rsidRPr="00073193">
        <w:t xml:space="preserve">The </w:t>
      </w:r>
      <w:r w:rsidR="003E4832" w:rsidRPr="00073193">
        <w:t>Supplier</w:t>
      </w:r>
      <w:r w:rsidRPr="00073193">
        <w:t xml:space="preserve"> shall allow the Authority and any person, firm or organisation authorised by the Authority to have access to and to audit all records maintained by the </w:t>
      </w:r>
      <w:r w:rsidR="003E4832" w:rsidRPr="00073193">
        <w:t>Supplier</w:t>
      </w:r>
      <w:r w:rsidRPr="00073193">
        <w:t xml:space="preserve"> in relation to the supply of the </w:t>
      </w:r>
      <w:r w:rsidR="00C96CFB" w:rsidRPr="00073193">
        <w:t>Services</w:t>
      </w:r>
      <w:r w:rsidRPr="00073193">
        <w:t xml:space="preserve">. The </w:t>
      </w:r>
      <w:r w:rsidR="003E4832" w:rsidRPr="00073193">
        <w:t>Supplier</w:t>
      </w:r>
      <w:r w:rsidRPr="00073193">
        <w:t xml:space="preserve"> shall assist the Authority or any party authorised by the Authority (as the case may be) in the conduct of the audit.</w:t>
      </w:r>
    </w:p>
    <w:p w14:paraId="167D61F8" w14:textId="4D8EDCB8" w:rsidR="00036B5A" w:rsidRPr="00073193" w:rsidRDefault="00036B5A" w:rsidP="008D0F81">
      <w:pPr>
        <w:pStyle w:val="TCBodyafterH1"/>
      </w:pPr>
      <w:r w:rsidRPr="00073193">
        <w:t xml:space="preserve">If any part of any </w:t>
      </w:r>
      <w:r w:rsidR="00C96CFB" w:rsidRPr="00073193">
        <w:t>Services</w:t>
      </w:r>
      <w:r w:rsidRPr="00073193">
        <w:t xml:space="preserve"> is found to be defective or different in any way from the Specification (as may be varied in accordance with Clause 3</w:t>
      </w:r>
      <w:r w:rsidR="00D279DC" w:rsidRPr="00073193">
        <w:t>4</w:t>
      </w:r>
      <w:r w:rsidRPr="00073193">
        <w:t xml:space="preserve">) or otherwise has not been provided to the Agreement standard (other than as a result of a default or negligence on the part of the Authority) the </w:t>
      </w:r>
      <w:r w:rsidR="003E4832" w:rsidRPr="00073193">
        <w:t>Supplier</w:t>
      </w:r>
      <w:r w:rsidRPr="00073193">
        <w:t xml:space="preserve"> shall at its own expense re-perform the part of the </w:t>
      </w:r>
      <w:r w:rsidR="00C96CFB" w:rsidRPr="00073193">
        <w:t>Services</w:t>
      </w:r>
      <w:r w:rsidRPr="00073193">
        <w:t xml:space="preserve"> in question (without additional remuneration therefore) within such time as the Authority may reasonably specify failing which the Authority shall be entitled to procure performance of the defective part of the </w:t>
      </w:r>
      <w:r w:rsidR="00C96CFB" w:rsidRPr="00073193">
        <w:t>Services</w:t>
      </w:r>
      <w:r w:rsidRPr="00073193">
        <w:t xml:space="preserve"> from a third party or to execute the tasks in question itself.</w:t>
      </w:r>
    </w:p>
    <w:p w14:paraId="632435D7" w14:textId="05D8F57C" w:rsidR="00036B5A" w:rsidRPr="00073193" w:rsidRDefault="00036B5A" w:rsidP="008D0F81">
      <w:pPr>
        <w:pStyle w:val="TCBodyafterH1"/>
      </w:pPr>
      <w:r w:rsidRPr="00073193">
        <w:t xml:space="preserve">If the performance of the Agreement by the </w:t>
      </w:r>
      <w:r w:rsidR="003E4832" w:rsidRPr="00073193">
        <w:t>Supplier</w:t>
      </w:r>
      <w:r w:rsidRPr="00073193">
        <w:t xml:space="preserve"> is delayed by reason of any act or default on the part of the Authority or, by any other cause that the </w:t>
      </w:r>
      <w:r w:rsidR="003E4832" w:rsidRPr="00073193">
        <w:t>Supplier</w:t>
      </w:r>
      <w:r w:rsidRPr="00073193">
        <w:t xml:space="preserve"> could not have reasonably foreseen or prevented and for which it was not responsible, the </w:t>
      </w:r>
      <w:r w:rsidR="003E4832" w:rsidRPr="00073193">
        <w:t>Supplier</w:t>
      </w:r>
      <w:r w:rsidRPr="00073193">
        <w:t xml:space="preserve"> shall be allowed a reasonable extension of time for completion of the </w:t>
      </w:r>
      <w:r w:rsidR="00C96CFB" w:rsidRPr="00073193">
        <w:t>Services</w:t>
      </w:r>
      <w:r w:rsidRPr="00073193">
        <w:t xml:space="preserve"> so affected.</w:t>
      </w:r>
    </w:p>
    <w:p w14:paraId="7F3275A2" w14:textId="77777777" w:rsidR="00036B5A" w:rsidRPr="00073193" w:rsidRDefault="00036B5A" w:rsidP="008D0F81">
      <w:pPr>
        <w:pStyle w:val="TCBodyafterH1"/>
      </w:pPr>
      <w:r w:rsidRPr="00073193">
        <w:t>If required by the Authority, the Parties shall co-operate in sharing information and developing performance measurement criteria with the object of improving the Parties’ efficiency. Any such agreements shall be fully recorded in writing by the Authority as the case may be.</w:t>
      </w:r>
    </w:p>
    <w:p w14:paraId="0A6EB45A" w14:textId="77777777" w:rsidR="000B1CC0" w:rsidRPr="00073193" w:rsidRDefault="000B1CC0" w:rsidP="008D0F81">
      <w:pPr>
        <w:pStyle w:val="TCHeading1"/>
      </w:pPr>
      <w:bookmarkStart w:id="77" w:name="_Toc493780386"/>
      <w:r w:rsidRPr="00073193">
        <w:t>Monitoring and reporting</w:t>
      </w:r>
      <w:bookmarkEnd w:id="75"/>
      <w:bookmarkEnd w:id="77"/>
    </w:p>
    <w:p w14:paraId="3AD521FB" w14:textId="184B565D" w:rsidR="00C96CFB" w:rsidRPr="00073193" w:rsidRDefault="00C96CFB" w:rsidP="008D0F81">
      <w:pPr>
        <w:pStyle w:val="TCBodyafterH1"/>
      </w:pPr>
      <w:r w:rsidRPr="00073193">
        <w:t xml:space="preserve">The </w:t>
      </w:r>
      <w:r w:rsidR="00075CDD" w:rsidRPr="00073193">
        <w:t>Supplier</w:t>
      </w:r>
      <w:r w:rsidRPr="00073193">
        <w:t xml:space="preserve"> shall attend a quarterly review meeting and an annual service review meeting with the Authority. The Authority to take minutes of meeting and circulate to all within 5 working days of the meeting.</w:t>
      </w:r>
    </w:p>
    <w:p w14:paraId="06497AB1" w14:textId="2F7A0B6B" w:rsidR="00C96CFB" w:rsidRPr="00073193" w:rsidRDefault="00C96CFB" w:rsidP="008D0F81">
      <w:pPr>
        <w:pStyle w:val="TCBodyafterH1"/>
      </w:pPr>
      <w:r w:rsidRPr="00073193">
        <w:t xml:space="preserve">These quarterly review meeting shall discuss the progress of all Orders and Work Packages the </w:t>
      </w:r>
      <w:r w:rsidR="00075CDD" w:rsidRPr="00073193">
        <w:t>Supplier</w:t>
      </w:r>
      <w:r w:rsidRPr="00073193">
        <w:t xml:space="preserve"> is supplying to the Authority subject to this Agreement and any </w:t>
      </w:r>
      <w:r w:rsidR="00A0236D" w:rsidRPr="00073193">
        <w:t>Call-off Order Agreement</w:t>
      </w:r>
      <w:r w:rsidRPr="00073193">
        <w:t xml:space="preserve"> for that period.</w:t>
      </w:r>
    </w:p>
    <w:p w14:paraId="1D856CE8" w14:textId="66FDFA15" w:rsidR="00C96CFB" w:rsidRPr="00073193" w:rsidRDefault="00C96CFB" w:rsidP="008D0F81">
      <w:pPr>
        <w:pStyle w:val="TCBodyafterH1"/>
      </w:pPr>
      <w:r w:rsidRPr="00073193">
        <w:t xml:space="preserve">The </w:t>
      </w:r>
      <w:r w:rsidR="00075CDD" w:rsidRPr="00073193">
        <w:t>Supplier</w:t>
      </w:r>
      <w:r w:rsidRPr="00073193">
        <w:t xml:space="preserve"> shall provide a quarterly service report, </w:t>
      </w:r>
      <w:r w:rsidR="007D5ECC" w:rsidRPr="00073193">
        <w:t>to be provided by the Authority</w:t>
      </w:r>
      <w:r w:rsidRPr="00073193">
        <w:t xml:space="preserve">, </w:t>
      </w:r>
      <w:r w:rsidR="007D5ECC" w:rsidRPr="00073193">
        <w:t xml:space="preserve">and the KPI data as described in Annex 2 of the Call-off Order Agreement </w:t>
      </w:r>
      <w:r w:rsidRPr="00073193">
        <w:t xml:space="preserve">no later than ten (10) working days before the scheduled quarterly review meeting, to summarise performance against the KPI’s. A quarterly management reporting template will be provided by the Authority to the </w:t>
      </w:r>
      <w:r w:rsidR="00075CDD" w:rsidRPr="00073193">
        <w:t>Supplier</w:t>
      </w:r>
      <w:r w:rsidRPr="00073193">
        <w:t xml:space="preserve"> for this purpose and will include items such as (but not limited to):</w:t>
      </w:r>
    </w:p>
    <w:p w14:paraId="22AFC824" w14:textId="3E7F94A4" w:rsidR="00C96CFB" w:rsidRPr="00073193" w:rsidRDefault="00C96CFB" w:rsidP="00AB62E3">
      <w:pPr>
        <w:pStyle w:val="TCBullet3"/>
        <w:keepNext/>
        <w:keepLines/>
        <w:tabs>
          <w:tab w:val="clear" w:pos="2694"/>
        </w:tabs>
        <w:ind w:left="1560" w:hanging="425"/>
      </w:pPr>
      <w:r w:rsidRPr="00073193">
        <w:t>The completed KPI spread sheet – Annex 2</w:t>
      </w:r>
      <w:r w:rsidR="007D5ECC" w:rsidRPr="00073193">
        <w:t xml:space="preserve"> of the Call-off Order Agreement</w:t>
      </w:r>
    </w:p>
    <w:p w14:paraId="4C9DC7F9" w14:textId="77777777" w:rsidR="00C96CFB" w:rsidRPr="00073193" w:rsidRDefault="00C96CFB" w:rsidP="00AB62E3">
      <w:pPr>
        <w:pStyle w:val="TCBullet3"/>
        <w:keepNext/>
        <w:keepLines/>
        <w:tabs>
          <w:tab w:val="clear" w:pos="2694"/>
        </w:tabs>
        <w:ind w:left="1560" w:hanging="425"/>
      </w:pPr>
      <w:r w:rsidRPr="00073193">
        <w:t>An exception report if the current performance on topics deviates from the status reports already supplied to the Authority</w:t>
      </w:r>
    </w:p>
    <w:p w14:paraId="5C0D6C74" w14:textId="0231D274" w:rsidR="00C96CFB" w:rsidRPr="00073193" w:rsidRDefault="00C96CFB" w:rsidP="00AB62E3">
      <w:pPr>
        <w:pStyle w:val="TCBullet3"/>
        <w:keepNext/>
        <w:keepLines/>
        <w:tabs>
          <w:tab w:val="clear" w:pos="2694"/>
        </w:tabs>
        <w:ind w:left="1560" w:hanging="425"/>
      </w:pPr>
      <w:r w:rsidRPr="00073193">
        <w:t xml:space="preserve">a summary of the issues discussed at the review meetings and any related actions taken by the </w:t>
      </w:r>
      <w:r w:rsidR="00075CDD" w:rsidRPr="00073193">
        <w:t>Supplier</w:t>
      </w:r>
      <w:r w:rsidRPr="00073193">
        <w:t>;</w:t>
      </w:r>
    </w:p>
    <w:p w14:paraId="0A06858C" w14:textId="1DB966A8" w:rsidR="00C96CFB" w:rsidRPr="00073193" w:rsidRDefault="00C96CFB" w:rsidP="00AB62E3">
      <w:pPr>
        <w:pStyle w:val="TCBullet3"/>
        <w:keepNext/>
        <w:keepLines/>
        <w:tabs>
          <w:tab w:val="clear" w:pos="2694"/>
        </w:tabs>
        <w:ind w:left="1560" w:hanging="425"/>
      </w:pPr>
      <w:r w:rsidRPr="00073193">
        <w:t xml:space="preserve">the finances of the </w:t>
      </w:r>
      <w:r w:rsidR="00075CDD" w:rsidRPr="00073193">
        <w:t>Supplier</w:t>
      </w:r>
      <w:r w:rsidRPr="00073193">
        <w:t xml:space="preserve"> in relation to the Services for the period covered by the report;</w:t>
      </w:r>
    </w:p>
    <w:p w14:paraId="373DF273" w14:textId="6CB06CF8" w:rsidR="00C96CFB" w:rsidRPr="00073193" w:rsidRDefault="00C96CFB" w:rsidP="00AB62E3">
      <w:pPr>
        <w:pStyle w:val="TCBullet3"/>
        <w:keepNext/>
        <w:keepLines/>
        <w:tabs>
          <w:tab w:val="clear" w:pos="2694"/>
        </w:tabs>
        <w:ind w:left="1560" w:hanging="425"/>
      </w:pPr>
      <w:r w:rsidRPr="00073193">
        <w:t xml:space="preserve">the risk register (which must be maintained by the </w:t>
      </w:r>
      <w:r w:rsidR="00075CDD" w:rsidRPr="00073193">
        <w:t>Supplier</w:t>
      </w:r>
      <w:r w:rsidRPr="00073193">
        <w:t>) detailing all severe or moderate risks identified by the Management Team and details of how these were, or are to be, handled; and</w:t>
      </w:r>
    </w:p>
    <w:p w14:paraId="5E8AEE28" w14:textId="45F6D5E9" w:rsidR="00C96CFB" w:rsidRPr="00073193" w:rsidRDefault="00C96CFB" w:rsidP="00AB62E3">
      <w:pPr>
        <w:pStyle w:val="TCBullet3"/>
        <w:keepNext/>
        <w:keepLines/>
        <w:tabs>
          <w:tab w:val="clear" w:pos="2694"/>
        </w:tabs>
        <w:ind w:left="1560" w:hanging="425"/>
      </w:pPr>
      <w:r w:rsidRPr="00073193">
        <w:t xml:space="preserve">a summary of any actions and decisions taken by the </w:t>
      </w:r>
      <w:r w:rsidR="00075CDD" w:rsidRPr="00073193">
        <w:t>Supplier</w:t>
      </w:r>
      <w:r w:rsidRPr="00073193">
        <w:t xml:space="preserve"> in relation to work</w:t>
      </w:r>
      <w:r w:rsidR="002D1E18">
        <w:t xml:space="preserve"> </w:t>
      </w:r>
      <w:r w:rsidRPr="00073193">
        <w:t>packages which were not contemplated in the preparation of the Milestones.</w:t>
      </w:r>
      <w:r w:rsidR="002D1E18">
        <w:t xml:space="preserve"> </w:t>
      </w:r>
      <w:r w:rsidRPr="00073193">
        <w:t xml:space="preserve">The </w:t>
      </w:r>
      <w:r w:rsidR="00075CDD" w:rsidRPr="00073193">
        <w:t>Supplier</w:t>
      </w:r>
      <w:r w:rsidRPr="00073193">
        <w:t xml:space="preserve"> shall provide an annual report no later than ten (10) working days before the scheduled annual review meeting. An annual management reporting template will be provided by the Authority to the </w:t>
      </w:r>
      <w:r w:rsidR="00075CDD" w:rsidRPr="00073193">
        <w:t>Supplier</w:t>
      </w:r>
      <w:r w:rsidRPr="00073193">
        <w:t xml:space="preserve"> for this purpose to summarise performance. </w:t>
      </w:r>
    </w:p>
    <w:p w14:paraId="12DF6035" w14:textId="52099079" w:rsidR="00C96CFB" w:rsidRPr="00073193" w:rsidRDefault="00C96CFB" w:rsidP="008D0F81">
      <w:pPr>
        <w:pStyle w:val="TCBodyafterH1"/>
      </w:pPr>
      <w:r w:rsidRPr="00073193">
        <w:t xml:space="preserve">The </w:t>
      </w:r>
      <w:r w:rsidR="00075CDD" w:rsidRPr="00073193">
        <w:t>Supplier</w:t>
      </w:r>
      <w:r w:rsidRPr="00073193">
        <w:t xml:space="preserve"> acknowledges that the submission and acceptance of such reports shall not prejudice any other rights or remedies of the Authority under the Agreement.</w:t>
      </w:r>
    </w:p>
    <w:p w14:paraId="1E7A8568" w14:textId="765B9869" w:rsidR="00C96CFB" w:rsidRPr="00073193" w:rsidRDefault="00C96CFB" w:rsidP="008D0F81">
      <w:pPr>
        <w:pStyle w:val="TCBodyafterH1"/>
      </w:pPr>
      <w:r w:rsidRPr="00073193">
        <w:t xml:space="preserve">Additional ad-hoc reports may from time to time be required by the Authority, the production time for these will be agreed with the </w:t>
      </w:r>
      <w:r w:rsidR="00075CDD" w:rsidRPr="00073193">
        <w:t>Supplier</w:t>
      </w:r>
      <w:r w:rsidRPr="00073193">
        <w:t xml:space="preserve"> as they occur. The </w:t>
      </w:r>
      <w:r w:rsidR="00075CDD" w:rsidRPr="00073193">
        <w:t>Supplier</w:t>
      </w:r>
      <w:r w:rsidRPr="00073193">
        <w:t xml:space="preserve"> shall provide information in a format, medium and at times specified by the Authority, relating to the performance of the Deliverable and / or Work Package as the Authority may reasonably require. </w:t>
      </w:r>
    </w:p>
    <w:p w14:paraId="357568FF" w14:textId="6F59C27B" w:rsidR="000B1CC0" w:rsidRPr="00073193" w:rsidRDefault="000B1CC0" w:rsidP="008D0F81">
      <w:pPr>
        <w:pStyle w:val="TCBodyafterH1"/>
      </w:pPr>
      <w:r w:rsidRPr="00073193">
        <w:t xml:space="preserve">Annual </w:t>
      </w:r>
      <w:r w:rsidR="00524D82" w:rsidRPr="00073193">
        <w:t xml:space="preserve">Framework </w:t>
      </w:r>
      <w:r w:rsidRPr="00073193">
        <w:t>Service Review</w:t>
      </w:r>
    </w:p>
    <w:p w14:paraId="7449C657" w14:textId="77777777" w:rsidR="000B1CC0" w:rsidRPr="00073193" w:rsidRDefault="000B1CC0" w:rsidP="008D0F81">
      <w:pPr>
        <w:pStyle w:val="TCBodyafterH2"/>
      </w:pPr>
      <w:r w:rsidRPr="00073193">
        <w:t xml:space="preserve">All </w:t>
      </w:r>
      <w:r w:rsidR="00786803" w:rsidRPr="00073193">
        <w:t>Supplier</w:t>
      </w:r>
      <w:r w:rsidRPr="00073193">
        <w:t xml:space="preserve">s shall attend an Annual Service Review meeting with the </w:t>
      </w:r>
      <w:r w:rsidR="00BA403C" w:rsidRPr="00073193">
        <w:t>Authority</w:t>
      </w:r>
      <w:r w:rsidRPr="00073193">
        <w:t xml:space="preserve"> and provide an annual service report no later than two (02) weeks before the scheduled meeting. </w:t>
      </w:r>
    </w:p>
    <w:p w14:paraId="4D4AF14A" w14:textId="49DEE0F6" w:rsidR="000B1CC0" w:rsidRPr="00073193" w:rsidRDefault="000B1CC0" w:rsidP="008D0F81">
      <w:pPr>
        <w:pStyle w:val="TCBodyafterH2"/>
      </w:pPr>
      <w:r w:rsidRPr="00073193">
        <w:t xml:space="preserve">Subject to </w:t>
      </w:r>
      <w:r w:rsidR="00524D82" w:rsidRPr="00073193">
        <w:t>18</w:t>
      </w:r>
      <w:r w:rsidRPr="00073193">
        <w:t>.</w:t>
      </w:r>
      <w:r w:rsidR="00E21DE0" w:rsidRPr="00073193">
        <w:t>6</w:t>
      </w:r>
      <w:r w:rsidRPr="00073193">
        <w:t xml:space="preserve">.1, an annual management reporting template will be supplied to </w:t>
      </w:r>
      <w:r w:rsidR="00786803" w:rsidRPr="00073193">
        <w:t>Supplier</w:t>
      </w:r>
      <w:r w:rsidRPr="00073193">
        <w:t>s in order to summarise details of their performance and adherence to the Terms and Conditions of th</w:t>
      </w:r>
      <w:r w:rsidR="00524D82" w:rsidRPr="00073193">
        <w:t>is Framework</w:t>
      </w:r>
      <w:r w:rsidRPr="00073193">
        <w:t xml:space="preserve"> Agreement to include (but not limited to):</w:t>
      </w:r>
    </w:p>
    <w:p w14:paraId="5327F4EA" w14:textId="245A29C5" w:rsidR="000B1CC0" w:rsidRPr="00073193" w:rsidRDefault="000B1CC0" w:rsidP="008D0F81">
      <w:pPr>
        <w:pStyle w:val="TCBodyafterH3"/>
      </w:pPr>
      <w:r w:rsidRPr="00073193">
        <w:t xml:space="preserve">a demonstration of  the </w:t>
      </w:r>
      <w:r w:rsidR="00786803" w:rsidRPr="00073193">
        <w:t>Supplier</w:t>
      </w:r>
      <w:r w:rsidRPr="00073193">
        <w:t xml:space="preserve">’s quality of service, to include (but not limited to) details of levels of </w:t>
      </w:r>
      <w:r w:rsidR="00524D82" w:rsidRPr="00073193">
        <w:t>delivery for each Order placed under this Framework Agreement</w:t>
      </w:r>
      <w:r w:rsidRPr="00073193">
        <w:t>;</w:t>
      </w:r>
    </w:p>
    <w:p w14:paraId="3EEB8901" w14:textId="77777777" w:rsidR="000B1CC0" w:rsidRPr="00073193" w:rsidRDefault="000B1CC0" w:rsidP="008D0F81">
      <w:pPr>
        <w:pStyle w:val="TCBodyafterH3"/>
      </w:pPr>
      <w:r w:rsidRPr="00073193">
        <w:t>adherence to SLAs and KPIs;</w:t>
      </w:r>
    </w:p>
    <w:p w14:paraId="7F2BC438" w14:textId="77777777" w:rsidR="00E269A6" w:rsidRPr="00073193" w:rsidRDefault="00E269A6" w:rsidP="008D0F81">
      <w:pPr>
        <w:pStyle w:val="TCHeading1"/>
      </w:pPr>
      <w:bookmarkStart w:id="78" w:name="_Toc276465536"/>
      <w:bookmarkStart w:id="79" w:name="_Toc361838390"/>
      <w:bookmarkStart w:id="80" w:name="_Toc493780387"/>
      <w:bookmarkStart w:id="81" w:name="_Toc374628968"/>
      <w:bookmarkStart w:id="82" w:name="_Toc276036436"/>
      <w:r w:rsidRPr="00073193">
        <w:t>Intellectual Property and C</w:t>
      </w:r>
      <w:bookmarkEnd w:id="78"/>
      <w:r w:rsidRPr="00073193">
        <w:t>opyright</w:t>
      </w:r>
      <w:bookmarkEnd w:id="79"/>
      <w:bookmarkEnd w:id="80"/>
    </w:p>
    <w:p w14:paraId="4D13848A" w14:textId="77777777" w:rsidR="00E269A6" w:rsidRPr="00073193" w:rsidRDefault="00E269A6" w:rsidP="008D0F81">
      <w:pPr>
        <w:pStyle w:val="TCBodyafterH1"/>
        <w:tabs>
          <w:tab w:val="clear" w:pos="851"/>
          <w:tab w:val="left" w:pos="1843"/>
        </w:tabs>
        <w:spacing w:before="240"/>
        <w:ind w:left="1843" w:hanging="992"/>
      </w:pPr>
      <w:r w:rsidRPr="00073193">
        <w:t>The Contractor warrants that it has authority to grant to the Authority any rights to be granted hereunder and owns or has obtained valid licences to any Intellectual Property Rights necessary for the fulfilment of all its obligations under the Agreement.</w:t>
      </w:r>
    </w:p>
    <w:p w14:paraId="00D08711" w14:textId="70C9633C" w:rsidR="00E269A6" w:rsidRPr="00073193" w:rsidRDefault="00E269A6" w:rsidP="008D0F81">
      <w:pPr>
        <w:pStyle w:val="TCBodyafterH1"/>
        <w:tabs>
          <w:tab w:val="clear" w:pos="851"/>
          <w:tab w:val="left" w:pos="1843"/>
        </w:tabs>
        <w:spacing w:before="240"/>
        <w:ind w:left="1843" w:hanging="992"/>
      </w:pPr>
      <w:r w:rsidRPr="00073193">
        <w:t xml:space="preserve">Subject to </w:t>
      </w:r>
      <w:r w:rsidR="00E21DE0" w:rsidRPr="00073193">
        <w:t>19</w:t>
      </w:r>
      <w:r w:rsidRPr="00073193">
        <w:t xml:space="preserve">.10, the Contractor shall ensure the Publisher does not obtain, hold or own exclusive copyright in any published deliverable pursuant to this agreement and shall obtained any such valid licences from the Publisher that shall allow the Authorities rights under clause </w:t>
      </w:r>
      <w:r w:rsidR="00E21DE0" w:rsidRPr="00073193">
        <w:t>19</w:t>
      </w:r>
      <w:r w:rsidRPr="00073193">
        <w:t>.9.</w:t>
      </w:r>
    </w:p>
    <w:p w14:paraId="5ADA3DFD" w14:textId="77777777" w:rsidR="00E269A6" w:rsidRPr="00073193" w:rsidRDefault="00E269A6" w:rsidP="008D0F81">
      <w:pPr>
        <w:pStyle w:val="TCBodyafterH1"/>
        <w:tabs>
          <w:tab w:val="clear" w:pos="851"/>
          <w:tab w:val="left" w:pos="1843"/>
        </w:tabs>
        <w:spacing w:before="240"/>
        <w:ind w:left="1843" w:hanging="992"/>
      </w:pPr>
      <w:bookmarkStart w:id="83" w:name="_Ref73263636"/>
      <w:r w:rsidRPr="00073193">
        <w:t>The Contractor warrants so far as it is aware having made its usual enquiries that in relation to any Foreground Intellectual Property:</w:t>
      </w:r>
      <w:bookmarkEnd w:id="83"/>
    </w:p>
    <w:p w14:paraId="0188F034" w14:textId="77777777" w:rsidR="00E269A6" w:rsidRPr="00073193" w:rsidRDefault="00E269A6" w:rsidP="008D0F81">
      <w:pPr>
        <w:pStyle w:val="TCBodyafterH2"/>
        <w:tabs>
          <w:tab w:val="clear" w:pos="1985"/>
          <w:tab w:val="left" w:pos="2835"/>
        </w:tabs>
        <w:ind w:left="2835" w:hanging="992"/>
      </w:pPr>
      <w:bookmarkStart w:id="84" w:name="_Ref73263478"/>
      <w:r w:rsidRPr="00073193">
        <w:t>it does not infringe any copyright of any third party anywhere;</w:t>
      </w:r>
      <w:bookmarkEnd w:id="84"/>
      <w:r w:rsidRPr="00073193">
        <w:t xml:space="preserve"> </w:t>
      </w:r>
    </w:p>
    <w:p w14:paraId="7D7398EF" w14:textId="77777777" w:rsidR="00E269A6" w:rsidRPr="00073193" w:rsidRDefault="00E269A6" w:rsidP="008D0F81">
      <w:pPr>
        <w:pStyle w:val="TCBodyafterH2"/>
        <w:tabs>
          <w:tab w:val="clear" w:pos="1985"/>
          <w:tab w:val="left" w:pos="2835"/>
        </w:tabs>
        <w:ind w:left="2835" w:hanging="992"/>
      </w:pPr>
      <w:r w:rsidRPr="00073193">
        <w:t xml:space="preserve">it does not violate any existing Intellectual Property Rights anywhere; </w:t>
      </w:r>
    </w:p>
    <w:p w14:paraId="56BF02CF" w14:textId="77777777" w:rsidR="00E269A6" w:rsidRPr="00073193" w:rsidRDefault="00E269A6" w:rsidP="008D0F81">
      <w:pPr>
        <w:pStyle w:val="TCBodyafterH2"/>
        <w:tabs>
          <w:tab w:val="clear" w:pos="1985"/>
          <w:tab w:val="left" w:pos="2835"/>
        </w:tabs>
        <w:ind w:left="2835" w:hanging="992"/>
      </w:pPr>
      <w:r w:rsidRPr="00073193">
        <w:t>it does not contain anything offensive, obscene, libellous or otherwise unlawful; and</w:t>
      </w:r>
    </w:p>
    <w:p w14:paraId="78DB997C" w14:textId="77777777" w:rsidR="00E269A6" w:rsidRPr="00073193" w:rsidRDefault="00E269A6" w:rsidP="008D0F81">
      <w:pPr>
        <w:pStyle w:val="TCBodyafterH2"/>
        <w:tabs>
          <w:tab w:val="clear" w:pos="1985"/>
          <w:tab w:val="left" w:pos="2835"/>
        </w:tabs>
        <w:ind w:left="2835" w:hanging="992"/>
      </w:pPr>
      <w:r w:rsidRPr="00073193">
        <w:t>it has taken all reasonable care to ensure that all statements contained within it which purport to be factual are true.</w:t>
      </w:r>
    </w:p>
    <w:p w14:paraId="1B9C2588" w14:textId="3E20632F" w:rsidR="00E269A6" w:rsidRPr="00073193" w:rsidRDefault="00E269A6" w:rsidP="008D0F81">
      <w:pPr>
        <w:pStyle w:val="TCBodyafterH1"/>
        <w:tabs>
          <w:tab w:val="clear" w:pos="851"/>
          <w:tab w:val="left" w:pos="1843"/>
        </w:tabs>
        <w:spacing w:before="240"/>
        <w:ind w:left="1843" w:hanging="992"/>
      </w:pPr>
      <w:bookmarkStart w:id="85" w:name="_Ref70995994"/>
      <w:r w:rsidRPr="00073193">
        <w:t xml:space="preserve">In order that the Contractor may fulfil its obligations clause </w:t>
      </w:r>
      <w:r w:rsidR="00D279DC" w:rsidRPr="00073193">
        <w:t>20</w:t>
      </w:r>
      <w:r w:rsidRPr="00073193">
        <w:t xml:space="preserve">.1, the Contractor shall ensure that any independent author or part author of any copyrightable material created as part of the Contractor’s performance of the Project assigns his/her Intellectual Property Rights in such material to the Contractor. </w:t>
      </w:r>
      <w:bookmarkEnd w:id="85"/>
    </w:p>
    <w:p w14:paraId="50589312" w14:textId="77777777" w:rsidR="00E269A6" w:rsidRPr="00073193" w:rsidRDefault="00E269A6" w:rsidP="008D0F81">
      <w:pPr>
        <w:pStyle w:val="TCBodyafterH1"/>
        <w:tabs>
          <w:tab w:val="clear" w:pos="851"/>
          <w:tab w:val="left" w:pos="1843"/>
        </w:tabs>
        <w:spacing w:before="240"/>
        <w:ind w:left="1843" w:hanging="992"/>
      </w:pPr>
      <w:r w:rsidRPr="00073193">
        <w:t>All Intellectual Property owned by or licensed to either Party prior to the commencement of this Agreement (Background IP) will remain the property of that Party or the licensor to that Party as appropriate.</w:t>
      </w:r>
    </w:p>
    <w:bookmarkStart w:id="86" w:name="_Toc276465537"/>
    <w:p w14:paraId="710EEA02" w14:textId="77777777" w:rsidR="00E269A6" w:rsidRPr="00073193" w:rsidRDefault="00E269A6" w:rsidP="008D0F81">
      <w:pPr>
        <w:pStyle w:val="TCHeading2"/>
        <w:tabs>
          <w:tab w:val="clear" w:pos="709"/>
          <w:tab w:val="clear" w:pos="851"/>
          <w:tab w:val="left" w:pos="1843"/>
        </w:tabs>
        <w:ind w:left="1843" w:hanging="992"/>
      </w:pPr>
      <w:r w:rsidRPr="00073193">
        <w:fldChar w:fldCharType="begin"/>
      </w:r>
      <w:r w:rsidRPr="00073193">
        <w:instrText xml:space="preserve">PRIVATE </w:instrText>
      </w:r>
      <w:r w:rsidRPr="00073193">
        <w:fldChar w:fldCharType="end"/>
      </w:r>
      <w:bookmarkStart w:id="87" w:name="_Toc361838391"/>
      <w:bookmarkStart w:id="88" w:name="_Toc493780388"/>
      <w:r w:rsidRPr="00073193">
        <w:t>Authority’s IPR</w:t>
      </w:r>
      <w:bookmarkEnd w:id="87"/>
      <w:bookmarkEnd w:id="88"/>
    </w:p>
    <w:p w14:paraId="64345213" w14:textId="77777777" w:rsidR="00E269A6" w:rsidRPr="00073193" w:rsidRDefault="00E269A6" w:rsidP="008D0F81">
      <w:pPr>
        <w:pStyle w:val="TCBodyafterH2"/>
        <w:tabs>
          <w:tab w:val="clear" w:pos="1985"/>
          <w:tab w:val="left" w:pos="2835"/>
        </w:tabs>
        <w:ind w:left="2835" w:hanging="992"/>
      </w:pPr>
      <w:bookmarkStart w:id="89" w:name="_Ref138242102"/>
      <w:r w:rsidRPr="00073193">
        <w:t>The Authority shall own:</w:t>
      </w:r>
      <w:bookmarkEnd w:id="89"/>
      <w:r w:rsidRPr="00073193">
        <w:t xml:space="preserve"> </w:t>
      </w:r>
    </w:p>
    <w:p w14:paraId="463D8CC7" w14:textId="77777777" w:rsidR="00E269A6" w:rsidRPr="00073193" w:rsidRDefault="00E269A6" w:rsidP="008D0F81">
      <w:pPr>
        <w:pStyle w:val="TCBodyafterH3"/>
        <w:tabs>
          <w:tab w:val="clear" w:pos="1985"/>
          <w:tab w:val="clear" w:pos="3119"/>
          <w:tab w:val="left" w:pos="3969"/>
        </w:tabs>
        <w:ind w:left="3969"/>
      </w:pPr>
      <w:r w:rsidRPr="00073193">
        <w:t>The Authority’s Background IPR;</w:t>
      </w:r>
    </w:p>
    <w:p w14:paraId="424E7B05" w14:textId="77777777" w:rsidR="00E269A6" w:rsidRPr="00073193" w:rsidRDefault="00E269A6" w:rsidP="008D0F81">
      <w:pPr>
        <w:pStyle w:val="TCBodyafterH3"/>
        <w:tabs>
          <w:tab w:val="clear" w:pos="1985"/>
          <w:tab w:val="clear" w:pos="3119"/>
          <w:tab w:val="left" w:pos="3969"/>
        </w:tabs>
        <w:ind w:left="3969"/>
      </w:pPr>
      <w:r w:rsidRPr="00073193">
        <w:t xml:space="preserve">The Authority’s Personal Data </w:t>
      </w:r>
    </w:p>
    <w:p w14:paraId="57D248A8" w14:textId="77777777" w:rsidR="00E269A6" w:rsidRPr="00073193" w:rsidRDefault="00E269A6" w:rsidP="008D0F81">
      <w:pPr>
        <w:pStyle w:val="TCHeading2"/>
        <w:tabs>
          <w:tab w:val="clear" w:pos="709"/>
          <w:tab w:val="clear" w:pos="851"/>
          <w:tab w:val="left" w:pos="1843"/>
        </w:tabs>
        <w:ind w:left="1843" w:hanging="992"/>
      </w:pPr>
      <w:r w:rsidRPr="00073193">
        <w:fldChar w:fldCharType="begin"/>
      </w:r>
      <w:r w:rsidRPr="00073193">
        <w:instrText xml:space="preserve">PRIVATE </w:instrText>
      </w:r>
      <w:r w:rsidRPr="00073193">
        <w:fldChar w:fldCharType="end"/>
      </w:r>
      <w:bookmarkStart w:id="90" w:name="_Toc361838392"/>
      <w:bookmarkStart w:id="91" w:name="_Toc493780389"/>
      <w:r w:rsidRPr="00073193">
        <w:t>Contractor’s IPR</w:t>
      </w:r>
      <w:bookmarkEnd w:id="90"/>
      <w:bookmarkEnd w:id="91"/>
    </w:p>
    <w:p w14:paraId="393A26B4" w14:textId="77777777" w:rsidR="00E269A6" w:rsidRPr="00073193" w:rsidRDefault="00E269A6" w:rsidP="008D0F81">
      <w:pPr>
        <w:pStyle w:val="TCBodyafterH2"/>
        <w:tabs>
          <w:tab w:val="clear" w:pos="1985"/>
          <w:tab w:val="left" w:pos="2835"/>
        </w:tabs>
        <w:ind w:left="2835" w:hanging="992"/>
      </w:pPr>
      <w:r w:rsidRPr="00073193">
        <w:t xml:space="preserve">The Contractor shall own: </w:t>
      </w:r>
    </w:p>
    <w:p w14:paraId="06EBA0C9" w14:textId="77777777" w:rsidR="00E269A6" w:rsidRPr="00073193" w:rsidRDefault="00E269A6" w:rsidP="008D0F81">
      <w:pPr>
        <w:pStyle w:val="TCBodyafterH3"/>
        <w:tabs>
          <w:tab w:val="clear" w:pos="1985"/>
          <w:tab w:val="clear" w:pos="3119"/>
          <w:tab w:val="left" w:pos="3969"/>
        </w:tabs>
        <w:ind w:left="3969"/>
      </w:pPr>
      <w:r w:rsidRPr="00073193">
        <w:t>The Contractor’s Background IPR;</w:t>
      </w:r>
    </w:p>
    <w:p w14:paraId="1883E6E2" w14:textId="77777777" w:rsidR="00E269A6" w:rsidRPr="00073193" w:rsidRDefault="00E269A6" w:rsidP="008D0F81">
      <w:pPr>
        <w:pStyle w:val="TCBodyafterH3"/>
        <w:tabs>
          <w:tab w:val="clear" w:pos="1985"/>
          <w:tab w:val="clear" w:pos="3119"/>
          <w:tab w:val="left" w:pos="3969"/>
        </w:tabs>
        <w:ind w:left="3969"/>
      </w:pPr>
      <w:r w:rsidRPr="00073193">
        <w:t>the Databases (in relation to this agreement, including Contact Databases);</w:t>
      </w:r>
    </w:p>
    <w:p w14:paraId="173D37DB" w14:textId="77777777" w:rsidR="00E269A6" w:rsidRPr="00073193" w:rsidRDefault="00E269A6" w:rsidP="008D0F81">
      <w:pPr>
        <w:pStyle w:val="TCBodyafterH3"/>
        <w:tabs>
          <w:tab w:val="clear" w:pos="1985"/>
          <w:tab w:val="clear" w:pos="3119"/>
          <w:tab w:val="left" w:pos="3969"/>
        </w:tabs>
        <w:ind w:left="3969"/>
      </w:pPr>
      <w:r w:rsidRPr="00073193">
        <w:t>the Data</w:t>
      </w:r>
    </w:p>
    <w:p w14:paraId="2294988A" w14:textId="77777777" w:rsidR="00E269A6" w:rsidRPr="00073193" w:rsidRDefault="00E269A6" w:rsidP="008D0F81">
      <w:pPr>
        <w:pStyle w:val="TCBodyafterH3"/>
        <w:tabs>
          <w:tab w:val="clear" w:pos="1985"/>
          <w:tab w:val="clear" w:pos="3119"/>
          <w:tab w:val="left" w:pos="3969"/>
        </w:tabs>
        <w:ind w:left="3969"/>
      </w:pPr>
      <w:r w:rsidRPr="00073193">
        <w:t>All Intellectual Property developed and produced under this agreement</w:t>
      </w:r>
    </w:p>
    <w:p w14:paraId="39ACA0A7" w14:textId="77777777" w:rsidR="00E269A6" w:rsidRPr="00073193" w:rsidRDefault="00E269A6" w:rsidP="008D0F81">
      <w:pPr>
        <w:pStyle w:val="TCBodyafterH3"/>
        <w:tabs>
          <w:tab w:val="clear" w:pos="1985"/>
          <w:tab w:val="clear" w:pos="3119"/>
          <w:tab w:val="left" w:pos="3969"/>
        </w:tabs>
        <w:ind w:left="3969"/>
      </w:pPr>
      <w:r w:rsidRPr="00073193">
        <w:t>Contractors Software</w:t>
      </w:r>
    </w:p>
    <w:p w14:paraId="2E9BFB30" w14:textId="77777777" w:rsidR="00E269A6" w:rsidRPr="00073193" w:rsidRDefault="00E269A6" w:rsidP="008D0F81">
      <w:pPr>
        <w:pStyle w:val="TCHeading2"/>
        <w:tabs>
          <w:tab w:val="clear" w:pos="709"/>
          <w:tab w:val="clear" w:pos="851"/>
          <w:tab w:val="left" w:pos="1843"/>
        </w:tabs>
        <w:ind w:left="1843" w:hanging="992"/>
      </w:pPr>
      <w:r w:rsidRPr="00073193">
        <w:fldChar w:fldCharType="begin"/>
      </w:r>
      <w:r w:rsidRPr="00073193">
        <w:instrText xml:space="preserve">PRIVATE </w:instrText>
      </w:r>
      <w:r w:rsidRPr="00073193">
        <w:fldChar w:fldCharType="end"/>
      </w:r>
      <w:bookmarkStart w:id="92" w:name="_Toc361838393"/>
      <w:bookmarkStart w:id="93" w:name="_Toc493780390"/>
      <w:r w:rsidRPr="00073193">
        <w:t>Third Party IPR</w:t>
      </w:r>
      <w:bookmarkEnd w:id="92"/>
      <w:bookmarkEnd w:id="93"/>
    </w:p>
    <w:p w14:paraId="31003615" w14:textId="77777777" w:rsidR="00E269A6" w:rsidRPr="00073193" w:rsidRDefault="00E269A6" w:rsidP="008D0F81">
      <w:pPr>
        <w:pStyle w:val="TCBodyafterH2"/>
        <w:tabs>
          <w:tab w:val="clear" w:pos="1985"/>
          <w:tab w:val="left" w:pos="2835"/>
        </w:tabs>
        <w:ind w:left="2835" w:hanging="992"/>
      </w:pPr>
      <w:r w:rsidRPr="00073193">
        <w:t xml:space="preserve">The Contractor shall own: </w:t>
      </w:r>
    </w:p>
    <w:p w14:paraId="70278EB4" w14:textId="77777777" w:rsidR="00E269A6" w:rsidRPr="00073193" w:rsidRDefault="00E269A6" w:rsidP="008D0F81">
      <w:pPr>
        <w:pStyle w:val="TCBodyafterH3"/>
        <w:tabs>
          <w:tab w:val="clear" w:pos="1985"/>
          <w:tab w:val="clear" w:pos="3119"/>
          <w:tab w:val="left" w:pos="3969"/>
        </w:tabs>
        <w:ind w:left="3969"/>
      </w:pPr>
      <w:r w:rsidRPr="00073193">
        <w:t>Third Party Background IPR;</w:t>
      </w:r>
    </w:p>
    <w:p w14:paraId="389A8FBE" w14:textId="77777777" w:rsidR="00E269A6" w:rsidRPr="00073193" w:rsidRDefault="00E269A6" w:rsidP="008D0F81">
      <w:pPr>
        <w:pStyle w:val="TCBodyafterH3"/>
        <w:tabs>
          <w:tab w:val="clear" w:pos="1985"/>
          <w:tab w:val="clear" w:pos="3119"/>
          <w:tab w:val="left" w:pos="3969"/>
        </w:tabs>
        <w:ind w:left="3969"/>
      </w:pPr>
      <w:r w:rsidRPr="00073193">
        <w:t>Third Party Software</w:t>
      </w:r>
    </w:p>
    <w:p w14:paraId="1C894BB6" w14:textId="77777777" w:rsidR="00E269A6" w:rsidRPr="00073193" w:rsidRDefault="00E269A6" w:rsidP="008D0F81">
      <w:pPr>
        <w:pStyle w:val="TCHeading2"/>
        <w:tabs>
          <w:tab w:val="clear" w:pos="709"/>
          <w:tab w:val="clear" w:pos="851"/>
          <w:tab w:val="left" w:pos="1843"/>
        </w:tabs>
        <w:ind w:left="1843" w:hanging="992"/>
      </w:pPr>
      <w:r w:rsidRPr="00073193">
        <w:fldChar w:fldCharType="begin"/>
      </w:r>
      <w:r w:rsidRPr="00073193">
        <w:instrText xml:space="preserve">PRIVATE </w:instrText>
      </w:r>
      <w:r w:rsidRPr="00073193">
        <w:fldChar w:fldCharType="end"/>
      </w:r>
      <w:bookmarkStart w:id="94" w:name="_Toc361838394"/>
      <w:bookmarkStart w:id="95" w:name="_Toc493780391"/>
      <w:r w:rsidRPr="00073193">
        <w:t>Contractor’s Licence</w:t>
      </w:r>
      <w:bookmarkEnd w:id="94"/>
      <w:bookmarkEnd w:id="95"/>
    </w:p>
    <w:p w14:paraId="5A2A36DE" w14:textId="77777777" w:rsidR="00E269A6" w:rsidRPr="00073193" w:rsidRDefault="00E269A6" w:rsidP="008D0F81">
      <w:pPr>
        <w:pStyle w:val="TCBodyafterH2"/>
        <w:tabs>
          <w:tab w:val="clear" w:pos="1985"/>
          <w:tab w:val="left" w:pos="2835"/>
        </w:tabs>
        <w:ind w:left="2835" w:hanging="992"/>
      </w:pPr>
      <w:r w:rsidRPr="00073193">
        <w:t>The Contractor hereby grants to the Authority a world-wide, irrevocable, royalty-free, non-exclusive licence to use, publish, edit, update, amend, republish, translate, extract from, commercially exploit and otherwise utilise in full or in part all the Contractor’s right, title and interest including all Intellectual Property Rights, and all other rights of whatever nature in each and every part of the world in and to any Foreground Intellectual Property which includes, without limitation, any Deliverables (including, but not limited to, documents, reports, publications and all electronic publications including websites) that are supplied to the Authority pursuant to this Agreement.</w:t>
      </w:r>
    </w:p>
    <w:p w14:paraId="2087D3DE" w14:textId="77777777" w:rsidR="00E269A6" w:rsidRPr="00073193" w:rsidRDefault="00E269A6" w:rsidP="008D0F81">
      <w:pPr>
        <w:pStyle w:val="TCBodyafterH2"/>
        <w:tabs>
          <w:tab w:val="clear" w:pos="1985"/>
          <w:tab w:val="left" w:pos="2835"/>
        </w:tabs>
        <w:ind w:left="2835" w:hanging="992"/>
      </w:pPr>
      <w:r w:rsidRPr="00073193">
        <w:t xml:space="preserve">The Contractor shall ensure where Third Party software is required for the Authority and or any Beneficiary to access, use or manipulate any data, that the Contractor shall ensure the Third Party grants to the Authority Data Access Licence.  </w:t>
      </w:r>
    </w:p>
    <w:p w14:paraId="15D7B0BC" w14:textId="77777777" w:rsidR="00E269A6" w:rsidRPr="00073193" w:rsidRDefault="00E269A6" w:rsidP="008D0F81">
      <w:pPr>
        <w:pStyle w:val="TCHeading2"/>
        <w:tabs>
          <w:tab w:val="clear" w:pos="709"/>
          <w:tab w:val="clear" w:pos="851"/>
          <w:tab w:val="left" w:pos="1843"/>
        </w:tabs>
        <w:ind w:left="1843" w:hanging="992"/>
      </w:pPr>
      <w:bookmarkStart w:id="96" w:name="_Toc361838395"/>
      <w:bookmarkStart w:id="97" w:name="_Toc493780392"/>
      <w:r w:rsidRPr="00073193">
        <w:t>Rights to Publish</w:t>
      </w:r>
      <w:bookmarkEnd w:id="96"/>
      <w:bookmarkEnd w:id="97"/>
    </w:p>
    <w:p w14:paraId="0EA3E1E9" w14:textId="77777777" w:rsidR="00E269A6" w:rsidRPr="00073193" w:rsidRDefault="00E269A6" w:rsidP="008D0F81">
      <w:pPr>
        <w:pStyle w:val="TCBodyafterH2"/>
        <w:tabs>
          <w:tab w:val="clear" w:pos="1985"/>
          <w:tab w:val="left" w:pos="2835"/>
        </w:tabs>
        <w:ind w:left="2835" w:hanging="992"/>
      </w:pPr>
      <w:bookmarkStart w:id="98" w:name="_Ref71511569"/>
      <w:r w:rsidRPr="00073193">
        <w:t>The Authority acknowledges that the Contractor will:</w:t>
      </w:r>
      <w:bookmarkEnd w:id="98"/>
    </w:p>
    <w:p w14:paraId="401E514E" w14:textId="77777777" w:rsidR="00E269A6" w:rsidRPr="00073193" w:rsidRDefault="00E269A6" w:rsidP="008D0F81">
      <w:pPr>
        <w:pStyle w:val="TCBodyafterH3"/>
        <w:tabs>
          <w:tab w:val="clear" w:pos="1985"/>
          <w:tab w:val="clear" w:pos="3119"/>
          <w:tab w:val="left" w:pos="3969"/>
        </w:tabs>
        <w:ind w:left="3969"/>
      </w:pPr>
      <w:r w:rsidRPr="00073193">
        <w:t>publish in academic journals any part of the Deliverables or any other material containing or relying upon any part of the Deliverables; and</w:t>
      </w:r>
    </w:p>
    <w:p w14:paraId="6621F6E0" w14:textId="77777777" w:rsidR="00E269A6" w:rsidRPr="00073193" w:rsidRDefault="00E269A6" w:rsidP="008D0F81">
      <w:pPr>
        <w:pStyle w:val="TCBodyafterH3"/>
        <w:tabs>
          <w:tab w:val="clear" w:pos="1985"/>
          <w:tab w:val="clear" w:pos="3119"/>
          <w:tab w:val="left" w:pos="3969"/>
        </w:tabs>
        <w:ind w:left="3969"/>
      </w:pPr>
      <w:bookmarkStart w:id="99" w:name="_Ref70995953"/>
      <w:r w:rsidRPr="00073193">
        <w:t>use any part of the Deliverables or any other material containing or relying upon any part of the Deliverables for teaching purposes,</w:t>
      </w:r>
      <w:bookmarkEnd w:id="99"/>
      <w:r w:rsidRPr="00073193">
        <w:t xml:space="preserve"> in all cases provided that prior to such publication or use the Contractor submits the relevant material to the Authority for review following which the Authority shall respond to the Contractor, such response not to be unreasonably withheld or delayed, with any comments and suggestions in respect of such publication. The Contractor shall give proper consideration to any such comments/ suggestions but shall not be obliged to make consequent amendments to  the publication;</w:t>
      </w:r>
    </w:p>
    <w:p w14:paraId="4008CB8A" w14:textId="77777777" w:rsidR="00E269A6" w:rsidRPr="00073193" w:rsidRDefault="00E269A6" w:rsidP="008D0F81">
      <w:pPr>
        <w:pStyle w:val="TCBodyafterH2"/>
        <w:tabs>
          <w:tab w:val="clear" w:pos="1985"/>
          <w:tab w:val="left" w:pos="2835"/>
        </w:tabs>
        <w:ind w:left="2835" w:hanging="992"/>
      </w:pPr>
      <w:r w:rsidRPr="00073193">
        <w:t>The contractor warrant to the Authority the all publications associated with specific pieces of the Authority guidance will not be published by the Contractor before the Authority publishes that guidance.</w:t>
      </w:r>
    </w:p>
    <w:p w14:paraId="2C7530A5" w14:textId="0553711A" w:rsidR="00E269A6" w:rsidRPr="00073193" w:rsidRDefault="00E269A6" w:rsidP="008D0F81">
      <w:pPr>
        <w:pStyle w:val="TCBodyafterH2"/>
        <w:tabs>
          <w:tab w:val="clear" w:pos="1985"/>
          <w:tab w:val="left" w:pos="2835"/>
        </w:tabs>
        <w:ind w:left="2835" w:hanging="992"/>
      </w:pPr>
      <w:bookmarkStart w:id="100" w:name="_Ref71511196"/>
      <w:r w:rsidRPr="00073193">
        <w:t>The Contractor shall make due acknowledgement of the Authority’s funding of the Project giving rise to the publication, pursuant to clause 2</w:t>
      </w:r>
      <w:r w:rsidR="007C2404" w:rsidRPr="00073193">
        <w:t>0</w:t>
      </w:r>
      <w:r w:rsidRPr="00073193">
        <w:t>.4.2 save that where the Authority has requested amendments to the publication and the Contractor has not incorporated such amendments, the Authority may require that the Contractor make no reference which links such material, its publication or use in any way to Authority and the Contractor shall comply with this requirement</w:t>
      </w:r>
      <w:bookmarkEnd w:id="100"/>
      <w:r w:rsidRPr="00073193">
        <w:t>.</w:t>
      </w:r>
    </w:p>
    <w:p w14:paraId="26D7F6AB" w14:textId="77777777" w:rsidR="00E269A6" w:rsidRPr="00073193" w:rsidRDefault="00E269A6" w:rsidP="008D0F81">
      <w:pPr>
        <w:pStyle w:val="TCBodyafterH2"/>
        <w:tabs>
          <w:tab w:val="clear" w:pos="1985"/>
          <w:tab w:val="left" w:pos="2835"/>
        </w:tabs>
        <w:ind w:left="2835" w:hanging="992"/>
      </w:pPr>
      <w:r w:rsidRPr="00073193">
        <w:t>No reference is made to the External Assessment Centre or to the External Assessment Centre Members as a body.</w:t>
      </w:r>
    </w:p>
    <w:p w14:paraId="461ED7F6" w14:textId="77777777" w:rsidR="00E269A6" w:rsidRPr="00073193" w:rsidRDefault="00E269A6" w:rsidP="008D0F81">
      <w:pPr>
        <w:pStyle w:val="TCBodyafterH2"/>
        <w:tabs>
          <w:tab w:val="clear" w:pos="1985"/>
          <w:tab w:val="left" w:pos="2835"/>
        </w:tabs>
        <w:ind w:left="2835" w:hanging="992"/>
      </w:pPr>
      <w:r w:rsidRPr="00073193">
        <w:t>The Contractor publishes and uses at its own cost; and the Contractor complies with any relevant obligations of confidentiality.</w:t>
      </w:r>
    </w:p>
    <w:p w14:paraId="284FCA0A" w14:textId="77777777" w:rsidR="00E269A6" w:rsidRPr="00073193" w:rsidRDefault="00E269A6" w:rsidP="008D0F81">
      <w:pPr>
        <w:pStyle w:val="TCBodyafterH2"/>
        <w:tabs>
          <w:tab w:val="clear" w:pos="1985"/>
          <w:tab w:val="left" w:pos="2835"/>
        </w:tabs>
        <w:ind w:left="2835" w:hanging="992"/>
      </w:pPr>
      <w:r w:rsidRPr="00073193">
        <w:t xml:space="preserve">It is the policy of the Authority to associate authors with their works wherever practicable.  However, there may be circumstances in which, in the reasonable opinion of the Authority, such association would be impracticable or would place on the Authority an undue administrative or other burden or would otherwise be detrimental to the Authority.  In such circumstances the Authority may, at its sole discretion, choose not to make such association.  The Contractor shall ensure that at the time of any assignment pursuant to Clause </w:t>
      </w:r>
      <w:r w:rsidRPr="00073193">
        <w:fldChar w:fldCharType="begin"/>
      </w:r>
      <w:r w:rsidRPr="00073193">
        <w:instrText xml:space="preserve"> REF _Ref70995994 \r \h  \* MERGEFORMAT </w:instrText>
      </w:r>
      <w:r w:rsidRPr="00073193">
        <w:fldChar w:fldCharType="separate"/>
      </w:r>
      <w:r w:rsidR="00AF2B78">
        <w:t>19.4</w:t>
      </w:r>
      <w:r w:rsidRPr="00073193">
        <w:fldChar w:fldCharType="end"/>
      </w:r>
      <w:r w:rsidRPr="00073193">
        <w:t xml:space="preserve"> the relevant author agrees that in such circumstances he/she shall not assert or enforce any moral right to be identified as author under the Copyright, Designs and Patents Act 1988.  The Contractor shall do this as soon as possible after the creation of any such work.</w:t>
      </w:r>
    </w:p>
    <w:p w14:paraId="1806BB06" w14:textId="77777777" w:rsidR="00E269A6" w:rsidRPr="00073193" w:rsidRDefault="00E269A6" w:rsidP="008D0F81">
      <w:pPr>
        <w:pStyle w:val="TCBodyafterH2"/>
        <w:tabs>
          <w:tab w:val="clear" w:pos="1985"/>
          <w:tab w:val="left" w:pos="2835"/>
        </w:tabs>
        <w:ind w:left="2835" w:hanging="992"/>
      </w:pPr>
      <w:r w:rsidRPr="00073193">
        <w:t>In publishing any Foreground Intellectual Property arising out of the Project other than any Deliverables, the Authority shall make due acknowledgement to the Contractor as joint contributor.</w:t>
      </w:r>
    </w:p>
    <w:p w14:paraId="5541A367" w14:textId="77777777" w:rsidR="00E269A6" w:rsidRPr="00073193" w:rsidRDefault="00E269A6" w:rsidP="008D0F81">
      <w:pPr>
        <w:pStyle w:val="TCHeading1"/>
      </w:pPr>
      <w:bookmarkStart w:id="101" w:name="_Ref70995431"/>
      <w:bookmarkStart w:id="102" w:name="_Ref70996649"/>
      <w:bookmarkStart w:id="103" w:name="_Toc171328207"/>
      <w:bookmarkStart w:id="104" w:name="_Toc361838396"/>
      <w:bookmarkStart w:id="105" w:name="_Toc493780393"/>
      <w:r w:rsidRPr="00073193">
        <w:t>P</w:t>
      </w:r>
      <w:bookmarkEnd w:id="101"/>
      <w:bookmarkEnd w:id="102"/>
      <w:bookmarkEnd w:id="103"/>
      <w:r w:rsidRPr="00073193">
        <w:t>ublicity</w:t>
      </w:r>
      <w:bookmarkEnd w:id="104"/>
      <w:bookmarkEnd w:id="105"/>
    </w:p>
    <w:p w14:paraId="52269888" w14:textId="77777777" w:rsidR="00E269A6" w:rsidRPr="00073193" w:rsidRDefault="00E269A6" w:rsidP="008D0F81">
      <w:pPr>
        <w:pStyle w:val="TCBodyafterH1"/>
        <w:tabs>
          <w:tab w:val="clear" w:pos="851"/>
          <w:tab w:val="left" w:pos="1843"/>
        </w:tabs>
        <w:spacing w:before="240"/>
        <w:ind w:left="1843" w:hanging="992"/>
      </w:pPr>
      <w:r w:rsidRPr="00073193">
        <w:t>The Contractor and External Assessment Centre Members are required to work with the Authorities staff in dealing with any media interest on the Authorities supported projects.  The Contractor shall ensure that External Assessment Centre Members comply with this obligation.</w:t>
      </w:r>
    </w:p>
    <w:p w14:paraId="2DB68BC0" w14:textId="77777777" w:rsidR="00E269A6" w:rsidRPr="00073193" w:rsidRDefault="00E269A6" w:rsidP="008D0F81">
      <w:pPr>
        <w:pStyle w:val="TCBodyafterH1"/>
        <w:tabs>
          <w:tab w:val="clear" w:pos="851"/>
          <w:tab w:val="left" w:pos="1843"/>
        </w:tabs>
        <w:spacing w:before="240"/>
        <w:ind w:left="1843" w:hanging="992"/>
      </w:pPr>
      <w:r w:rsidRPr="00073193">
        <w:t>The Authority reserves the right to use data or other material from collaborations, which it funds as part of its publicity activities.</w:t>
      </w:r>
    </w:p>
    <w:p w14:paraId="4F1BFF45" w14:textId="77777777" w:rsidR="00E269A6" w:rsidRPr="00073193" w:rsidRDefault="00E269A6" w:rsidP="008D0F81">
      <w:pPr>
        <w:pStyle w:val="TCBodyafterH1"/>
        <w:tabs>
          <w:tab w:val="clear" w:pos="851"/>
          <w:tab w:val="left" w:pos="1843"/>
        </w:tabs>
        <w:spacing w:before="240"/>
        <w:ind w:left="1843" w:hanging="992"/>
      </w:pPr>
      <w:r w:rsidRPr="00073193">
        <w:t>All interaction with the media should be channelled through the Authorities Communications Department.</w:t>
      </w:r>
    </w:p>
    <w:p w14:paraId="001CCE97" w14:textId="77777777" w:rsidR="00E269A6" w:rsidRPr="00073193" w:rsidRDefault="00E269A6" w:rsidP="008D0F81">
      <w:pPr>
        <w:pStyle w:val="TCBodyafterH1"/>
        <w:tabs>
          <w:tab w:val="clear" w:pos="851"/>
          <w:tab w:val="left" w:pos="1843"/>
        </w:tabs>
        <w:spacing w:before="240"/>
        <w:ind w:left="1843" w:hanging="992"/>
      </w:pPr>
      <w:r w:rsidRPr="00073193">
        <w:t xml:space="preserve">Identifying outputs as supported by the Authority: </w:t>
      </w:r>
    </w:p>
    <w:p w14:paraId="6C2E2622" w14:textId="77777777" w:rsidR="00E269A6" w:rsidRPr="00073193" w:rsidRDefault="00E269A6" w:rsidP="008D0F81">
      <w:pPr>
        <w:pStyle w:val="TCBodyafterH2"/>
        <w:tabs>
          <w:tab w:val="clear" w:pos="1985"/>
          <w:tab w:val="left" w:pos="2835"/>
        </w:tabs>
        <w:ind w:left="2835" w:hanging="992"/>
      </w:pPr>
      <w:r w:rsidRPr="00073193">
        <w:t>Unless the Institute notifies the Contractor to the contrary in writing any Additional Publication shall acknowledge the Institute’s assistance and carry a disclaimer in such form as shall be agreed by the Authority and the Contractor or, in the absence of any agreement, a notice as follows:</w:t>
      </w:r>
    </w:p>
    <w:p w14:paraId="4179D7CB" w14:textId="77777777" w:rsidR="00E269A6" w:rsidRPr="00073193" w:rsidRDefault="00E269A6" w:rsidP="008D0F81">
      <w:pPr>
        <w:pStyle w:val="TCBodyafterH2"/>
        <w:tabs>
          <w:tab w:val="clear" w:pos="1985"/>
          <w:tab w:val="left" w:pos="2835"/>
        </w:tabs>
        <w:ind w:left="2835" w:hanging="992"/>
      </w:pPr>
      <w:r w:rsidRPr="00073193">
        <w:t>“This work was undertaken by [name of External Assessment Centre Member(s)] which received funding from the National Institute for Health and Care Excellence.  The views expressed in this publication are those of the authors and not necessarily those of the Institute.”</w:t>
      </w:r>
    </w:p>
    <w:p w14:paraId="29F2973D" w14:textId="77777777" w:rsidR="0048049B" w:rsidRPr="00073193" w:rsidRDefault="0048049B" w:rsidP="008D0F81">
      <w:pPr>
        <w:pStyle w:val="TCHeading1"/>
      </w:pPr>
      <w:bookmarkStart w:id="106" w:name="_Toc493780394"/>
      <w:bookmarkEnd w:id="86"/>
      <w:r w:rsidRPr="00073193">
        <w:t>Liability</w:t>
      </w:r>
      <w:bookmarkEnd w:id="81"/>
      <w:bookmarkEnd w:id="106"/>
    </w:p>
    <w:p w14:paraId="5AA0CF55" w14:textId="77777777" w:rsidR="0048049B" w:rsidRPr="00073193" w:rsidRDefault="0048049B" w:rsidP="008D0F81">
      <w:pPr>
        <w:pStyle w:val="TCBodyafterH1"/>
      </w:pPr>
      <w:r w:rsidRPr="00073193">
        <w:t>Neither Party excludes or limits liability to the other Party for:</w:t>
      </w:r>
    </w:p>
    <w:p w14:paraId="663ED75A" w14:textId="77777777" w:rsidR="0048049B" w:rsidRPr="00073193" w:rsidRDefault="0048049B" w:rsidP="008D0F81">
      <w:pPr>
        <w:pStyle w:val="TCBodyafterH2"/>
      </w:pPr>
      <w:r w:rsidRPr="00073193">
        <w:t xml:space="preserve">death or personal injury caused by its negligence; or </w:t>
      </w:r>
    </w:p>
    <w:p w14:paraId="13D891FB" w14:textId="77777777" w:rsidR="0048049B" w:rsidRPr="00073193" w:rsidRDefault="0048049B" w:rsidP="008D0F81">
      <w:pPr>
        <w:pStyle w:val="TCBodyafterH2"/>
      </w:pPr>
      <w:r w:rsidRPr="00073193">
        <w:t>fraud; or</w:t>
      </w:r>
    </w:p>
    <w:p w14:paraId="76650E71" w14:textId="77777777" w:rsidR="0048049B" w:rsidRPr="00073193" w:rsidRDefault="0048049B" w:rsidP="008D0F81">
      <w:pPr>
        <w:pStyle w:val="TCBodyafterH2"/>
      </w:pPr>
      <w:r w:rsidRPr="00073193">
        <w:t>fraudulent misrepresentation; or</w:t>
      </w:r>
    </w:p>
    <w:p w14:paraId="1DE7F11A" w14:textId="77777777" w:rsidR="0048049B" w:rsidRPr="00073193" w:rsidRDefault="0048049B" w:rsidP="008D0F81">
      <w:pPr>
        <w:pStyle w:val="TCBodyafterH2"/>
      </w:pPr>
      <w:r w:rsidRPr="00073193">
        <w:t>any breach of any obligations implied by Section 2 of the Supply of Goods and Services Act 1982.</w:t>
      </w:r>
    </w:p>
    <w:p w14:paraId="66192339" w14:textId="67A786A5" w:rsidR="0048049B" w:rsidRPr="00073193" w:rsidRDefault="0048049B" w:rsidP="008D0F81">
      <w:pPr>
        <w:pStyle w:val="TCBodyafterH1"/>
      </w:pPr>
      <w:r w:rsidRPr="00073193">
        <w:t xml:space="preserve">Subject to clauses </w:t>
      </w:r>
      <w:r w:rsidR="007C2404" w:rsidRPr="00073193">
        <w:t>21</w:t>
      </w:r>
      <w:r w:rsidRPr="00073193">
        <w:t xml:space="preserve">.3 and </w:t>
      </w:r>
      <w:r w:rsidR="007C2404" w:rsidRPr="00073193">
        <w:t>21</w:t>
      </w:r>
      <w:r w:rsidRPr="00073193">
        <w:t xml:space="preserve">.4, the </w:t>
      </w:r>
      <w:r w:rsidR="00786803" w:rsidRPr="00073193">
        <w:t>Supplier</w:t>
      </w:r>
      <w:r w:rsidRPr="00073193">
        <w:t xml:space="preserve"> shall indemnify the </w:t>
      </w:r>
      <w:r w:rsidR="00BA403C" w:rsidRPr="00073193">
        <w:t>Authority</w:t>
      </w:r>
      <w:r w:rsidRPr="00073193">
        <w:t xml:space="preserve"> and keep the </w:t>
      </w:r>
      <w:r w:rsidR="00BA403C" w:rsidRPr="00073193">
        <w:t>Authority</w:t>
      </w:r>
      <w:r w:rsidRPr="00073193">
        <w:t xml:space="preserve"> indemnified fully against all claims, proceedings, actions, damages, costs, expenses and any other liabilities which may arise out of, or in consequence of, the supply, or the late or purported supply, of the Services or the performance or non-performance by the </w:t>
      </w:r>
      <w:r w:rsidR="00786803" w:rsidRPr="00073193">
        <w:t>Supplier</w:t>
      </w:r>
      <w:r w:rsidRPr="00073193">
        <w:t xml:space="preserve"> of its obligations under the Agreement or the presence of the </w:t>
      </w:r>
      <w:r w:rsidR="00786803" w:rsidRPr="00073193">
        <w:t>Supplier</w:t>
      </w:r>
      <w:r w:rsidRPr="00073193">
        <w:t xml:space="preserve"> or any staff on the Premises, including in respect of any death or personal injury, loss of or damage to property, financial loss, or any other loss which is caused directly or indirectly by any act or omission of the </w:t>
      </w:r>
      <w:r w:rsidR="00786803" w:rsidRPr="00073193">
        <w:t>Supplier</w:t>
      </w:r>
      <w:r w:rsidRPr="00073193">
        <w:t xml:space="preserve">. </w:t>
      </w:r>
    </w:p>
    <w:p w14:paraId="6D69250F" w14:textId="77777777" w:rsidR="0048049B" w:rsidRPr="00073193" w:rsidRDefault="0048049B" w:rsidP="008D0F81">
      <w:pPr>
        <w:pStyle w:val="TCBodyafterH1"/>
      </w:pPr>
      <w:r w:rsidRPr="00073193">
        <w:t xml:space="preserve">The </w:t>
      </w:r>
      <w:r w:rsidR="00786803" w:rsidRPr="00073193">
        <w:t>Supplier</w:t>
      </w:r>
      <w:r w:rsidRPr="00073193">
        <w:t xml:space="preserve"> shall not be responsible for any injury, loss, damage,  cost or expense if and to the extent that it is caused by the negligence or wilful misconduct of the </w:t>
      </w:r>
      <w:r w:rsidR="00BA403C" w:rsidRPr="00073193">
        <w:t>Authority</w:t>
      </w:r>
      <w:r w:rsidRPr="00073193">
        <w:t xml:space="preserve"> or by breach by the </w:t>
      </w:r>
      <w:r w:rsidR="00BA403C" w:rsidRPr="00073193">
        <w:t>Authority</w:t>
      </w:r>
      <w:r w:rsidRPr="00073193">
        <w:t xml:space="preserve"> of its obligations under the Agreement.  </w:t>
      </w:r>
    </w:p>
    <w:p w14:paraId="75BFAB1B" w14:textId="74FAE0A6" w:rsidR="0048049B" w:rsidRPr="00073193" w:rsidRDefault="0048049B" w:rsidP="008D0F81">
      <w:pPr>
        <w:pStyle w:val="TCBodyafterH1"/>
      </w:pPr>
      <w:r w:rsidRPr="00073193">
        <w:t xml:space="preserve">Subject always to clauses </w:t>
      </w:r>
      <w:r w:rsidR="007C2404" w:rsidRPr="00073193">
        <w:t>21</w:t>
      </w:r>
      <w:r w:rsidRPr="00073193">
        <w:t xml:space="preserve">.1 and </w:t>
      </w:r>
      <w:r w:rsidR="007C2404" w:rsidRPr="00073193">
        <w:t>21</w:t>
      </w:r>
      <w:r w:rsidRPr="00073193">
        <w:t xml:space="preserve">.5, in no event shall </w:t>
      </w:r>
      <w:r w:rsidR="00156CDA" w:rsidRPr="00073193">
        <w:t xml:space="preserve">the </w:t>
      </w:r>
      <w:r w:rsidR="00786803" w:rsidRPr="00073193">
        <w:t>Supplier</w:t>
      </w:r>
      <w:r w:rsidRPr="00073193">
        <w:t xml:space="preserve"> be liable for any</w:t>
      </w:r>
      <w:r w:rsidR="000F08B2" w:rsidRPr="00073193">
        <w:t xml:space="preserve"> of following incurred by the </w:t>
      </w:r>
      <w:r w:rsidR="00BA403C" w:rsidRPr="00073193">
        <w:t>Authority</w:t>
      </w:r>
      <w:r w:rsidRPr="00073193">
        <w:t>:</w:t>
      </w:r>
    </w:p>
    <w:p w14:paraId="551411FC" w14:textId="77777777" w:rsidR="0048049B" w:rsidRPr="00073193" w:rsidRDefault="0048049B" w:rsidP="008D0F81">
      <w:pPr>
        <w:pStyle w:val="TCBodyafterH2"/>
      </w:pPr>
      <w:r w:rsidRPr="00073193">
        <w:t>loss of profits, business, revenue or goodwill; and/or</w:t>
      </w:r>
    </w:p>
    <w:p w14:paraId="7E02CF07" w14:textId="77777777" w:rsidR="0048049B" w:rsidRPr="00073193" w:rsidRDefault="0048049B" w:rsidP="008D0F81">
      <w:pPr>
        <w:pStyle w:val="TCBodyafterH2"/>
      </w:pPr>
      <w:r w:rsidRPr="00073193">
        <w:t xml:space="preserve">loss of savings (whether anticipated or otherwise); and/or  </w:t>
      </w:r>
    </w:p>
    <w:p w14:paraId="4CCD419E" w14:textId="77777777" w:rsidR="0048049B" w:rsidRPr="00073193" w:rsidRDefault="0048049B" w:rsidP="008D0F81">
      <w:pPr>
        <w:pStyle w:val="TCBodyafterH2"/>
      </w:pPr>
      <w:r w:rsidRPr="00073193">
        <w:t>indirect or consequential loss or damage</w:t>
      </w:r>
      <w:r w:rsidR="003B31EF" w:rsidRPr="00073193">
        <w:t>;</w:t>
      </w:r>
    </w:p>
    <w:p w14:paraId="3A6CF41B" w14:textId="77777777" w:rsidR="0048049B" w:rsidRPr="00073193" w:rsidRDefault="0048049B" w:rsidP="008D0F81">
      <w:pPr>
        <w:pStyle w:val="TCBodyafterH1"/>
      </w:pPr>
      <w:r w:rsidRPr="00073193">
        <w:t xml:space="preserve">The </w:t>
      </w:r>
      <w:r w:rsidR="00786803" w:rsidRPr="00073193">
        <w:t>Supplier</w:t>
      </w:r>
      <w:r w:rsidRPr="00073193">
        <w:t xml:space="preserve"> shall not exclude liability for additional operational, administrative costs and/or expenses or wasted expenditure</w:t>
      </w:r>
      <w:r w:rsidR="00216018" w:rsidRPr="00073193">
        <w:t xml:space="preserve"> incurred by the </w:t>
      </w:r>
      <w:r w:rsidR="00BA403C" w:rsidRPr="00073193">
        <w:t>Authority</w:t>
      </w:r>
      <w:r w:rsidRPr="00073193">
        <w:t xml:space="preserve"> resulting from the direct Default of the </w:t>
      </w:r>
      <w:r w:rsidR="00786803" w:rsidRPr="00073193">
        <w:t>Supplier</w:t>
      </w:r>
      <w:r w:rsidRPr="00073193">
        <w:t>.</w:t>
      </w:r>
    </w:p>
    <w:p w14:paraId="61EAC1C8" w14:textId="77777777" w:rsidR="002539F1" w:rsidRPr="00073193" w:rsidRDefault="002539F1" w:rsidP="008D0F81">
      <w:pPr>
        <w:pStyle w:val="TCHeading1"/>
      </w:pPr>
      <w:bookmarkStart w:id="107" w:name="_Toc327284040"/>
      <w:bookmarkStart w:id="108" w:name="_Toc361838379"/>
      <w:bookmarkStart w:id="109" w:name="_Toc493780395"/>
      <w:bookmarkStart w:id="110" w:name="_Toc327284048"/>
      <w:bookmarkStart w:id="111" w:name="_Toc374628970"/>
      <w:r w:rsidRPr="00073193">
        <w:t>Liquidated Damages</w:t>
      </w:r>
      <w:bookmarkEnd w:id="107"/>
      <w:bookmarkEnd w:id="108"/>
      <w:bookmarkEnd w:id="109"/>
    </w:p>
    <w:p w14:paraId="0618F365" w14:textId="674BCB0A" w:rsidR="002539F1" w:rsidRPr="00073193" w:rsidRDefault="002539F1" w:rsidP="008D0F81">
      <w:pPr>
        <w:pStyle w:val="TCBodyafterH1"/>
      </w:pPr>
      <w:r w:rsidRPr="00073193">
        <w:t xml:space="preserve">Subject to </w:t>
      </w:r>
      <w:r w:rsidR="007C2404" w:rsidRPr="00073193">
        <w:t>15.4</w:t>
      </w:r>
      <w:r w:rsidRPr="00073193">
        <w:t xml:space="preserve"> (</w:t>
      </w:r>
      <w:r w:rsidR="007C2404" w:rsidRPr="00073193">
        <w:t xml:space="preserve">Implementation </w:t>
      </w:r>
      <w:r w:rsidRPr="00073193">
        <w:t>Delays) and 1</w:t>
      </w:r>
      <w:r w:rsidR="007C2404" w:rsidRPr="00073193">
        <w:t>5</w:t>
      </w:r>
      <w:r w:rsidRPr="00073193">
        <w:t>.</w:t>
      </w:r>
      <w:r w:rsidR="007C2404" w:rsidRPr="00073193">
        <w:t>5</w:t>
      </w:r>
      <w:r w:rsidRPr="00073193">
        <w:t xml:space="preserve"> (</w:t>
      </w:r>
      <w:r w:rsidR="007C2404" w:rsidRPr="00073193">
        <w:t xml:space="preserve">Implementation </w:t>
      </w:r>
      <w:r w:rsidRPr="00073193">
        <w:t xml:space="preserve">Extension of Time), if the </w:t>
      </w:r>
      <w:r w:rsidR="003E4832" w:rsidRPr="00073193">
        <w:t>Supplier</w:t>
      </w:r>
      <w:r w:rsidRPr="00073193">
        <w:t xml:space="preserve"> fails to meet any Contractual Date specified in the timetable contained in </w:t>
      </w:r>
      <w:r w:rsidR="007D5ECC" w:rsidRPr="00073193">
        <w:t>Schedule</w:t>
      </w:r>
      <w:r w:rsidRPr="00073193">
        <w:t xml:space="preserve"> </w:t>
      </w:r>
      <w:r w:rsidR="007D5ECC" w:rsidRPr="00073193">
        <w:t>7</w:t>
      </w:r>
      <w:r w:rsidRPr="00073193">
        <w:t xml:space="preserve">, by reason of Default by the </w:t>
      </w:r>
      <w:r w:rsidR="003E4832" w:rsidRPr="00073193">
        <w:t>Supplier</w:t>
      </w:r>
      <w:r w:rsidRPr="00073193">
        <w:t xml:space="preserve"> or by its employees or agents or by other </w:t>
      </w:r>
      <w:r w:rsidR="003E4832" w:rsidRPr="00073193">
        <w:t>Supplier</w:t>
      </w:r>
      <w:r w:rsidRPr="00073193">
        <w:t xml:space="preserve">s of the </w:t>
      </w:r>
      <w:r w:rsidR="003E4832" w:rsidRPr="00073193">
        <w:t>Supplier</w:t>
      </w:r>
      <w:r w:rsidRPr="00073193">
        <w:t xml:space="preserve">, the </w:t>
      </w:r>
      <w:r w:rsidR="003E4832" w:rsidRPr="00073193">
        <w:t>Supplier</w:t>
      </w:r>
      <w:r w:rsidRPr="00073193">
        <w:t xml:space="preserve"> shall be liable to pay to the Authority, the Liquidated Damages: </w:t>
      </w:r>
    </w:p>
    <w:p w14:paraId="063E2616" w14:textId="705F7628" w:rsidR="002539F1" w:rsidRPr="00073193" w:rsidRDefault="002539F1" w:rsidP="008D0F81">
      <w:pPr>
        <w:pStyle w:val="TCBodyafterH2"/>
      </w:pPr>
      <w:r w:rsidRPr="00073193">
        <w:rPr>
          <w:i/>
        </w:rPr>
        <w:t>Service Continuity Damages, as</w:t>
      </w:r>
      <w:r w:rsidRPr="00073193">
        <w:t xml:space="preserve"> a sum of money specified in </w:t>
      </w:r>
      <w:r w:rsidR="007D5ECC" w:rsidRPr="00073193">
        <w:t>Schedule 7</w:t>
      </w:r>
      <w:r w:rsidRPr="00073193">
        <w:t xml:space="preserve">, for any delay over the specified timetable contained in </w:t>
      </w:r>
      <w:r w:rsidR="007D5ECC" w:rsidRPr="00073193">
        <w:t>Schedule 7</w:t>
      </w:r>
      <w:r w:rsidRPr="00073193">
        <w:t>; and</w:t>
      </w:r>
    </w:p>
    <w:p w14:paraId="1947DCE8" w14:textId="7997CBD3" w:rsidR="002539F1" w:rsidRPr="00073193" w:rsidRDefault="002539F1" w:rsidP="008D0F81">
      <w:pPr>
        <w:pStyle w:val="TCBodyafterH2"/>
      </w:pPr>
      <w:r w:rsidRPr="00073193">
        <w:rPr>
          <w:i/>
        </w:rPr>
        <w:t>Implementation Liquidated Damages</w:t>
      </w:r>
      <w:r w:rsidRPr="00073193">
        <w:t xml:space="preserve">, a sum of money specified in </w:t>
      </w:r>
      <w:r w:rsidR="007D5ECC" w:rsidRPr="00073193">
        <w:t>Schedule 7</w:t>
      </w:r>
      <w:r w:rsidRPr="00073193">
        <w:t xml:space="preserve">, for each day of delay or until the service is implemented or the Contract is terminated, whichever is sooner. </w:t>
      </w:r>
    </w:p>
    <w:p w14:paraId="74F26B9F" w14:textId="77777777" w:rsidR="002539F1" w:rsidRPr="00073193" w:rsidRDefault="002539F1" w:rsidP="008D0F81">
      <w:pPr>
        <w:pStyle w:val="TCHeading2"/>
      </w:pPr>
      <w:bookmarkStart w:id="112" w:name="_Toc327284041"/>
      <w:bookmarkStart w:id="113" w:name="_Toc361395965"/>
      <w:bookmarkStart w:id="114" w:name="_Toc361838380"/>
      <w:bookmarkStart w:id="115" w:name="_Toc493780396"/>
      <w:r w:rsidRPr="00073193">
        <w:t>Liquidated Damages Period</w:t>
      </w:r>
      <w:bookmarkEnd w:id="112"/>
      <w:bookmarkEnd w:id="113"/>
      <w:bookmarkEnd w:id="114"/>
      <w:bookmarkEnd w:id="115"/>
    </w:p>
    <w:p w14:paraId="1317AD92" w14:textId="5C7DD830" w:rsidR="002539F1" w:rsidRPr="00073193" w:rsidRDefault="002539F1" w:rsidP="008D0F81">
      <w:pPr>
        <w:pStyle w:val="TCBodyafterH2"/>
      </w:pPr>
      <w:r w:rsidRPr="00073193">
        <w:t>The Liquidated Damages Period, subject to clause 1</w:t>
      </w:r>
      <w:r w:rsidR="007763C6" w:rsidRPr="00073193">
        <w:t>5</w:t>
      </w:r>
      <w:r w:rsidRPr="00073193">
        <w:t>.</w:t>
      </w:r>
      <w:r w:rsidR="007763C6" w:rsidRPr="00073193">
        <w:t>4</w:t>
      </w:r>
      <w:r w:rsidRPr="00073193">
        <w:t>, 1</w:t>
      </w:r>
      <w:r w:rsidR="007763C6" w:rsidRPr="00073193">
        <w:t>5</w:t>
      </w:r>
      <w:r w:rsidRPr="00073193">
        <w:t>.</w:t>
      </w:r>
      <w:r w:rsidR="007763C6" w:rsidRPr="00073193">
        <w:t>5</w:t>
      </w:r>
      <w:r w:rsidRPr="00073193">
        <w:t xml:space="preserve">, and </w:t>
      </w:r>
      <w:r w:rsidR="007763C6" w:rsidRPr="00073193">
        <w:t>15</w:t>
      </w:r>
      <w:r w:rsidRPr="00073193">
        <w:t xml:space="preserve">, shall commence on the first day after the Commencement of Services Date and shall continue in 30 day (or less) extension periods to the maximum extension period granted by the Authority, as detailed in </w:t>
      </w:r>
      <w:r w:rsidR="007D5ECC" w:rsidRPr="00073193">
        <w:t>Schedule 7</w:t>
      </w:r>
      <w:r w:rsidRPr="00073193">
        <w:t>.</w:t>
      </w:r>
    </w:p>
    <w:p w14:paraId="0E6A88CB" w14:textId="35287F76" w:rsidR="002539F1" w:rsidRPr="00073193" w:rsidRDefault="002539F1" w:rsidP="008D0F81">
      <w:pPr>
        <w:pStyle w:val="TCBodyafterH2"/>
      </w:pPr>
      <w:r w:rsidRPr="00073193">
        <w:t xml:space="preserve">Any payments due during the Liquidated Damages Period shall be in full and final settlement of the </w:t>
      </w:r>
      <w:r w:rsidR="003E4832" w:rsidRPr="00073193">
        <w:t>Supplier</w:t>
      </w:r>
      <w:r w:rsidRPr="00073193">
        <w:t xml:space="preserve">'s liability for all such loss incurred by the Authority for any delays in the implementation of the service to the Termination Consideration Date(s) as defined in </w:t>
      </w:r>
      <w:r w:rsidR="007D5ECC" w:rsidRPr="00073193">
        <w:t>Schedule 6</w:t>
      </w:r>
      <w:r w:rsidRPr="00073193">
        <w:t xml:space="preserve"> and </w:t>
      </w:r>
      <w:r w:rsidR="007D5ECC" w:rsidRPr="00073193">
        <w:t>Schedule 7</w:t>
      </w:r>
      <w:r w:rsidRPr="00073193">
        <w:t xml:space="preserve">. If the cause of such delay has not been rectified, at the expiry of the extension period granted under 17.1 during which liquidated damages are payable as detailed in </w:t>
      </w:r>
      <w:r w:rsidR="007D5ECC" w:rsidRPr="00073193">
        <w:t>Schedule 7</w:t>
      </w:r>
      <w:r w:rsidRPr="00073193">
        <w:t>, the Authority shall be entitled to:</w:t>
      </w:r>
    </w:p>
    <w:p w14:paraId="280E838D" w14:textId="4EB7D4D3" w:rsidR="002539F1" w:rsidRPr="00073193" w:rsidRDefault="002539F1" w:rsidP="008D0F81">
      <w:pPr>
        <w:pStyle w:val="TCBodyafterH3"/>
        <w:rPr>
          <w:rStyle w:val="consectsty5"/>
        </w:rPr>
      </w:pPr>
      <w:r w:rsidRPr="00073193">
        <w:rPr>
          <w:rStyle w:val="consectsty5"/>
        </w:rPr>
        <w:t xml:space="preserve">during the liquidated damages period, serve a notice on the </w:t>
      </w:r>
      <w:r w:rsidR="003E4832" w:rsidRPr="00073193">
        <w:rPr>
          <w:rStyle w:val="consectsty5"/>
        </w:rPr>
        <w:t>Supplier</w:t>
      </w:r>
      <w:r w:rsidRPr="00073193">
        <w:rPr>
          <w:rStyle w:val="consectsty5"/>
        </w:rPr>
        <w:t xml:space="preserve"> placing the </w:t>
      </w:r>
      <w:r w:rsidR="003E4832" w:rsidRPr="00073193">
        <w:rPr>
          <w:rStyle w:val="consectsty5"/>
        </w:rPr>
        <w:t>Supplier</w:t>
      </w:r>
      <w:r w:rsidRPr="00073193">
        <w:rPr>
          <w:rStyle w:val="consectsty5"/>
        </w:rPr>
        <w:t xml:space="preserve"> on notice that if, at the end of the </w:t>
      </w:r>
      <w:r w:rsidRPr="00073193">
        <w:t>extension period granted under 17.1</w:t>
      </w:r>
      <w:r w:rsidRPr="00073193">
        <w:rPr>
          <w:rStyle w:val="consectsty5"/>
        </w:rPr>
        <w:t xml:space="preserve">, the delay is not remedied, at the sole discretion of the Authority a further Liquidated Damages Period shall commence as detailed in </w:t>
      </w:r>
      <w:r w:rsidR="007D5ECC" w:rsidRPr="00073193">
        <w:t>Schedule 6</w:t>
      </w:r>
      <w:r w:rsidRPr="00073193">
        <w:rPr>
          <w:rStyle w:val="consectsty5"/>
        </w:rPr>
        <w:t xml:space="preserve"> and </w:t>
      </w:r>
      <w:r w:rsidR="007D5ECC" w:rsidRPr="00073193">
        <w:t>Schedule 7</w:t>
      </w:r>
      <w:r w:rsidRPr="00073193">
        <w:rPr>
          <w:rStyle w:val="consectsty5"/>
        </w:rPr>
        <w:t xml:space="preserve">, or; </w:t>
      </w:r>
    </w:p>
    <w:p w14:paraId="4FD98DB7" w14:textId="77777777" w:rsidR="002539F1" w:rsidRPr="00073193" w:rsidRDefault="002539F1" w:rsidP="008D0F81">
      <w:pPr>
        <w:pStyle w:val="TCBodyafterH3"/>
        <w:rPr>
          <w:rStyle w:val="consectsty5"/>
        </w:rPr>
      </w:pPr>
      <w:r w:rsidRPr="00073193">
        <w:rPr>
          <w:rStyle w:val="consectsty5"/>
        </w:rPr>
        <w:t xml:space="preserve">terminate this agreement with immediate effect </w:t>
      </w:r>
    </w:p>
    <w:p w14:paraId="681E88FC" w14:textId="77777777" w:rsidR="002539F1" w:rsidRPr="00073193" w:rsidRDefault="002539F1" w:rsidP="008D0F81">
      <w:pPr>
        <w:pStyle w:val="TCBodyafterH3"/>
        <w:rPr>
          <w:rStyle w:val="consectsty5"/>
        </w:rPr>
      </w:pPr>
      <w:r w:rsidRPr="00073193">
        <w:rPr>
          <w:rStyle w:val="consectsty5"/>
        </w:rPr>
        <w:t xml:space="preserve">seek any remedy available to it for all losses, costs, damages or expenses incurred as a result of such delay after the end of the liquidated damages period under 18.2.1 and 18.2.2; </w:t>
      </w:r>
    </w:p>
    <w:p w14:paraId="767A0DC6" w14:textId="60A241BE" w:rsidR="002539F1" w:rsidRPr="00073193" w:rsidRDefault="002539F1" w:rsidP="008D0F81">
      <w:pPr>
        <w:pStyle w:val="TCBodyafterH2"/>
      </w:pPr>
      <w:r w:rsidRPr="00073193">
        <w:t xml:space="preserve">Both parties acknowledge that any liquidated damages specified in </w:t>
      </w:r>
      <w:r w:rsidR="007D5ECC" w:rsidRPr="00073193">
        <w:t>Schedule 7</w:t>
      </w:r>
      <w:r w:rsidRPr="00073193">
        <w:t>, represented as a sum of money relating to either the Service Continuity Charge and/or Implementation Liquidated Damages is a genuine pre-estimate of the loss likely to be suffered by the Authority in the event of delay and that the figures specified therein are reasonable. </w:t>
      </w:r>
    </w:p>
    <w:p w14:paraId="436F6A27" w14:textId="73C9ADFD" w:rsidR="002539F1" w:rsidRPr="00073193" w:rsidRDefault="002539F1" w:rsidP="008D0F81">
      <w:pPr>
        <w:pStyle w:val="TCBodyafterH2"/>
      </w:pPr>
      <w:r w:rsidRPr="00073193">
        <w:t xml:space="preserve">Subject to </w:t>
      </w:r>
      <w:r w:rsidR="00E21DE0" w:rsidRPr="00073193">
        <w:t>22</w:t>
      </w:r>
      <w:r w:rsidRPr="00073193">
        <w:t xml:space="preserve">.1, the </w:t>
      </w:r>
      <w:r w:rsidR="003E4832" w:rsidRPr="00073193">
        <w:t>Supplier</w:t>
      </w:r>
      <w:r w:rsidRPr="00073193">
        <w:t xml:space="preserve"> agrees to pay the Authority within 21 days of receipt of the invoice to be issued by the Authority, the Service Continuity Damages as detailed in </w:t>
      </w:r>
      <w:r w:rsidR="007D5ECC" w:rsidRPr="00073193">
        <w:t>Schedule 7</w:t>
      </w:r>
      <w:r w:rsidRPr="00073193">
        <w:t>.</w:t>
      </w:r>
    </w:p>
    <w:p w14:paraId="24483283" w14:textId="16EC171E" w:rsidR="002539F1" w:rsidRPr="00073193" w:rsidRDefault="002539F1" w:rsidP="008D0F81">
      <w:pPr>
        <w:pStyle w:val="TCBodyafterH2"/>
      </w:pPr>
      <w:r w:rsidRPr="00073193">
        <w:t xml:space="preserve">Subject to </w:t>
      </w:r>
      <w:r w:rsidR="00E21DE0" w:rsidRPr="00073193">
        <w:t>22</w:t>
      </w:r>
      <w:r w:rsidRPr="00073193">
        <w:t xml:space="preserve">.1, the </w:t>
      </w:r>
      <w:r w:rsidR="003E4832" w:rsidRPr="00073193">
        <w:t>Supplier</w:t>
      </w:r>
      <w:r w:rsidRPr="00073193">
        <w:t xml:space="preserve"> agrees to pay the Authority within 21 days of receipt of the invoice to be issued monthly by the Authority, the Implementation Liquidated Damages as detailed in </w:t>
      </w:r>
      <w:r w:rsidR="007D5ECC" w:rsidRPr="00073193">
        <w:t>Schedule 7</w:t>
      </w:r>
      <w:r w:rsidRPr="00073193">
        <w:t xml:space="preserve">. Invoices for the Implementation Liquidated Damages shall be issued to the </w:t>
      </w:r>
      <w:r w:rsidR="003E4832" w:rsidRPr="00073193">
        <w:t>Supplier</w:t>
      </w:r>
      <w:r w:rsidRPr="00073193">
        <w:t xml:space="preserve"> from the Authority in week one (1) of each following month to which the Implementation Liquidated Damages are applicable.  </w:t>
      </w:r>
    </w:p>
    <w:p w14:paraId="00C684FD" w14:textId="36A522D9" w:rsidR="002539F1" w:rsidRPr="00073193" w:rsidRDefault="002539F1" w:rsidP="008D0F81">
      <w:pPr>
        <w:pStyle w:val="TCBodyafterH2"/>
      </w:pPr>
      <w:r w:rsidRPr="00073193">
        <w:t xml:space="preserve">Subject to </w:t>
      </w:r>
      <w:r w:rsidR="00E21DE0" w:rsidRPr="00073193">
        <w:t>22</w:t>
      </w:r>
      <w:r w:rsidRPr="00073193">
        <w:t>.1, the Authority agrees that the maximum liquidated damages payable for the Implementation Liquidated Damages shall be 15% of the contract value. For the avoidance of doubt, the Service Continuity Damages shall not be included in the 15% maximum Implementation Liquidated Damages above. The Service Continuity Damage costs are fixed.</w:t>
      </w:r>
    </w:p>
    <w:p w14:paraId="58446BE3" w14:textId="77777777" w:rsidR="00195F2E" w:rsidRPr="00073193" w:rsidRDefault="00195F2E" w:rsidP="008D0F81">
      <w:pPr>
        <w:pStyle w:val="TCHeading1"/>
      </w:pPr>
      <w:bookmarkStart w:id="116" w:name="_Toc493171305"/>
      <w:bookmarkStart w:id="117" w:name="_Toc493780397"/>
      <w:bookmarkStart w:id="118" w:name="_Toc276465543"/>
      <w:r w:rsidRPr="00073193">
        <w:t>Service Credit Liability</w:t>
      </w:r>
      <w:bookmarkEnd w:id="116"/>
      <w:bookmarkEnd w:id="117"/>
    </w:p>
    <w:p w14:paraId="53EBB8A8" w14:textId="61716593" w:rsidR="00195F2E" w:rsidRPr="00073193" w:rsidRDefault="00195F2E" w:rsidP="008D0F81">
      <w:pPr>
        <w:pStyle w:val="TCBodyafterH1"/>
      </w:pPr>
      <w:r w:rsidRPr="00073193">
        <w:t>The Supplier agrees to pay Service Credits to the Authority in respect of any failure to achieve the Service Levels as detailed in Annex 2</w:t>
      </w:r>
      <w:r w:rsidR="007D5ECC" w:rsidRPr="00073193">
        <w:t xml:space="preserve"> of the Call-off Order Agreement</w:t>
      </w:r>
      <w:r w:rsidRPr="00073193">
        <w:t xml:space="preserve"> will be calculated in accordance with the provisions detailed in Annex 2</w:t>
      </w:r>
      <w:r w:rsidR="007D5ECC" w:rsidRPr="00073193">
        <w:t xml:space="preserve"> of the Call-off Order Agreement</w:t>
      </w:r>
      <w:r w:rsidRPr="00073193">
        <w:t xml:space="preserve">. Any Service Credit payable in any quarter will be issued as a Credit Note, to the Authority. </w:t>
      </w:r>
    </w:p>
    <w:p w14:paraId="1517F307" w14:textId="005DF7C4" w:rsidR="00195F2E" w:rsidRPr="00073193" w:rsidRDefault="00195F2E" w:rsidP="008D0F81">
      <w:pPr>
        <w:pStyle w:val="TCBodyafterH1"/>
      </w:pPr>
      <w:r w:rsidRPr="00073193">
        <w:t xml:space="preserve">Subject to </w:t>
      </w:r>
      <w:r w:rsidR="00E21DE0" w:rsidRPr="00073193">
        <w:t>23</w:t>
      </w:r>
      <w:r w:rsidRPr="00073193">
        <w:t>.1 the Credit Note shall be sent to the address in 24.5 and detail:</w:t>
      </w:r>
    </w:p>
    <w:p w14:paraId="52D31FE5" w14:textId="77777777" w:rsidR="00195F2E" w:rsidRPr="00073193" w:rsidRDefault="00195F2E" w:rsidP="008D0F81">
      <w:pPr>
        <w:pStyle w:val="TCBodyafterH2"/>
      </w:pPr>
      <w:r w:rsidRPr="00073193">
        <w:t>The Work Package and KPI (s) to which the Credit applies</w:t>
      </w:r>
    </w:p>
    <w:p w14:paraId="087B718E" w14:textId="1D535601" w:rsidR="00195F2E" w:rsidRPr="00073193" w:rsidRDefault="00195F2E" w:rsidP="008D0F81">
      <w:pPr>
        <w:pStyle w:val="TCBodyafterH2"/>
      </w:pPr>
      <w:r w:rsidRPr="00073193">
        <w:t>The invoic</w:t>
      </w:r>
      <w:r w:rsidR="005B1C34" w:rsidRPr="00073193">
        <w:t>e</w:t>
      </w:r>
      <w:r w:rsidRPr="00073193">
        <w:t xml:space="preserve"> to which the Credit applies</w:t>
      </w:r>
    </w:p>
    <w:p w14:paraId="02C01481" w14:textId="4AAA66EC" w:rsidR="00195F2E" w:rsidRPr="00073193" w:rsidRDefault="00195F2E" w:rsidP="008D0F81">
      <w:pPr>
        <w:pStyle w:val="TCBodyafterH1"/>
      </w:pPr>
      <w:r w:rsidRPr="00073193">
        <w:t>The overall total payable Service Credit for any quarter shall be the total sum calculated for each KPI 00</w:t>
      </w:r>
      <w:r w:rsidR="005B1C34" w:rsidRPr="00073193">
        <w:t>1</w:t>
      </w:r>
      <w:r w:rsidRPr="00073193">
        <w:t xml:space="preserve"> and 00</w:t>
      </w:r>
      <w:r w:rsidR="005B1C34" w:rsidRPr="00073193">
        <w:t>2 where a supplier is providing services with the Lots applicable to KPI001 and KPI002</w:t>
      </w:r>
      <w:r w:rsidRPr="00073193">
        <w:t>.</w:t>
      </w:r>
    </w:p>
    <w:p w14:paraId="1DDF4A05" w14:textId="55596E51" w:rsidR="00195F2E" w:rsidRPr="00073193" w:rsidRDefault="00195F2E" w:rsidP="008D0F81">
      <w:pPr>
        <w:pStyle w:val="TCBodyafterH1"/>
      </w:pPr>
      <w:r w:rsidRPr="00073193">
        <w:t>The Authority agrees that Service Credits for KPI 00</w:t>
      </w:r>
      <w:r w:rsidR="005B1C34" w:rsidRPr="00073193">
        <w:t>1</w:t>
      </w:r>
      <w:r w:rsidRPr="00073193">
        <w:t xml:space="preserve"> and</w:t>
      </w:r>
      <w:r w:rsidR="005B1C34" w:rsidRPr="00073193">
        <w:t>/or</w:t>
      </w:r>
      <w:r w:rsidRPr="00073193">
        <w:t xml:space="preserve"> 00</w:t>
      </w:r>
      <w:r w:rsidR="005B1C34" w:rsidRPr="00073193">
        <w:t>2</w:t>
      </w:r>
      <w:r w:rsidRPr="00073193">
        <w:t xml:space="preserve"> shall be subject to a quarterly limit which is equivalent to 15% of the quarterly Agreement Charge.</w:t>
      </w:r>
    </w:p>
    <w:p w14:paraId="7C17734F" w14:textId="3A2E35C6" w:rsidR="00195F2E" w:rsidRPr="00073193" w:rsidRDefault="00195F2E" w:rsidP="008D0F81">
      <w:pPr>
        <w:pStyle w:val="TCBodyafterH1"/>
      </w:pPr>
      <w:r w:rsidRPr="00073193">
        <w:t>The Supplier agrees to provide a detailed Key Performance Indicator report in the format required by the Authority to ensure Service Levels are met, and where any failure occurs, the Service Credits shall be calculated accordingly as detailed in Annex 2</w:t>
      </w:r>
      <w:r w:rsidR="007D5ECC" w:rsidRPr="00073193">
        <w:t xml:space="preserve"> of the Call-off Order Agreement</w:t>
      </w:r>
      <w:r w:rsidRPr="00073193">
        <w:t xml:space="preserve">. </w:t>
      </w:r>
    </w:p>
    <w:p w14:paraId="2AAF8AB9" w14:textId="77777777" w:rsidR="00195F2E" w:rsidRPr="00073193" w:rsidRDefault="00195F2E" w:rsidP="008D0F81">
      <w:pPr>
        <w:pStyle w:val="TCBodyafterH1"/>
      </w:pPr>
      <w:r w:rsidRPr="00073193">
        <w:t xml:space="preserve">Where an Exception applies to any incident or Service Level, the Authority, at its discretion, may  (but shall not be obliged) to waive its rights in respect of any Service Credits referable to any Service Level which has not been achieved.   </w:t>
      </w:r>
    </w:p>
    <w:p w14:paraId="2B6999C6" w14:textId="77777777" w:rsidR="00195F2E" w:rsidRPr="00073193" w:rsidRDefault="00195F2E" w:rsidP="008D0F81">
      <w:pPr>
        <w:pStyle w:val="TCHeading2"/>
        <w:tabs>
          <w:tab w:val="clear" w:pos="709"/>
          <w:tab w:val="clear" w:pos="851"/>
          <w:tab w:val="left" w:pos="1843"/>
        </w:tabs>
        <w:ind w:left="1843" w:hanging="992"/>
      </w:pPr>
      <w:bookmarkStart w:id="119" w:name="_Toc493171306"/>
      <w:bookmarkStart w:id="120" w:name="_Toc493780398"/>
      <w:bookmarkEnd w:id="118"/>
      <w:r w:rsidRPr="00073193">
        <w:t>Limitation of Liability</w:t>
      </w:r>
      <w:bookmarkEnd w:id="119"/>
      <w:bookmarkEnd w:id="120"/>
    </w:p>
    <w:p w14:paraId="0D3D0E1C" w14:textId="77777777" w:rsidR="00195F2E" w:rsidRPr="00073193" w:rsidRDefault="00195F2E" w:rsidP="008D0F81">
      <w:pPr>
        <w:pStyle w:val="TCBodyafterH2"/>
      </w:pPr>
      <w:r w:rsidRPr="00073193">
        <w:t>The Authority shall not be liable to the Supplier for any indirect or consequent loss, damage, injury or costs whatsoever which arise out of or are connected with the Authority's adherence or non-adherence to the terms and conditions of this Agreement.  Except in the case of death or personal injury caused by negligence and fraudulent misrepresentation or in other circumstances where liability may not be so limited under any applicable law.</w:t>
      </w:r>
    </w:p>
    <w:p w14:paraId="7A52FF17" w14:textId="5BEE2549" w:rsidR="00195F2E" w:rsidRPr="00073193" w:rsidRDefault="00195F2E" w:rsidP="008D0F81">
      <w:pPr>
        <w:pStyle w:val="TCBodyafterH2"/>
      </w:pPr>
      <w:r w:rsidRPr="00073193">
        <w:t>Subject always to clause 2</w:t>
      </w:r>
      <w:r w:rsidR="00F40628" w:rsidRPr="00073193">
        <w:t>3</w:t>
      </w:r>
      <w:r w:rsidRPr="00073193">
        <w:t xml:space="preserve">.1, the Suppliers liability for Defaults shall be subject to the following financial limits: </w:t>
      </w:r>
    </w:p>
    <w:p w14:paraId="5D111B07" w14:textId="77ABFA41" w:rsidR="00195F2E" w:rsidRPr="00073193" w:rsidRDefault="00195F2E" w:rsidP="008D0F81">
      <w:pPr>
        <w:pStyle w:val="TCBodyafterH3"/>
      </w:pPr>
      <w:r w:rsidRPr="00073193">
        <w:t xml:space="preserve">the aggregate liability for all Defaults arising in each twelve-month contract period from the commencement date of this Agreement, in connection with this Agreement shall in no event exceed 125% of the fees payable by the Authority to the Supplier. </w:t>
      </w:r>
      <w:r w:rsidRPr="00073193">
        <w:rPr>
          <w:szCs w:val="20"/>
        </w:rPr>
        <w:t xml:space="preserve">This limit shall exclude Service Credits due and payable under </w:t>
      </w:r>
      <w:r w:rsidR="00F40628" w:rsidRPr="00073193">
        <w:rPr>
          <w:szCs w:val="20"/>
        </w:rPr>
        <w:t xml:space="preserve">clause </w:t>
      </w:r>
      <w:r w:rsidR="009E417C" w:rsidRPr="00073193">
        <w:rPr>
          <w:szCs w:val="20"/>
        </w:rPr>
        <w:t>23</w:t>
      </w:r>
      <w:r w:rsidRPr="00073193">
        <w:rPr>
          <w:szCs w:val="20"/>
        </w:rPr>
        <w:t xml:space="preserve"> and Annexe 2</w:t>
      </w:r>
      <w:r w:rsidR="007D5ECC" w:rsidRPr="00073193">
        <w:rPr>
          <w:szCs w:val="20"/>
        </w:rPr>
        <w:t xml:space="preserve"> </w:t>
      </w:r>
      <w:r w:rsidR="007D5ECC" w:rsidRPr="00073193">
        <w:t>of the Call-off Order Agreement</w:t>
      </w:r>
      <w:r w:rsidRPr="00073193">
        <w:rPr>
          <w:szCs w:val="20"/>
        </w:rPr>
        <w:t xml:space="preserve">. </w:t>
      </w:r>
    </w:p>
    <w:p w14:paraId="7446B72D" w14:textId="43469DED" w:rsidR="00195F2E" w:rsidRPr="00073193" w:rsidRDefault="00195F2E" w:rsidP="008D0F81">
      <w:pPr>
        <w:pStyle w:val="TCBodyafterH3"/>
      </w:pPr>
      <w:r w:rsidRPr="00073193">
        <w:t xml:space="preserve">the aggregate liability in circumstances where the Authority terminates this Contract pursuant to clause 15.2.1 and 18.2.2.2 shall in no event exceed 125% of the fees payable by the Authority to the Supplier. </w:t>
      </w:r>
      <w:r w:rsidRPr="00073193">
        <w:rPr>
          <w:szCs w:val="20"/>
        </w:rPr>
        <w:t xml:space="preserve">This limit shall exclude Service Credits due and payable under clause </w:t>
      </w:r>
      <w:r w:rsidR="009E417C" w:rsidRPr="00073193">
        <w:rPr>
          <w:szCs w:val="20"/>
        </w:rPr>
        <w:t>23</w:t>
      </w:r>
      <w:r w:rsidRPr="00073193">
        <w:rPr>
          <w:szCs w:val="20"/>
        </w:rPr>
        <w:t xml:space="preserve"> and Annexe 2</w:t>
      </w:r>
      <w:r w:rsidR="007D5ECC" w:rsidRPr="00073193">
        <w:rPr>
          <w:szCs w:val="20"/>
        </w:rPr>
        <w:t xml:space="preserve"> </w:t>
      </w:r>
      <w:r w:rsidR="007D5ECC" w:rsidRPr="00073193">
        <w:t>of the Call-off Order Agreement</w:t>
      </w:r>
      <w:r w:rsidRPr="00073193">
        <w:rPr>
          <w:szCs w:val="20"/>
        </w:rPr>
        <w:t xml:space="preserve">. </w:t>
      </w:r>
    </w:p>
    <w:bookmarkEnd w:id="110"/>
    <w:bookmarkEnd w:id="111"/>
    <w:p w14:paraId="4DA5FA99" w14:textId="77777777" w:rsidR="000B1CC0" w:rsidRPr="00073193" w:rsidRDefault="000B1CC0" w:rsidP="008D0F81">
      <w:pPr>
        <w:pStyle w:val="TCBodyafterH1"/>
      </w:pPr>
      <w:r w:rsidRPr="00073193">
        <w:t xml:space="preserve">The </w:t>
      </w:r>
      <w:r w:rsidR="00BA403C" w:rsidRPr="00073193">
        <w:t>Authority</w:t>
      </w:r>
      <w:r w:rsidRPr="00073193">
        <w:t xml:space="preserve"> shall not be liable to the </w:t>
      </w:r>
      <w:r w:rsidR="00786803" w:rsidRPr="00073193">
        <w:t>Supplier</w:t>
      </w:r>
      <w:r w:rsidRPr="00073193">
        <w:t xml:space="preserve"> for any </w:t>
      </w:r>
      <w:r w:rsidR="00156CDA" w:rsidRPr="00073193">
        <w:t xml:space="preserve">claims, proceedings, actions, damages, costs, expenses and any other liabilities, </w:t>
      </w:r>
      <w:r w:rsidRPr="00073193">
        <w:t xml:space="preserve">indirect or consequent loss, damage, injury or costs whatsoever which arise out of or are connected with the </w:t>
      </w:r>
      <w:r w:rsidR="00BA403C" w:rsidRPr="00073193">
        <w:t>Authority</w:t>
      </w:r>
      <w:r w:rsidRPr="00073193">
        <w:t>'s adherence or non-adherence to the terms and conditions of this Agreement</w:t>
      </w:r>
      <w:r w:rsidR="00216018" w:rsidRPr="00073193">
        <w:t xml:space="preserve"> e</w:t>
      </w:r>
      <w:r w:rsidRPr="00073193">
        <w:t>xcept in the case of death or personal injury caused by negligence, and fraudulent misrepresentation or in other circumstances where liability may not be so limited under any applicable law.</w:t>
      </w:r>
    </w:p>
    <w:p w14:paraId="738B9945" w14:textId="77777777" w:rsidR="0048049B" w:rsidRPr="00073193" w:rsidRDefault="0048049B" w:rsidP="008D0F81">
      <w:pPr>
        <w:pStyle w:val="TCHeading1"/>
      </w:pPr>
      <w:bookmarkStart w:id="121" w:name="_Toc327284047"/>
      <w:bookmarkStart w:id="122" w:name="_Toc374628969"/>
      <w:bookmarkStart w:id="123" w:name="_Toc493780399"/>
      <w:r w:rsidRPr="00073193">
        <w:t>Insurance</w:t>
      </w:r>
      <w:bookmarkEnd w:id="121"/>
      <w:bookmarkEnd w:id="122"/>
      <w:bookmarkEnd w:id="123"/>
    </w:p>
    <w:p w14:paraId="4D83E1A1" w14:textId="53ED373F" w:rsidR="00156CDA" w:rsidRPr="00073193" w:rsidRDefault="00156CDA" w:rsidP="008D0F81">
      <w:pPr>
        <w:pStyle w:val="TCBodyafterH1"/>
      </w:pPr>
      <w:r w:rsidRPr="00073193">
        <w:t xml:space="preserve">Minimum Insurance Period shall be </w:t>
      </w:r>
      <w:r w:rsidR="00441C1D" w:rsidRPr="00073193">
        <w:t xml:space="preserve">06 </w:t>
      </w:r>
      <w:r w:rsidRPr="00073193">
        <w:t>(</w:t>
      </w:r>
      <w:r w:rsidR="00441C1D" w:rsidRPr="00073193">
        <w:t>six</w:t>
      </w:r>
      <w:r w:rsidRPr="00073193">
        <w:t xml:space="preserve">) Years following the expiration or earlier termination of this Agreement and any </w:t>
      </w:r>
      <w:r w:rsidR="00A0236D" w:rsidRPr="00073193">
        <w:t>Call-off Order Agreement</w:t>
      </w:r>
      <w:r w:rsidRPr="00073193">
        <w:t>.</w:t>
      </w:r>
    </w:p>
    <w:p w14:paraId="5773B72D" w14:textId="6CBD0E9D" w:rsidR="00156CDA" w:rsidRPr="00073193" w:rsidRDefault="005B1C34" w:rsidP="008D0F81">
      <w:pPr>
        <w:pStyle w:val="TCBodyafterH1"/>
      </w:pPr>
      <w:r w:rsidRPr="00073193">
        <w:t xml:space="preserve">The Supplier shall maintain an appropriate insurance policies to cover its liabilities to the Authority under this Agreement. </w:t>
      </w:r>
      <w:r w:rsidR="00156CDA" w:rsidRPr="00073193">
        <w:t xml:space="preserve">To comply with its obligations under this Agreement and as a minimum, where requested by the </w:t>
      </w:r>
      <w:r w:rsidR="00BA403C" w:rsidRPr="00073193">
        <w:t>Authority</w:t>
      </w:r>
      <w:r w:rsidR="00156CDA" w:rsidRPr="00073193">
        <w:t xml:space="preserve"> in writing the </w:t>
      </w:r>
      <w:r w:rsidR="00786803" w:rsidRPr="00073193">
        <w:t>Supplier</w:t>
      </w:r>
      <w:r w:rsidR="00156CDA" w:rsidRPr="00073193">
        <w:t xml:space="preserve"> shall ensure that:</w:t>
      </w:r>
    </w:p>
    <w:p w14:paraId="0D472373" w14:textId="3FD6700A" w:rsidR="00156CDA" w:rsidRPr="00073193" w:rsidRDefault="00156CDA" w:rsidP="008D0F81">
      <w:pPr>
        <w:pStyle w:val="TCBodyafterH2"/>
      </w:pPr>
      <w:r w:rsidRPr="00073193">
        <w:t xml:space="preserve">professional indemnity insurance is held by the </w:t>
      </w:r>
      <w:r w:rsidR="00786803" w:rsidRPr="00073193">
        <w:t>Supplier</w:t>
      </w:r>
      <w:r w:rsidRPr="00073193">
        <w:t xml:space="preserve"> and by any agent, </w:t>
      </w:r>
      <w:r w:rsidR="00075CDD" w:rsidRPr="00073193">
        <w:t>Sub-contractor</w:t>
      </w:r>
      <w:r w:rsidRPr="00073193">
        <w:t xml:space="preserve"> or consultant involved in the supply of the Services and that such professional indemnity insurance has a minimum limit of indemnity of one million pounds sterling (£1,000,000) for each individual claim or such higher limit as the </w:t>
      </w:r>
      <w:r w:rsidR="00BA403C" w:rsidRPr="00073193">
        <w:t>Authority</w:t>
      </w:r>
      <w:r w:rsidRPr="00073193">
        <w:t xml:space="preserve"> may reasonably require (and as required by Law) from time to time;</w:t>
      </w:r>
    </w:p>
    <w:p w14:paraId="7D27AE0B" w14:textId="77777777" w:rsidR="00156CDA" w:rsidRPr="00073193" w:rsidRDefault="00156CDA" w:rsidP="008D0F81">
      <w:pPr>
        <w:pStyle w:val="TCBodyafterH2"/>
      </w:pPr>
      <w:r w:rsidRPr="00073193">
        <w:t>employers' liability insurance with a minimum limit of five million pounds sterling (£5,000,000) or such higher minimum limit as required by Law from time to time.</w:t>
      </w:r>
    </w:p>
    <w:p w14:paraId="764CCFD5" w14:textId="77777777" w:rsidR="0048049B" w:rsidRPr="00073193" w:rsidRDefault="0048049B" w:rsidP="008D0F81">
      <w:pPr>
        <w:pStyle w:val="TCBodyafterH1"/>
      </w:pPr>
      <w:r w:rsidRPr="00073193">
        <w:t xml:space="preserve">The </w:t>
      </w:r>
      <w:r w:rsidR="00786803" w:rsidRPr="00073193">
        <w:t>Supplier</w:t>
      </w:r>
      <w:r w:rsidRPr="00073193">
        <w:t xml:space="preserve"> shall maintain an appropriate insurance policy to cover its liabilities to the </w:t>
      </w:r>
      <w:r w:rsidR="00BA403C" w:rsidRPr="00073193">
        <w:t>Authority</w:t>
      </w:r>
      <w:r w:rsidRPr="00073193">
        <w:t xml:space="preserve"> under this Agreement</w:t>
      </w:r>
      <w:r w:rsidR="004C294D" w:rsidRPr="00073193">
        <w:t xml:space="preserve"> and any Agreement entered into under this Framework Agreement</w:t>
      </w:r>
      <w:r w:rsidRPr="00073193">
        <w:t>.</w:t>
      </w:r>
    </w:p>
    <w:p w14:paraId="7BCE17AF" w14:textId="77777777" w:rsidR="0048049B" w:rsidRPr="00073193" w:rsidRDefault="0048049B" w:rsidP="008D0F81">
      <w:pPr>
        <w:pStyle w:val="TCBodyafterH1"/>
      </w:pPr>
      <w:r w:rsidRPr="00073193">
        <w:t xml:space="preserve">The </w:t>
      </w:r>
      <w:r w:rsidR="00786803" w:rsidRPr="00073193">
        <w:t>Supplier</w:t>
      </w:r>
      <w:r w:rsidRPr="00073193">
        <w:t xml:space="preserve"> shall effect and maintain with a reputable insurance company a policy or policies of insurance providing an adequate level of cover in respect of all risks which may be incurred by the </w:t>
      </w:r>
      <w:r w:rsidR="00786803" w:rsidRPr="00073193">
        <w:t>Supplier</w:t>
      </w:r>
      <w:r w:rsidRPr="00073193">
        <w:t xml:space="preserve">, arising out of the </w:t>
      </w:r>
      <w:r w:rsidR="00786803" w:rsidRPr="00073193">
        <w:t>Supplier</w:t>
      </w:r>
      <w:r w:rsidRPr="00073193">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786803" w:rsidRPr="00073193">
        <w:t>Supplier</w:t>
      </w:r>
      <w:r w:rsidRPr="00073193">
        <w:t>. Such insurance shall be maintained for the duration of the Agreement Period and for a minimum</w:t>
      </w:r>
      <w:r w:rsidR="00A7268F" w:rsidRPr="00073193">
        <w:t xml:space="preserve"> </w:t>
      </w:r>
      <w:r w:rsidRPr="00073193">
        <w:t xml:space="preserve">of </w:t>
      </w:r>
      <w:r w:rsidR="00DD1EB3" w:rsidRPr="00073193">
        <w:t>six</w:t>
      </w:r>
      <w:r w:rsidR="00A7268F" w:rsidRPr="00073193">
        <w:t xml:space="preserve"> </w:t>
      </w:r>
      <w:r w:rsidR="00DD1EB3" w:rsidRPr="00073193">
        <w:t>(0</w:t>
      </w:r>
      <w:r w:rsidRPr="00073193">
        <w:t>6</w:t>
      </w:r>
      <w:r w:rsidR="00DD1EB3" w:rsidRPr="00073193">
        <w:t>)</w:t>
      </w:r>
      <w:r w:rsidRPr="00073193">
        <w:t xml:space="preserve"> years following the expiration or earlier termination of the Agreement.</w:t>
      </w:r>
    </w:p>
    <w:p w14:paraId="2C6F97C6" w14:textId="77777777" w:rsidR="0048049B" w:rsidRPr="00073193" w:rsidRDefault="0048049B" w:rsidP="008D0F81">
      <w:pPr>
        <w:pStyle w:val="TCBodyafterH1"/>
      </w:pPr>
      <w:r w:rsidRPr="00073193">
        <w:t xml:space="preserve">The </w:t>
      </w:r>
      <w:r w:rsidR="00786803" w:rsidRPr="00073193">
        <w:t>Supplier</w:t>
      </w:r>
      <w:r w:rsidRPr="00073193">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501E62DE" w14:textId="77777777" w:rsidR="0048049B" w:rsidRPr="00073193" w:rsidRDefault="0048049B" w:rsidP="008D0F81">
      <w:pPr>
        <w:pStyle w:val="TCBodyafterH1"/>
      </w:pPr>
      <w:r w:rsidRPr="00073193">
        <w:t xml:space="preserve">If, for whatever reason, the </w:t>
      </w:r>
      <w:r w:rsidR="00786803" w:rsidRPr="00073193">
        <w:t>Supplier</w:t>
      </w:r>
      <w:r w:rsidRPr="00073193">
        <w:t xml:space="preserve"> fails to give effect to and maintain the insurances required by the provisions of the Agreement the Authority may make alternative arrangements to protect its interests and may recover the costs of such arrangements from the </w:t>
      </w:r>
      <w:r w:rsidR="00786803" w:rsidRPr="00073193">
        <w:t>Supplier</w:t>
      </w:r>
      <w:r w:rsidRPr="00073193">
        <w:t>.</w:t>
      </w:r>
    </w:p>
    <w:p w14:paraId="38C3B39E" w14:textId="77777777" w:rsidR="0048049B" w:rsidRPr="00073193" w:rsidRDefault="0048049B" w:rsidP="008D0F81">
      <w:pPr>
        <w:pStyle w:val="TCBodyafterH1"/>
      </w:pPr>
      <w:r w:rsidRPr="00073193">
        <w:t xml:space="preserve">The provisions of any insurance or the amount of cover shall not relieve the </w:t>
      </w:r>
      <w:r w:rsidR="00786803" w:rsidRPr="00073193">
        <w:t>Supplier</w:t>
      </w:r>
      <w:r w:rsidRPr="00073193">
        <w:t xml:space="preserve"> of any liabilities under the Agreement.  It shall be the responsibility of the </w:t>
      </w:r>
      <w:r w:rsidR="00786803" w:rsidRPr="00073193">
        <w:t>Supplier</w:t>
      </w:r>
      <w:r w:rsidRPr="00073193">
        <w:t xml:space="preserve"> to determine the amount of insurance cover that will be adequate to enable the </w:t>
      </w:r>
      <w:r w:rsidR="00786803" w:rsidRPr="00073193">
        <w:t>Supplier</w:t>
      </w:r>
      <w:r w:rsidRPr="00073193">
        <w:t xml:space="preserve"> to satisfy any liability under this Agreement.   </w:t>
      </w:r>
    </w:p>
    <w:p w14:paraId="46CE8D7D" w14:textId="5ABDCCA7" w:rsidR="00A04FD8" w:rsidRPr="00073193" w:rsidRDefault="00A04FD8" w:rsidP="008D0F81">
      <w:pPr>
        <w:pStyle w:val="TCHeading1"/>
        <w:rPr>
          <w:sz w:val="24"/>
          <w:szCs w:val="24"/>
        </w:rPr>
      </w:pPr>
      <w:bookmarkStart w:id="124" w:name="_Toc493780400"/>
      <w:bookmarkEnd w:id="82"/>
      <w:r w:rsidRPr="00073193">
        <w:t>Staff And Resources</w:t>
      </w:r>
      <w:bookmarkEnd w:id="124"/>
    </w:p>
    <w:p w14:paraId="7D16CD1F" w14:textId="77777777" w:rsidR="000458FF" w:rsidRPr="00073193" w:rsidRDefault="000458FF" w:rsidP="008D0F81">
      <w:pPr>
        <w:pStyle w:val="TCBodyafterH1"/>
      </w:pPr>
      <w:r w:rsidRPr="00073193">
        <w:t xml:space="preserve">The </w:t>
      </w:r>
      <w:r w:rsidR="00786803" w:rsidRPr="00073193">
        <w:t>Supplier</w:t>
      </w:r>
      <w:r w:rsidRPr="00073193">
        <w:t xml:space="preserve"> shall be fully responsible in every way for </w:t>
      </w:r>
      <w:r w:rsidR="00A25F62" w:rsidRPr="00073193">
        <w:t>its entire</w:t>
      </w:r>
      <w:r w:rsidRPr="00073193">
        <w:t xml:space="preserve"> staff and all consultants (whether part-time or full-time).</w:t>
      </w:r>
    </w:p>
    <w:p w14:paraId="6EC820DC" w14:textId="3CF27D7A" w:rsidR="000458FF" w:rsidRPr="00073193" w:rsidRDefault="000458FF" w:rsidP="008D0F81">
      <w:pPr>
        <w:pStyle w:val="TCBodyafterH1"/>
      </w:pPr>
      <w:r w:rsidRPr="00073193">
        <w:t xml:space="preserve">The </w:t>
      </w:r>
      <w:r w:rsidR="00786803" w:rsidRPr="00073193">
        <w:t>Supplier</w:t>
      </w:r>
      <w:r w:rsidRPr="00073193">
        <w:t xml:space="preserve"> shall ensure that it complies with all current employment legislation and in particular, does not unlawfully discriminate within the meaning of the Equality Act 2010 (as amended)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Services.  The </w:t>
      </w:r>
      <w:r w:rsidR="00786803" w:rsidRPr="00073193">
        <w:t>Supplier</w:t>
      </w:r>
      <w:r w:rsidRPr="00073193">
        <w:t xml:space="preserve"> shall take all reasonable steps (at its own expense) to ensure that any employees employed in the provision of the Services do not unlawfully discriminate within the meaning of this Clause </w:t>
      </w:r>
      <w:r w:rsidR="0043337E" w:rsidRPr="00073193">
        <w:t>2</w:t>
      </w:r>
      <w:r w:rsidR="009E417C" w:rsidRPr="00073193">
        <w:t>5</w:t>
      </w:r>
      <w:r w:rsidRPr="00073193">
        <w:t xml:space="preserve">.2 and shall impose on any </w:t>
      </w:r>
      <w:r w:rsidR="00075CDD" w:rsidRPr="00073193">
        <w:t>Sub-contractor</w:t>
      </w:r>
      <w:r w:rsidRPr="00073193">
        <w:t xml:space="preserve"> obligations substantially similar to those imposed on the </w:t>
      </w:r>
      <w:r w:rsidR="00786803" w:rsidRPr="00073193">
        <w:t>Supplier</w:t>
      </w:r>
      <w:r w:rsidRPr="00073193">
        <w:t xml:space="preserve"> by this Clause </w:t>
      </w:r>
      <w:r w:rsidR="0043337E" w:rsidRPr="00073193">
        <w:t>2</w:t>
      </w:r>
      <w:r w:rsidR="009E417C" w:rsidRPr="00073193">
        <w:t>5</w:t>
      </w:r>
      <w:r w:rsidRPr="00073193">
        <w:t>.2; and</w:t>
      </w:r>
    </w:p>
    <w:p w14:paraId="0EA188D8" w14:textId="77777777" w:rsidR="000458FF" w:rsidRPr="00073193" w:rsidRDefault="000458FF" w:rsidP="008D0F81">
      <w:pPr>
        <w:pStyle w:val="TCBodyafterH1"/>
      </w:pPr>
      <w:r w:rsidRPr="00073193">
        <w:t xml:space="preserve">in the management of its affairs and the development of its equality and diversity policies, the </w:t>
      </w:r>
      <w:r w:rsidR="00786803" w:rsidRPr="00073193">
        <w:t>Supplier</w:t>
      </w:r>
      <w:r w:rsidRPr="00073193">
        <w:t xml:space="preserve"> shall co-operate with NICE in respect of NICE’s obligations to comply with statutory equality duties. The </w:t>
      </w:r>
      <w:r w:rsidR="00786803" w:rsidRPr="00073193">
        <w:t>Supplier</w:t>
      </w:r>
      <w:r w:rsidRPr="00073193">
        <w:t xml:space="preserve"> shall take such steps as the </w:t>
      </w:r>
      <w:r w:rsidR="00BA403C" w:rsidRPr="00073193">
        <w:t>Authority</w:t>
      </w:r>
      <w:r w:rsidRPr="00073193">
        <w:t xml:space="preserve"> considers appropriate to promote equality and diversity, including race equality, equality of opportunity for disabled people, gender equality, and equality relating to religion and belief, sexual orientation and age in the provision of the Service</w:t>
      </w:r>
      <w:r w:rsidR="002D4941" w:rsidRPr="00073193">
        <w:t>(</w:t>
      </w:r>
      <w:r w:rsidRPr="00073193">
        <w:t>s</w:t>
      </w:r>
      <w:r w:rsidR="002D4941" w:rsidRPr="00073193">
        <w:t>)</w:t>
      </w:r>
      <w:r w:rsidRPr="00073193">
        <w:t>.</w:t>
      </w:r>
    </w:p>
    <w:p w14:paraId="660B6FC1" w14:textId="77777777" w:rsidR="000458FF" w:rsidRPr="00073193" w:rsidRDefault="000458FF" w:rsidP="008D0F81">
      <w:pPr>
        <w:pStyle w:val="TCBodyafterH1"/>
      </w:pPr>
      <w:r w:rsidRPr="00073193">
        <w:t xml:space="preserve">The </w:t>
      </w:r>
      <w:r w:rsidR="00786803" w:rsidRPr="00073193">
        <w:t>Supplier</w:t>
      </w:r>
      <w:r w:rsidRPr="00073193">
        <w:t xml:space="preserve"> shall notify </w:t>
      </w:r>
      <w:r w:rsidR="00BA403C" w:rsidRPr="00073193">
        <w:t>Authority</w:t>
      </w:r>
      <w:r w:rsidRPr="00073193">
        <w:t xml:space="preserve"> immediately of any investigation of or proceedings against the </w:t>
      </w:r>
      <w:r w:rsidR="00786803" w:rsidRPr="00073193">
        <w:t>Supplier</w:t>
      </w:r>
      <w:r w:rsidRPr="00073193">
        <w:t xml:space="preserve">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14:paraId="5FCB1C2C" w14:textId="32AA401B" w:rsidR="000458FF" w:rsidRPr="00073193" w:rsidRDefault="000458FF" w:rsidP="008D0F81">
      <w:pPr>
        <w:pStyle w:val="TCBodyafterH1"/>
      </w:pPr>
      <w:r w:rsidRPr="00073193">
        <w:t xml:space="preserve">The </w:t>
      </w:r>
      <w:r w:rsidR="00786803" w:rsidRPr="00073193">
        <w:t>Supplier</w:t>
      </w:r>
      <w:r w:rsidRPr="00073193">
        <w:t xml:space="preserve"> shall indemnify </w:t>
      </w:r>
      <w:r w:rsidR="00BA403C" w:rsidRPr="00073193">
        <w:t>Authority</w:t>
      </w:r>
      <w:r w:rsidRPr="00073193">
        <w:t xml:space="preserve"> against all costs, claims, charges, demands, liabilities, damages, losses and expenses incurred or suffered by </w:t>
      </w:r>
      <w:r w:rsidR="00BA403C" w:rsidRPr="00073193">
        <w:t>Authority</w:t>
      </w:r>
      <w:r w:rsidRPr="00073193">
        <w:t xml:space="preserve"> arising out of or in connection with any investigation conducted or any proceedings brought under the 2010 Act due directly or indirectly to any act or omission by the </w:t>
      </w:r>
      <w:r w:rsidR="00786803" w:rsidRPr="00073193">
        <w:t>Supplier</w:t>
      </w:r>
      <w:r w:rsidRPr="00073193">
        <w:t xml:space="preserve">, its agents, employees or </w:t>
      </w:r>
      <w:r w:rsidR="00075CDD" w:rsidRPr="00073193">
        <w:t>Sub-contractor</w:t>
      </w:r>
      <w:r w:rsidRPr="00073193">
        <w:t>s.</w:t>
      </w:r>
    </w:p>
    <w:p w14:paraId="0E04B4C1" w14:textId="3686FB67" w:rsidR="000458FF" w:rsidRPr="00073193" w:rsidRDefault="000458FF" w:rsidP="008D0F81">
      <w:pPr>
        <w:pStyle w:val="TCBodyafterH1"/>
      </w:pPr>
      <w:r w:rsidRPr="00073193">
        <w:t xml:space="preserve">The </w:t>
      </w:r>
      <w:r w:rsidR="00786803" w:rsidRPr="00073193">
        <w:t>Supplier</w:t>
      </w:r>
      <w:r w:rsidRPr="00073193">
        <w:t xml:space="preserve"> shall impose on any </w:t>
      </w:r>
      <w:r w:rsidR="00075CDD" w:rsidRPr="00073193">
        <w:t>Sub-contractor</w:t>
      </w:r>
      <w:r w:rsidRPr="00073193">
        <w:t xml:space="preserve"> obligations substantially similar to those imposed on the </w:t>
      </w:r>
      <w:r w:rsidR="00786803" w:rsidRPr="00073193">
        <w:t>Supplier</w:t>
      </w:r>
      <w:r w:rsidRPr="00073193">
        <w:t xml:space="preserve"> by this Clause </w:t>
      </w:r>
      <w:r w:rsidR="0043337E" w:rsidRPr="00073193">
        <w:t>2</w:t>
      </w:r>
      <w:r w:rsidR="009E417C" w:rsidRPr="00073193">
        <w:t>5</w:t>
      </w:r>
      <w:r w:rsidRPr="00073193">
        <w:t>.</w:t>
      </w:r>
    </w:p>
    <w:p w14:paraId="659711C0" w14:textId="77777777" w:rsidR="001A71E8" w:rsidRPr="00073193" w:rsidRDefault="001A71E8" w:rsidP="008D0F81">
      <w:pPr>
        <w:pStyle w:val="TCBodyafterH1"/>
      </w:pPr>
      <w:r w:rsidRPr="00073193">
        <w:t xml:space="preserve">In fulfilling its obligations under this Framework </w:t>
      </w:r>
      <w:r w:rsidR="00016AB6" w:rsidRPr="00073193">
        <w:t>Agreement</w:t>
      </w:r>
      <w:r w:rsidRPr="00073193">
        <w:t xml:space="preserve"> the </w:t>
      </w:r>
      <w:r w:rsidR="00786803" w:rsidRPr="00073193">
        <w:t>Supplier</w:t>
      </w:r>
      <w:r w:rsidRPr="00073193">
        <w:t xml:space="preserve"> shall ensure that it complies with all current Employment Legislation and in particular, does not unlawfully discriminate in breach of any Employment Legislation.</w:t>
      </w:r>
    </w:p>
    <w:p w14:paraId="6F90D115" w14:textId="77777777" w:rsidR="001A71E8" w:rsidRPr="00073193" w:rsidRDefault="001A71E8" w:rsidP="008D0F81">
      <w:pPr>
        <w:pStyle w:val="TCBodyafterH1"/>
      </w:pPr>
      <w:r w:rsidRPr="00073193">
        <w:t xml:space="preserve">The </w:t>
      </w:r>
      <w:r w:rsidR="00786803" w:rsidRPr="00073193">
        <w:t>Supplier</w:t>
      </w:r>
      <w:r w:rsidRPr="00073193">
        <w:t xml:space="preserve"> shall take all reasonable steps (at its own expense) to ensure that any employees employed to fulfil the </w:t>
      </w:r>
      <w:r w:rsidR="00786803" w:rsidRPr="00073193">
        <w:t>Supplier</w:t>
      </w:r>
      <w:r w:rsidRPr="00073193">
        <w:t xml:space="preserve">’s obligations under this Framework </w:t>
      </w:r>
      <w:r w:rsidR="00016AB6" w:rsidRPr="00073193">
        <w:t>Agreement</w:t>
      </w:r>
      <w:r w:rsidRPr="00073193">
        <w:t xml:space="preserve"> do not unlawfully discriminate in breach of any Employment Legislation.</w:t>
      </w:r>
    </w:p>
    <w:p w14:paraId="21B206C5" w14:textId="77777777" w:rsidR="001A71E8" w:rsidRPr="00073193" w:rsidRDefault="001A71E8" w:rsidP="008D0F81">
      <w:pPr>
        <w:pStyle w:val="TCBodyafterH1"/>
        <w:rPr>
          <w:b/>
          <w:caps/>
        </w:rPr>
      </w:pPr>
      <w:r w:rsidRPr="00073193">
        <w:t xml:space="preserve">In the management of its affairs and the development of its equality and diversity policies, the </w:t>
      </w:r>
      <w:r w:rsidR="00786803" w:rsidRPr="00073193">
        <w:t>Supplier</w:t>
      </w:r>
      <w:r w:rsidRPr="00073193">
        <w:t xml:space="preserve"> shall co-operate with the </w:t>
      </w:r>
      <w:r w:rsidR="00BA403C" w:rsidRPr="00073193">
        <w:t>Authority</w:t>
      </w:r>
      <w:r w:rsidRPr="00073193">
        <w:t xml:space="preserve"> in light of the </w:t>
      </w:r>
      <w:r w:rsidR="00BA403C" w:rsidRPr="00073193">
        <w:t>Authority</w:t>
      </w:r>
      <w:r w:rsidRPr="00073193">
        <w:t xml:space="preserve">’s obligations to comply with statutory equality duties.  The </w:t>
      </w:r>
      <w:r w:rsidR="00786803" w:rsidRPr="00073193">
        <w:t>Supplier</w:t>
      </w:r>
      <w:r w:rsidRPr="00073193">
        <w:t xml:space="preserve"> shall take such steps as the </w:t>
      </w:r>
      <w:r w:rsidR="00BA403C" w:rsidRPr="00073193">
        <w:t>Authority</w:t>
      </w:r>
      <w:r w:rsidRPr="00073193">
        <w:t xml:space="preserve"> </w:t>
      </w:r>
      <w:r w:rsidR="00DE3AFE" w:rsidRPr="00073193">
        <w:t xml:space="preserve">reasonably </w:t>
      </w:r>
      <w:r w:rsidRPr="00073193">
        <w:t xml:space="preserve">considers appropriate to promote equality and diversity, including race equality, equality of opportunity for disabled people, gender equality, and equality relating to religion and belief, sexual orientation and age in the fulfilment of its obligations under this Framework </w:t>
      </w:r>
      <w:r w:rsidR="00016AB6" w:rsidRPr="00073193">
        <w:t>Agreement</w:t>
      </w:r>
      <w:r w:rsidRPr="00073193">
        <w:t>.</w:t>
      </w:r>
    </w:p>
    <w:p w14:paraId="47E0F789" w14:textId="5ACB16C1" w:rsidR="008D4AB2" w:rsidRPr="00073193" w:rsidRDefault="00075CDD" w:rsidP="008D0F81">
      <w:pPr>
        <w:pStyle w:val="TCHeading2"/>
        <w:numPr>
          <w:ilvl w:val="1"/>
          <w:numId w:val="17"/>
        </w:numPr>
      </w:pPr>
      <w:bookmarkStart w:id="125" w:name="_Toc361838347"/>
      <w:bookmarkStart w:id="126" w:name="_Toc493780401"/>
      <w:r w:rsidRPr="00073193">
        <w:t>Sub-contractor</w:t>
      </w:r>
      <w:r w:rsidR="008D4AB2" w:rsidRPr="00073193">
        <w:t>s</w:t>
      </w:r>
      <w:bookmarkEnd w:id="125"/>
      <w:bookmarkEnd w:id="126"/>
    </w:p>
    <w:p w14:paraId="1C852ED2" w14:textId="0084133D" w:rsidR="008D4AB2" w:rsidRPr="00073193" w:rsidRDefault="008D4AB2" w:rsidP="008D0F81">
      <w:pPr>
        <w:pStyle w:val="TCBodyafterH2"/>
      </w:pPr>
      <w:bookmarkStart w:id="127" w:name="_Ref71005454"/>
      <w:r w:rsidRPr="00073193">
        <w:t xml:space="preserve">The </w:t>
      </w:r>
      <w:r w:rsidR="003E4832" w:rsidRPr="00073193">
        <w:t>Supplier</w:t>
      </w:r>
      <w:r w:rsidRPr="00073193">
        <w:t xml:space="preserve"> shall not sub-contract the supply of any </w:t>
      </w:r>
      <w:r w:rsidR="00606BE7" w:rsidRPr="00073193">
        <w:t>Services</w:t>
      </w:r>
      <w:r w:rsidRPr="00073193">
        <w:t xml:space="preserve"> without the previous consent in writing of the Authorised Officer (such consent not to be unreasonably withheld).</w:t>
      </w:r>
      <w:bookmarkEnd w:id="127"/>
    </w:p>
    <w:p w14:paraId="3C61DEEB" w14:textId="5D62EF66" w:rsidR="008D4AB2" w:rsidRPr="00073193" w:rsidRDefault="008D4AB2" w:rsidP="008D0F81">
      <w:pPr>
        <w:pStyle w:val="TCBodyafterH2"/>
      </w:pPr>
      <w:r w:rsidRPr="00073193">
        <w:t xml:space="preserve">Subject to Clause </w:t>
      </w:r>
      <w:r w:rsidR="009E417C" w:rsidRPr="00073193">
        <w:t>25.1</w:t>
      </w:r>
      <w:r w:rsidRPr="00073193">
        <w:t>.1 if consent to sub-contract is requested from the Authorised Officer:</w:t>
      </w:r>
    </w:p>
    <w:p w14:paraId="11B1B2CB" w14:textId="77777777" w:rsidR="008D4AB2" w:rsidRPr="00073193" w:rsidRDefault="008D4AB2" w:rsidP="008D0F81">
      <w:pPr>
        <w:pStyle w:val="TCBodyafterH3"/>
      </w:pPr>
      <w:r w:rsidRPr="00073193">
        <w:t>The Authority may insist upon the production to it (inter alia) of all reasonable information and documentation relevant to:</w:t>
      </w:r>
    </w:p>
    <w:p w14:paraId="6924CBEB" w14:textId="77777777" w:rsidR="008D4AB2" w:rsidRPr="00073193" w:rsidRDefault="008D4AB2" w:rsidP="008D0F81">
      <w:pPr>
        <w:pStyle w:val="TCbodyafterlevel4"/>
        <w:numPr>
          <w:ilvl w:val="0"/>
          <w:numId w:val="22"/>
        </w:numPr>
        <w:tabs>
          <w:tab w:val="clear" w:pos="1985"/>
          <w:tab w:val="clear" w:pos="3119"/>
          <w:tab w:val="clear" w:pos="4536"/>
        </w:tabs>
        <w:ind w:left="3686"/>
      </w:pPr>
      <w:r w:rsidRPr="00073193">
        <w:t>the financial liability;</w:t>
      </w:r>
    </w:p>
    <w:p w14:paraId="43AFDCB9" w14:textId="77777777" w:rsidR="008D4AB2" w:rsidRPr="00073193" w:rsidRDefault="008D4AB2" w:rsidP="008D0F81">
      <w:pPr>
        <w:pStyle w:val="TCbodyafterlevel4"/>
        <w:numPr>
          <w:ilvl w:val="0"/>
          <w:numId w:val="22"/>
        </w:numPr>
        <w:tabs>
          <w:tab w:val="clear" w:pos="1985"/>
          <w:tab w:val="clear" w:pos="3119"/>
          <w:tab w:val="clear" w:pos="4536"/>
        </w:tabs>
        <w:ind w:left="3686"/>
      </w:pPr>
      <w:r w:rsidRPr="00073193">
        <w:t>competence; and</w:t>
      </w:r>
    </w:p>
    <w:p w14:paraId="4CB383B1" w14:textId="127EC72F" w:rsidR="008D4AB2" w:rsidRPr="00073193" w:rsidRDefault="008D4AB2" w:rsidP="008D0F81">
      <w:pPr>
        <w:pStyle w:val="TCbodyafterlevel4"/>
        <w:numPr>
          <w:ilvl w:val="0"/>
          <w:numId w:val="22"/>
        </w:numPr>
        <w:tabs>
          <w:tab w:val="clear" w:pos="1985"/>
          <w:tab w:val="clear" w:pos="3119"/>
          <w:tab w:val="clear" w:pos="4536"/>
        </w:tabs>
        <w:ind w:left="3686"/>
      </w:pPr>
      <w:r w:rsidRPr="00073193">
        <w:t xml:space="preserve">relevant experience of the proposed </w:t>
      </w:r>
      <w:r w:rsidR="00075CDD" w:rsidRPr="00073193">
        <w:t>Sub-contractor</w:t>
      </w:r>
      <w:r w:rsidR="00A77DA6" w:rsidRPr="00073193">
        <w:t>;</w:t>
      </w:r>
    </w:p>
    <w:p w14:paraId="1DCFF904" w14:textId="63D2F116" w:rsidR="008D4AB2" w:rsidRPr="00073193" w:rsidRDefault="008D4AB2" w:rsidP="008D0F81">
      <w:pPr>
        <w:pStyle w:val="MRheading3"/>
        <w:keepNext/>
        <w:keepLines/>
        <w:tabs>
          <w:tab w:val="clear" w:pos="1800"/>
        </w:tabs>
        <w:spacing w:line="240" w:lineRule="auto"/>
        <w:ind w:left="3119" w:firstLine="0"/>
        <w:rPr>
          <w:rFonts w:ascii="Arial" w:hAnsi="Arial" w:cs="Arial"/>
          <w:szCs w:val="24"/>
        </w:rPr>
      </w:pPr>
      <w:r w:rsidRPr="00073193">
        <w:rPr>
          <w:rFonts w:ascii="Arial" w:hAnsi="Arial" w:cs="Arial"/>
          <w:szCs w:val="24"/>
        </w:rPr>
        <w:t xml:space="preserve">as reasonable and valid conditions of their consent under Clause </w:t>
      </w:r>
      <w:r w:rsidR="009E417C" w:rsidRPr="00073193">
        <w:rPr>
          <w:rFonts w:ascii="Arial" w:hAnsi="Arial" w:cs="Arial"/>
          <w:szCs w:val="24"/>
        </w:rPr>
        <w:t>25.1</w:t>
      </w:r>
      <w:r w:rsidRPr="00073193">
        <w:rPr>
          <w:rFonts w:ascii="Arial" w:hAnsi="Arial" w:cs="Arial"/>
          <w:szCs w:val="24"/>
        </w:rPr>
        <w:t>.</w:t>
      </w:r>
      <w:r w:rsidR="009E417C" w:rsidRPr="00073193">
        <w:rPr>
          <w:rFonts w:ascii="Arial" w:hAnsi="Arial" w:cs="Arial"/>
          <w:szCs w:val="24"/>
        </w:rPr>
        <w:t>2</w:t>
      </w:r>
      <w:r w:rsidRPr="00073193">
        <w:rPr>
          <w:rFonts w:ascii="Arial" w:hAnsi="Arial" w:cs="Arial"/>
          <w:szCs w:val="24"/>
        </w:rPr>
        <w:t>;</w:t>
      </w:r>
    </w:p>
    <w:p w14:paraId="4E90CE84" w14:textId="50B688A9" w:rsidR="008D4AB2" w:rsidRPr="00073193" w:rsidRDefault="008D4AB2" w:rsidP="008D0F81">
      <w:pPr>
        <w:pStyle w:val="TCBodyafterH2"/>
      </w:pPr>
      <w:r w:rsidRPr="00073193">
        <w:t xml:space="preserve">A list of </w:t>
      </w:r>
      <w:r w:rsidR="00075CDD" w:rsidRPr="00073193">
        <w:t>Sub-contractor</w:t>
      </w:r>
      <w:r w:rsidRPr="00073193">
        <w:t xml:space="preserve">s approved by the Authority at the date of signature of the Agreement is contained in Schedule </w:t>
      </w:r>
      <w:r w:rsidR="007D5ECC" w:rsidRPr="00073193">
        <w:t>4</w:t>
      </w:r>
      <w:r w:rsidRPr="00073193">
        <w:t>.</w:t>
      </w:r>
    </w:p>
    <w:p w14:paraId="244F8368" w14:textId="5B42F6DE" w:rsidR="008D4AB2" w:rsidRPr="00073193" w:rsidRDefault="008D4AB2" w:rsidP="008D0F81">
      <w:pPr>
        <w:pStyle w:val="TCBodyafterH2"/>
      </w:pPr>
      <w:r w:rsidRPr="00073193">
        <w:t xml:space="preserve">The </w:t>
      </w:r>
      <w:r w:rsidR="003E4832" w:rsidRPr="00073193">
        <w:t>Supplier</w:t>
      </w:r>
      <w:r w:rsidRPr="00073193">
        <w:t xml:space="preserve"> shall ensure that any </w:t>
      </w:r>
      <w:r w:rsidR="00075CDD" w:rsidRPr="00073193">
        <w:t>Sub-contractor</w:t>
      </w:r>
      <w:r w:rsidRPr="00073193">
        <w:t xml:space="preserve">s it uses adhere to the obligations of this Agreement as if the </w:t>
      </w:r>
      <w:r w:rsidR="00075CDD" w:rsidRPr="00073193">
        <w:t>Sub-contractor</w:t>
      </w:r>
      <w:r w:rsidRPr="00073193">
        <w:t xml:space="preserve">s were the </w:t>
      </w:r>
      <w:r w:rsidR="003E4832" w:rsidRPr="00073193">
        <w:t>Supplier</w:t>
      </w:r>
      <w:r w:rsidRPr="00073193">
        <w:t>.</w:t>
      </w:r>
    </w:p>
    <w:p w14:paraId="19710460" w14:textId="78DE0708" w:rsidR="008D4AB2" w:rsidRPr="00073193" w:rsidRDefault="008D4AB2" w:rsidP="008D0F81">
      <w:pPr>
        <w:pStyle w:val="TCBodyafterH2"/>
      </w:pPr>
      <w:r w:rsidRPr="00073193">
        <w:t xml:space="preserve">Notwithstanding any sub-contracting permitted hereunder, the </w:t>
      </w:r>
      <w:r w:rsidR="003E4832" w:rsidRPr="00073193">
        <w:t>Supplier</w:t>
      </w:r>
      <w:r w:rsidRPr="00073193">
        <w:t xml:space="preserve"> shall remain responsible for the acts and omissions of its </w:t>
      </w:r>
      <w:r w:rsidR="00075CDD" w:rsidRPr="00073193">
        <w:t>Sub-contractor</w:t>
      </w:r>
      <w:r w:rsidRPr="00073193">
        <w:t>s as though they were its own.</w:t>
      </w:r>
    </w:p>
    <w:p w14:paraId="1FC19751" w14:textId="11EE9084" w:rsidR="008D4AB2" w:rsidRPr="00073193" w:rsidRDefault="008D4AB2" w:rsidP="008D0F81">
      <w:pPr>
        <w:pStyle w:val="TCBodyafterH2"/>
      </w:pPr>
      <w:r w:rsidRPr="00073193">
        <w:t xml:space="preserve">Contracts between the </w:t>
      </w:r>
      <w:r w:rsidR="003E4832" w:rsidRPr="00073193">
        <w:t>Supplier</w:t>
      </w:r>
      <w:r w:rsidRPr="00073193">
        <w:t xml:space="preserve"> and any approved </w:t>
      </w:r>
      <w:r w:rsidR="00075CDD" w:rsidRPr="00073193">
        <w:t>Sub-contractor</w:t>
      </w:r>
      <w:r w:rsidRPr="00073193">
        <w:t xml:space="preserve">s shall contain terms, conditions and obligations as may be necessary to enable the </w:t>
      </w:r>
      <w:r w:rsidR="003E4832" w:rsidRPr="00073193">
        <w:t>Supplier</w:t>
      </w:r>
      <w:r w:rsidRPr="00073193">
        <w:t xml:space="preserve"> to meet all its obligations to the Authority under this Agreement.</w:t>
      </w:r>
    </w:p>
    <w:p w14:paraId="60D6B9FE" w14:textId="656EB259" w:rsidR="008D4AB2" w:rsidRPr="00073193" w:rsidRDefault="008D4AB2" w:rsidP="008D0F81">
      <w:pPr>
        <w:pStyle w:val="TCBodyafterH2"/>
      </w:pPr>
      <w:r w:rsidRPr="00073193">
        <w:t xml:space="preserve">the </w:t>
      </w:r>
      <w:r w:rsidR="003E4832" w:rsidRPr="00073193">
        <w:t>Supplier</w:t>
      </w:r>
      <w:r w:rsidRPr="00073193">
        <w:t xml:space="preserve"> must warrant that appropriate and adequate insurance is in place for the life of the sub-contract and that the </w:t>
      </w:r>
      <w:r w:rsidR="003E4832" w:rsidRPr="00073193">
        <w:t>Supplier</w:t>
      </w:r>
      <w:r w:rsidRPr="00073193">
        <w:t xml:space="preserve"> and will fully comply with Clause 2</w:t>
      </w:r>
      <w:r w:rsidR="009E417C" w:rsidRPr="00073193">
        <w:t>5.1</w:t>
      </w:r>
      <w:r w:rsidRPr="00073193">
        <w:t>.6; and</w:t>
      </w:r>
    </w:p>
    <w:p w14:paraId="28AA2EA0" w14:textId="6D6C0563" w:rsidR="008D4AB2" w:rsidRPr="00073193" w:rsidRDefault="008D4AB2" w:rsidP="008D0F81">
      <w:pPr>
        <w:pStyle w:val="TCBodyafterH2"/>
      </w:pPr>
      <w:r w:rsidRPr="00073193">
        <w:t xml:space="preserve">the </w:t>
      </w:r>
      <w:r w:rsidR="003E4832" w:rsidRPr="00073193">
        <w:t>Supplier</w:t>
      </w:r>
      <w:r w:rsidRPr="00073193">
        <w:t xml:space="preserve"> must engage the most appropriate and qualified </w:t>
      </w:r>
      <w:r w:rsidR="00075CDD" w:rsidRPr="00073193">
        <w:t>Sub-contractor</w:t>
      </w:r>
      <w:r w:rsidRPr="00073193">
        <w:t xml:space="preserve"> to undertake the supply of the </w:t>
      </w:r>
      <w:r w:rsidR="00606BE7" w:rsidRPr="00073193">
        <w:t>Services</w:t>
      </w:r>
      <w:r w:rsidRPr="00073193">
        <w:t>.</w:t>
      </w:r>
    </w:p>
    <w:p w14:paraId="52E7BAE9" w14:textId="77777777" w:rsidR="00BD091D" w:rsidRPr="00073193" w:rsidRDefault="00BD091D" w:rsidP="008D0F81">
      <w:pPr>
        <w:pStyle w:val="TCHeading1"/>
      </w:pPr>
      <w:bookmarkStart w:id="128" w:name="_Toc481753857"/>
      <w:bookmarkStart w:id="129" w:name="_Toc493780402"/>
      <w:r w:rsidRPr="00073193">
        <w:t>Equipment</w:t>
      </w:r>
      <w:bookmarkEnd w:id="128"/>
      <w:bookmarkEnd w:id="129"/>
    </w:p>
    <w:p w14:paraId="1EFA5B0E" w14:textId="2F272FF6" w:rsidR="00BD091D" w:rsidRPr="00073193" w:rsidRDefault="00BD091D" w:rsidP="008D0F81">
      <w:pPr>
        <w:pStyle w:val="TCBodyafterH1"/>
      </w:pPr>
      <w:r w:rsidRPr="00073193">
        <w:t xml:space="preserve">Should the Authority agree to supply funding to the </w:t>
      </w:r>
      <w:r w:rsidR="003E4832" w:rsidRPr="00073193">
        <w:t>Supplier</w:t>
      </w:r>
      <w:r w:rsidRPr="00073193">
        <w:t xml:space="preserve"> for any equipment and personnel required by the </w:t>
      </w:r>
      <w:r w:rsidR="003E4832" w:rsidRPr="00073193">
        <w:t>Supplier</w:t>
      </w:r>
      <w:r w:rsidRPr="00073193">
        <w:t xml:space="preserve"> in its performance of the </w:t>
      </w:r>
      <w:r w:rsidR="00606BE7" w:rsidRPr="00073193">
        <w:t>Services</w:t>
      </w:r>
      <w:r w:rsidRPr="00073193">
        <w:t xml:space="preserve">, on the termination, howsoever caused, of this Agreement, the </w:t>
      </w:r>
      <w:r w:rsidR="003E4832" w:rsidRPr="00073193">
        <w:t>Supplier</w:t>
      </w:r>
      <w:r w:rsidRPr="00073193">
        <w:t xml:space="preserve"> shall deliver up to the Authority, if so required by the Authority, all equipment and assets purchased by or on behalf of the </w:t>
      </w:r>
      <w:r w:rsidR="003E4832" w:rsidRPr="00073193">
        <w:t>Supplier</w:t>
      </w:r>
      <w:r w:rsidRPr="00073193">
        <w:t xml:space="preserve"> from funds provided by the Authority under this Agreement.</w:t>
      </w:r>
    </w:p>
    <w:p w14:paraId="0583FCD5" w14:textId="2AC7F492" w:rsidR="00BD091D" w:rsidRPr="00073193" w:rsidRDefault="00BD091D" w:rsidP="008D0F81">
      <w:pPr>
        <w:pStyle w:val="TCBodyafterH1"/>
      </w:pPr>
      <w:r w:rsidRPr="00073193">
        <w:t xml:space="preserve">The Senior Lead shall forthwith inform the Authorised Officer of any defects appearing in or losses of, or damage, occurring to any equipment provided or funded by the Authority. The </w:t>
      </w:r>
      <w:r w:rsidR="003E4832" w:rsidRPr="00073193">
        <w:t>Supplier</w:t>
      </w:r>
      <w:r w:rsidRPr="00073193">
        <w:t xml:space="preserve"> shall be liable to pay to the Authority the cost of any replacement necessary as a result of damage caused deliberately or negligently by the </w:t>
      </w:r>
      <w:r w:rsidR="003E4832" w:rsidRPr="00073193">
        <w:t>Supplier</w:t>
      </w:r>
      <w:r w:rsidRPr="00073193">
        <w:t>’s staff.</w:t>
      </w:r>
    </w:p>
    <w:p w14:paraId="33873B91" w14:textId="60DB2BCA" w:rsidR="00BD091D" w:rsidRPr="00073193" w:rsidRDefault="00BD091D" w:rsidP="008D0F81">
      <w:pPr>
        <w:pStyle w:val="TCBodyafterH1"/>
      </w:pPr>
      <w:r w:rsidRPr="00073193">
        <w:t xml:space="preserve">The </w:t>
      </w:r>
      <w:r w:rsidR="003E4832" w:rsidRPr="00073193">
        <w:t>Supplier</w:t>
      </w:r>
      <w:r w:rsidRPr="00073193">
        <w:t xml:space="preserve"> will, at its own expense, install all equipment necessary for the performance of the </w:t>
      </w:r>
      <w:r w:rsidR="00606BE7" w:rsidRPr="00073193">
        <w:t>Services</w:t>
      </w:r>
      <w:r w:rsidRPr="00073193">
        <w:t xml:space="preserve">. </w:t>
      </w:r>
    </w:p>
    <w:p w14:paraId="6604E864" w14:textId="5010A3AC" w:rsidR="00BD091D" w:rsidRPr="00073193" w:rsidRDefault="00BD091D" w:rsidP="008D0F81">
      <w:pPr>
        <w:pStyle w:val="TCBodyafterH1"/>
      </w:pPr>
      <w:r w:rsidRPr="00073193">
        <w:t xml:space="preserve">The </w:t>
      </w:r>
      <w:r w:rsidR="003E4832" w:rsidRPr="00073193">
        <w:t>Supplier</w:t>
      </w:r>
      <w:r w:rsidRPr="00073193">
        <w:t xml:space="preserve"> shall ensure that all equipment used in connection with the Agreement is maintained in good working order in compliance with manufacturer’s instructions and current legislation.</w:t>
      </w:r>
    </w:p>
    <w:p w14:paraId="65541F70" w14:textId="6C4C4EC8" w:rsidR="00BD091D" w:rsidRPr="00073193" w:rsidRDefault="00BD091D" w:rsidP="008D0F81">
      <w:pPr>
        <w:pStyle w:val="TCBodyafterH1"/>
      </w:pPr>
      <w:r w:rsidRPr="00073193">
        <w:t xml:space="preserve">the Authority reserves the right to inspect equipment used by the </w:t>
      </w:r>
      <w:r w:rsidR="003E4832" w:rsidRPr="00073193">
        <w:t>Supplier</w:t>
      </w:r>
      <w:r w:rsidRPr="00073193">
        <w:t xml:space="preserve"> in or about the performance of the </w:t>
      </w:r>
      <w:r w:rsidR="00606BE7" w:rsidRPr="00073193">
        <w:t>Services</w:t>
      </w:r>
      <w:r w:rsidRPr="00073193">
        <w:t xml:space="preserve"> at any time (upon reasonable notice) and the </w:t>
      </w:r>
      <w:r w:rsidR="003E4832" w:rsidRPr="00073193">
        <w:t>Supplier</w:t>
      </w:r>
      <w:r w:rsidRPr="00073193">
        <w:t xml:space="preserve"> shall comply with any reasonable directions of the Authorised Officer as to the manner in which such equipment shall be used.</w:t>
      </w:r>
    </w:p>
    <w:p w14:paraId="4868D78D" w14:textId="77777777" w:rsidR="008D4AB2" w:rsidRPr="00073193" w:rsidRDefault="008D4AB2" w:rsidP="008D0F81">
      <w:pPr>
        <w:pStyle w:val="TCBodyafterH1"/>
        <w:numPr>
          <w:ilvl w:val="0"/>
          <w:numId w:val="0"/>
        </w:numPr>
        <w:ind w:left="858"/>
      </w:pPr>
    </w:p>
    <w:p w14:paraId="45BA7C06" w14:textId="77777777" w:rsidR="000B1CC0" w:rsidRPr="00073193" w:rsidRDefault="000B1CC0" w:rsidP="008D0F81">
      <w:pPr>
        <w:pStyle w:val="TCHeading1"/>
      </w:pPr>
      <w:bookmarkStart w:id="130" w:name="_Toc315080823"/>
      <w:bookmarkStart w:id="131" w:name="_Toc374628985"/>
      <w:bookmarkStart w:id="132" w:name="_Toc493780403"/>
      <w:r w:rsidRPr="00073193">
        <w:t>Confidentiality</w:t>
      </w:r>
      <w:bookmarkEnd w:id="130"/>
      <w:bookmarkEnd w:id="131"/>
      <w:bookmarkEnd w:id="132"/>
    </w:p>
    <w:p w14:paraId="1E34BE76" w14:textId="0D6F8079" w:rsidR="000B1CC0" w:rsidRPr="00073193" w:rsidRDefault="000B1CC0" w:rsidP="008D0F81">
      <w:pPr>
        <w:pStyle w:val="TCBodyafterH1"/>
      </w:pPr>
      <w:r w:rsidRPr="00073193">
        <w:t xml:space="preserve">In respect of any Confidential Information it may receive from the other party (“the Discloser”) and subject always to the remainder of this clause </w:t>
      </w:r>
      <w:r w:rsidR="009E417C" w:rsidRPr="00073193">
        <w:t>27</w:t>
      </w:r>
      <w:r w:rsidRPr="00073193">
        <w:t>, each party (“the Recipient”) undertakes to keep secret and strictly confidential and shall not disclose any such Confidential Information to any third party, without the Discloser’s prior written consent provided that:</w:t>
      </w:r>
    </w:p>
    <w:p w14:paraId="687B64E5" w14:textId="77777777" w:rsidR="000B1CC0" w:rsidRPr="00073193" w:rsidRDefault="000B1CC0" w:rsidP="008D0F81">
      <w:pPr>
        <w:pStyle w:val="TCBodyafterH2"/>
      </w:pPr>
      <w:r w:rsidRPr="00073193">
        <w:t xml:space="preserve">the Recipient shall not be prevented from using any general knowledge, experience or skills which were in its possession prior to the commencement of the </w:t>
      </w:r>
      <w:r w:rsidR="000F08B2" w:rsidRPr="00073193">
        <w:t>Agreement</w:t>
      </w:r>
      <w:r w:rsidRPr="00073193">
        <w:t>;</w:t>
      </w:r>
    </w:p>
    <w:p w14:paraId="60DA8F97" w14:textId="128DC683" w:rsidR="000B1CC0" w:rsidRPr="00073193" w:rsidRDefault="000B1CC0" w:rsidP="008D0F81">
      <w:pPr>
        <w:pStyle w:val="TCBodyafterH2"/>
      </w:pPr>
      <w:r w:rsidRPr="00073193">
        <w:t xml:space="preserve">the provisions of this clause </w:t>
      </w:r>
      <w:r w:rsidR="009E417C" w:rsidRPr="00073193">
        <w:t>27</w:t>
      </w:r>
      <w:r w:rsidRPr="00073193">
        <w:t xml:space="preserve"> shall not apply to any Confidential Information which:</w:t>
      </w:r>
    </w:p>
    <w:p w14:paraId="3BC36AFF" w14:textId="77777777" w:rsidR="000B1CC0" w:rsidRPr="00073193" w:rsidRDefault="000B1CC0" w:rsidP="008D0F81">
      <w:pPr>
        <w:pStyle w:val="TCBodyafterH3"/>
      </w:pPr>
      <w:r w:rsidRPr="00073193">
        <w:t xml:space="preserve">is in or enters the public domain other than by breach of the </w:t>
      </w:r>
      <w:r w:rsidR="000F08B2" w:rsidRPr="00073193">
        <w:t xml:space="preserve">Agreement </w:t>
      </w:r>
      <w:r w:rsidRPr="00073193">
        <w:t>or other act or omissions of the Recipient;</w:t>
      </w:r>
    </w:p>
    <w:p w14:paraId="52EC9BFE" w14:textId="77777777" w:rsidR="000B1CC0" w:rsidRPr="00073193" w:rsidRDefault="000B1CC0" w:rsidP="008D0F81">
      <w:pPr>
        <w:pStyle w:val="TCBodyafterH3"/>
      </w:pPr>
      <w:r w:rsidRPr="00073193">
        <w:t>is obtained by a third party who is lawfully authorised to disclose such information; or</w:t>
      </w:r>
    </w:p>
    <w:p w14:paraId="5A293391" w14:textId="77777777" w:rsidR="000B1CC0" w:rsidRPr="00073193" w:rsidRDefault="000B1CC0" w:rsidP="008D0F81">
      <w:pPr>
        <w:pStyle w:val="TCBodyafterH3"/>
      </w:pPr>
      <w:r w:rsidRPr="00073193">
        <w:t xml:space="preserve">is authorised for release by the prior written consent of the Discloser; or </w:t>
      </w:r>
    </w:p>
    <w:p w14:paraId="79AC28C6" w14:textId="77777777" w:rsidR="000B1CC0" w:rsidRPr="00073193" w:rsidRDefault="000B1CC0" w:rsidP="008D0F81">
      <w:pPr>
        <w:pStyle w:val="TCBodyafterH2"/>
      </w:pPr>
      <w:r w:rsidRPr="00073193">
        <w:t xml:space="preserve">the disclosure of which is required to ensure the compliance of the </w:t>
      </w:r>
      <w:r w:rsidR="00BA403C" w:rsidRPr="00073193">
        <w:t>Authority</w:t>
      </w:r>
      <w:r w:rsidRPr="00073193">
        <w:t xml:space="preserve"> with the Freedom of Information Act 2000 (the FOIA).</w:t>
      </w:r>
    </w:p>
    <w:p w14:paraId="5CA531BC" w14:textId="72405E14" w:rsidR="000B1CC0" w:rsidRPr="00073193" w:rsidRDefault="000B1CC0" w:rsidP="008D0F81">
      <w:pPr>
        <w:pStyle w:val="TCBodyafterH1"/>
      </w:pPr>
      <w:r w:rsidRPr="00073193">
        <w:t xml:space="preserve">Nothing in this clause </w:t>
      </w:r>
      <w:r w:rsidR="009E417C" w:rsidRPr="00073193">
        <w:t>27</w:t>
      </w:r>
      <w:r w:rsidRPr="00073193">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w:t>
      </w:r>
      <w:r w:rsidR="00786803" w:rsidRPr="00073193">
        <w:t>Supplier</w:t>
      </w:r>
      <w:r w:rsidRPr="00073193">
        <w:t xml:space="preserve"> is the Recipient, to the </w:t>
      </w:r>
      <w:r w:rsidR="00786803" w:rsidRPr="00073193">
        <w:t>Supplier</w:t>
      </w:r>
      <w:r w:rsidRPr="00073193">
        <w:t xml:space="preserve">'s immediate or ultimate holding company provided that the </w:t>
      </w:r>
      <w:r w:rsidR="00786803" w:rsidRPr="00073193">
        <w:t>Supplier</w:t>
      </w:r>
      <w:r w:rsidRPr="00073193">
        <w:t xml:space="preserve"> procures that such holding company complies with this clause </w:t>
      </w:r>
      <w:r w:rsidR="009E417C" w:rsidRPr="00073193">
        <w:t>27</w:t>
      </w:r>
      <w:r w:rsidRPr="00073193">
        <w:t xml:space="preserve"> as if any reference to the </w:t>
      </w:r>
      <w:r w:rsidR="00786803" w:rsidRPr="00073193">
        <w:t>Supplier</w:t>
      </w:r>
      <w:r w:rsidRPr="00073193">
        <w:t xml:space="preserve"> in this clause </w:t>
      </w:r>
      <w:r w:rsidR="009E417C" w:rsidRPr="00073193">
        <w:t>27</w:t>
      </w:r>
      <w:r w:rsidRPr="00073193">
        <w:t xml:space="preserve"> were a reference to such holding company.</w:t>
      </w:r>
    </w:p>
    <w:p w14:paraId="4871D23D" w14:textId="77777777" w:rsidR="000B1CC0" w:rsidRPr="00073193" w:rsidRDefault="000B1CC0" w:rsidP="008D0F81">
      <w:pPr>
        <w:pStyle w:val="TCBodyafterH1"/>
      </w:pPr>
      <w:r w:rsidRPr="00073193">
        <w:t xml:space="preserve">The </w:t>
      </w:r>
      <w:r w:rsidR="00786803" w:rsidRPr="00073193">
        <w:t>Supplier</w:t>
      </w:r>
      <w:r w:rsidRPr="00073193">
        <w:t xml:space="preserve"> authorises the </w:t>
      </w:r>
      <w:r w:rsidR="00BA403C" w:rsidRPr="00073193">
        <w:t>Authority</w:t>
      </w:r>
      <w:r w:rsidRPr="00073193">
        <w:t xml:space="preserve"> to disclose the Confidential Information to such person(s) as may be notified to the </w:t>
      </w:r>
      <w:r w:rsidR="00786803" w:rsidRPr="00073193">
        <w:t>Supplier</w:t>
      </w:r>
      <w:r w:rsidRPr="00073193">
        <w:t xml:space="preserve"> in writing by the </w:t>
      </w:r>
      <w:r w:rsidR="00BA403C" w:rsidRPr="00073193">
        <w:t>Authority</w:t>
      </w:r>
      <w:r w:rsidRPr="00073193">
        <w:t xml:space="preserve"> from time to time to the extent only as is necessary for the purposes of auditing and collating information so as to ascertain a realistic market price for the goods supplied in accordance with the </w:t>
      </w:r>
      <w:r w:rsidR="000F08B2" w:rsidRPr="00073193">
        <w:t>Agreement</w:t>
      </w:r>
      <w:r w:rsidRPr="00073193">
        <w:t xml:space="preserve">, such exercise being commonly referred to as "benchmarking". The </w:t>
      </w:r>
      <w:r w:rsidR="00BA403C" w:rsidRPr="00073193">
        <w:t>Authority</w:t>
      </w:r>
      <w:r w:rsidRPr="00073193">
        <w:t xml:space="preserve"> shall use all reasonable endeavours to ensure that such person(s) keeps the Confidential Information confidential and does not make use of the Confidential Information except for the purpose for which the disclosure is made. The </w:t>
      </w:r>
      <w:r w:rsidR="00BA403C" w:rsidRPr="00073193">
        <w:t>Authority</w:t>
      </w:r>
      <w:r w:rsidRPr="00073193">
        <w:t xml:space="preserve"> shall not without good reason claim that the lowest price available in the market is the realistic market price.</w:t>
      </w:r>
    </w:p>
    <w:p w14:paraId="519B38F0" w14:textId="77777777" w:rsidR="000B1CC0" w:rsidRPr="00073193" w:rsidRDefault="000B1CC0" w:rsidP="008D0F81">
      <w:pPr>
        <w:pStyle w:val="TCBodyafterH1"/>
      </w:pPr>
      <w:r w:rsidRPr="00073193">
        <w:t xml:space="preserve">The </w:t>
      </w:r>
      <w:r w:rsidR="00786803" w:rsidRPr="00073193">
        <w:t>Supplier</w:t>
      </w:r>
      <w:r w:rsidRPr="00073193">
        <w:t xml:space="preserve"> acknowledges that the </w:t>
      </w:r>
      <w:r w:rsidR="00BA403C" w:rsidRPr="00073193">
        <w:t>Authority</w:t>
      </w:r>
      <w:r w:rsidRPr="00073193">
        <w:t xml:space="preserve"> is or may be subject to the Freedom of Information Act (FOIA). The </w:t>
      </w:r>
      <w:r w:rsidR="00786803" w:rsidRPr="00073193">
        <w:t>Supplier</w:t>
      </w:r>
      <w:r w:rsidRPr="00073193">
        <w:t xml:space="preserve">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w:t>
      </w:r>
      <w:r w:rsidR="00786803" w:rsidRPr="00073193">
        <w:t>Supplier</w:t>
      </w:r>
      <w:r w:rsidRPr="00073193">
        <w:t xml:space="preserve"> will act in accordance with the FOIA, these Codes of Practice and these Regulations (and any other applicable codes of practice or guidance notified to the </w:t>
      </w:r>
      <w:r w:rsidR="00786803" w:rsidRPr="00073193">
        <w:t>Supplier</w:t>
      </w:r>
      <w:r w:rsidRPr="00073193">
        <w:t xml:space="preserve"> from time to time) to the extent that they apply to the </w:t>
      </w:r>
      <w:r w:rsidR="00786803" w:rsidRPr="00073193">
        <w:t>Supplier</w:t>
      </w:r>
      <w:r w:rsidRPr="00073193">
        <w:t xml:space="preserve">'s performance under the </w:t>
      </w:r>
      <w:r w:rsidR="000F08B2" w:rsidRPr="00073193">
        <w:t>Agreement</w:t>
      </w:r>
      <w:r w:rsidRPr="00073193">
        <w:t>.</w:t>
      </w:r>
    </w:p>
    <w:p w14:paraId="4AE433AA" w14:textId="77777777" w:rsidR="000B1CC0" w:rsidRPr="00073193" w:rsidRDefault="000B1CC0" w:rsidP="008D0F81">
      <w:pPr>
        <w:pStyle w:val="TCBodyafterH1"/>
      </w:pPr>
      <w:r w:rsidRPr="00073193">
        <w:t xml:space="preserve">The </w:t>
      </w:r>
      <w:r w:rsidR="00786803" w:rsidRPr="00073193">
        <w:t>Supplier</w:t>
      </w:r>
      <w:r w:rsidRPr="00073193">
        <w:t xml:space="preserve"> agrees that:</w:t>
      </w:r>
    </w:p>
    <w:p w14:paraId="2F9EF0DA" w14:textId="0B95220D" w:rsidR="000B1CC0" w:rsidRPr="00073193" w:rsidRDefault="000B1CC0" w:rsidP="008D0F81">
      <w:pPr>
        <w:pStyle w:val="TCBodyafterH2"/>
      </w:pPr>
      <w:r w:rsidRPr="00073193">
        <w:t xml:space="preserve">Without prejudice to the generality of clause </w:t>
      </w:r>
      <w:r w:rsidR="009E417C" w:rsidRPr="00073193">
        <w:t>27</w:t>
      </w:r>
      <w:r w:rsidRPr="00073193">
        <w:t>.2,</w:t>
      </w:r>
      <w:r w:rsidR="00694DB2" w:rsidRPr="00073193">
        <w:t xml:space="preserve"> the provisions of this clause </w:t>
      </w:r>
      <w:r w:rsidR="009E417C" w:rsidRPr="00073193">
        <w:t>27</w:t>
      </w:r>
      <w:r w:rsidRPr="00073193">
        <w:t xml:space="preserve"> are subject to the respective obligations and commitments of the </w:t>
      </w:r>
      <w:r w:rsidR="00BA403C" w:rsidRPr="00073193">
        <w:t>Authority</w:t>
      </w:r>
      <w:r w:rsidRPr="00073193">
        <w:t xml:space="preserve"> under the FOIA and both the respective Codes of Practice on the Discharge of Public Authorities' Functions and on the Management of Records (which are issued under section 45 and 46 of the FOIA respectively) and the Environmental Information Regulations 2004;</w:t>
      </w:r>
    </w:p>
    <w:p w14:paraId="7F8AAAD7" w14:textId="32560BB2" w:rsidR="000B1CC0" w:rsidRPr="00073193" w:rsidRDefault="00694DB2" w:rsidP="008D0F81">
      <w:pPr>
        <w:pStyle w:val="TCBodyafterH2"/>
      </w:pPr>
      <w:r w:rsidRPr="00073193">
        <w:t xml:space="preserve">subject to clause </w:t>
      </w:r>
      <w:r w:rsidR="009E417C" w:rsidRPr="00073193">
        <w:t>27</w:t>
      </w:r>
      <w:r w:rsidR="000B1CC0" w:rsidRPr="00073193">
        <w:t xml:space="preserve">.5.3, the decision on whether any exemption applies to a request for disclosure of recorded information is a decision solely for the </w:t>
      </w:r>
      <w:r w:rsidR="00BA403C" w:rsidRPr="00073193">
        <w:t>Authority</w:t>
      </w:r>
      <w:r w:rsidR="000B1CC0" w:rsidRPr="00073193">
        <w:t>;</w:t>
      </w:r>
    </w:p>
    <w:p w14:paraId="05C8FD89" w14:textId="00836576" w:rsidR="000B1CC0" w:rsidRPr="00073193" w:rsidRDefault="000B1CC0" w:rsidP="008D0F81">
      <w:pPr>
        <w:pStyle w:val="TCBodyafterH2"/>
      </w:pPr>
      <w:r w:rsidRPr="00073193">
        <w:t xml:space="preserve">where the </w:t>
      </w:r>
      <w:r w:rsidR="00BA403C" w:rsidRPr="00073193">
        <w:t>Authority</w:t>
      </w:r>
      <w:r w:rsidRPr="00073193">
        <w:t xml:space="preserve"> is managing a re</w:t>
      </w:r>
      <w:r w:rsidR="00694DB2" w:rsidRPr="00073193">
        <w:t xml:space="preserve">quest as referred to in clause </w:t>
      </w:r>
      <w:r w:rsidR="009E417C" w:rsidRPr="00073193">
        <w:t>27</w:t>
      </w:r>
      <w:r w:rsidRPr="00073193">
        <w:t xml:space="preserve">.5.2, the </w:t>
      </w:r>
      <w:r w:rsidR="00786803" w:rsidRPr="00073193">
        <w:t>Supplier</w:t>
      </w:r>
      <w:r w:rsidRPr="00073193">
        <w:t xml:space="preserve"> shall co-operate with the </w:t>
      </w:r>
      <w:r w:rsidR="00BA403C" w:rsidRPr="00073193">
        <w:t>Authority</w:t>
      </w:r>
      <w:r w:rsidRPr="00073193">
        <w:t xml:space="preserve"> and shall respond within five (5) working days of any request by it for assistance in determining how to respond to a request for disclosure.</w:t>
      </w:r>
    </w:p>
    <w:p w14:paraId="0AB314F7" w14:textId="7A4CB02D" w:rsidR="000B1CC0" w:rsidRPr="00073193" w:rsidRDefault="000B1CC0" w:rsidP="008D0F81">
      <w:pPr>
        <w:pStyle w:val="TCBodyafterH1"/>
      </w:pPr>
      <w:r w:rsidRPr="00073193">
        <w:t xml:space="preserve">The </w:t>
      </w:r>
      <w:r w:rsidR="00786803" w:rsidRPr="00073193">
        <w:t>Supplier</w:t>
      </w:r>
      <w:r w:rsidRPr="00073193">
        <w:t xml:space="preserve"> shall and shall procure that its </w:t>
      </w:r>
      <w:r w:rsidR="00075CDD" w:rsidRPr="00073193">
        <w:t>Sub-contractor</w:t>
      </w:r>
      <w:r w:rsidRPr="00073193">
        <w:t>s shall:</w:t>
      </w:r>
    </w:p>
    <w:p w14:paraId="1337F0F2" w14:textId="77777777" w:rsidR="000B1CC0" w:rsidRPr="00073193" w:rsidRDefault="000B1CC0" w:rsidP="008D0F81">
      <w:pPr>
        <w:pStyle w:val="TCBodyafterH2"/>
      </w:pPr>
      <w:r w:rsidRPr="00073193">
        <w:t xml:space="preserve">transfer the any request for information, as defined under section 8 of the FOIA, to the </w:t>
      </w:r>
      <w:r w:rsidR="00BA403C" w:rsidRPr="00073193">
        <w:t>Authority</w:t>
      </w:r>
      <w:r w:rsidRPr="00073193">
        <w:t xml:space="preserve"> as soon as practicable after receipt and in any event within five (05) working days of receiving a request for information;</w:t>
      </w:r>
    </w:p>
    <w:p w14:paraId="642323A4" w14:textId="3688AC18" w:rsidR="000B1CC0" w:rsidRPr="00073193" w:rsidRDefault="000B1CC0" w:rsidP="008D0F81">
      <w:pPr>
        <w:pStyle w:val="TCBodyafterH2"/>
      </w:pPr>
      <w:r w:rsidRPr="00073193">
        <w:t xml:space="preserve">provide the </w:t>
      </w:r>
      <w:r w:rsidR="00BA403C" w:rsidRPr="00073193">
        <w:t>Authority</w:t>
      </w:r>
      <w:r w:rsidRPr="00073193">
        <w:t xml:space="preserve"> with a copy of all information in its possession or power in the form that the </w:t>
      </w:r>
      <w:r w:rsidR="00BA403C" w:rsidRPr="00073193">
        <w:t>Authority</w:t>
      </w:r>
      <w:r w:rsidRPr="00073193">
        <w:t xml:space="preserve"> requires within five (05) working days (or such other period as the </w:t>
      </w:r>
      <w:r w:rsidR="00BA403C" w:rsidRPr="00073193">
        <w:t>Authority</w:t>
      </w:r>
      <w:r w:rsidRPr="00073193">
        <w:t xml:space="preserve"> may specify) of the </w:t>
      </w:r>
      <w:r w:rsidR="00BA403C" w:rsidRPr="00073193">
        <w:t>Authority</w:t>
      </w:r>
      <w:r w:rsidRPr="00073193">
        <w:t xml:space="preserve"> requesting that Information; and</w:t>
      </w:r>
    </w:p>
    <w:p w14:paraId="331B3F78" w14:textId="77777777" w:rsidR="000B1CC0" w:rsidRPr="00073193" w:rsidRDefault="000B1CC0" w:rsidP="008D0F81">
      <w:pPr>
        <w:pStyle w:val="TCBodyafterH2"/>
      </w:pPr>
      <w:r w:rsidRPr="00073193">
        <w:t xml:space="preserve">provide all necessary assistance as reasonably requested by the </w:t>
      </w:r>
      <w:r w:rsidR="00BA403C" w:rsidRPr="00073193">
        <w:t>Authority</w:t>
      </w:r>
      <w:r w:rsidRPr="00073193">
        <w:t xml:space="preserve"> to enable the </w:t>
      </w:r>
      <w:r w:rsidR="00BA403C" w:rsidRPr="00073193">
        <w:t>Authority</w:t>
      </w:r>
      <w:r w:rsidRPr="00073193">
        <w:t xml:space="preserve"> to respond to a request for information within the time for compliance set out in section 10 of the FOIA.</w:t>
      </w:r>
    </w:p>
    <w:p w14:paraId="375E9FDB" w14:textId="77777777" w:rsidR="000B1CC0" w:rsidRPr="00073193" w:rsidRDefault="000B1CC0" w:rsidP="008D0F81">
      <w:pPr>
        <w:pStyle w:val="TCBodyafterH1"/>
      </w:pPr>
      <w:r w:rsidRPr="00073193">
        <w:t xml:space="preserve">The </w:t>
      </w:r>
      <w:r w:rsidR="00BA403C" w:rsidRPr="00073193">
        <w:t>Authority</w:t>
      </w:r>
      <w:r w:rsidRPr="00073193">
        <w:t xml:space="preserve"> may consult the </w:t>
      </w:r>
      <w:r w:rsidR="00786803" w:rsidRPr="00073193">
        <w:t>Supplier</w:t>
      </w:r>
      <w:r w:rsidRPr="00073193">
        <w:t xml:space="preserve"> in relation to any request for disclosure of the </w:t>
      </w:r>
      <w:r w:rsidR="00786803" w:rsidRPr="00073193">
        <w:t>Supplier</w:t>
      </w:r>
      <w:r w:rsidRPr="00073193">
        <w:t>'s Confidential Information in accordance with all applicable guidance.</w:t>
      </w:r>
    </w:p>
    <w:p w14:paraId="4427766A" w14:textId="30FE1AE2" w:rsidR="000B1CC0" w:rsidRPr="00073193" w:rsidRDefault="000B1CC0" w:rsidP="008D0F81">
      <w:pPr>
        <w:pStyle w:val="TCBodyafterH1"/>
      </w:pPr>
      <w:r w:rsidRPr="00073193">
        <w:t xml:space="preserve">This clause </w:t>
      </w:r>
      <w:r w:rsidR="009E417C" w:rsidRPr="00073193">
        <w:t>27</w:t>
      </w:r>
      <w:r w:rsidRPr="00073193">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rsidRPr="00073193">
        <w:t>Agreement</w:t>
      </w:r>
      <w:r w:rsidR="00694DB2" w:rsidRPr="00073193">
        <w:t xml:space="preserve">, this clause </w:t>
      </w:r>
      <w:r w:rsidR="009E417C" w:rsidRPr="00073193">
        <w:t>27</w:t>
      </w:r>
      <w:r w:rsidRPr="00073193">
        <w:t xml:space="preserve"> shall remain in force for a period of </w:t>
      </w:r>
      <w:r w:rsidR="00441C1D" w:rsidRPr="00073193">
        <w:t xml:space="preserve">06 </w:t>
      </w:r>
      <w:r w:rsidRPr="00073193">
        <w:t>(</w:t>
      </w:r>
      <w:r w:rsidR="00441C1D" w:rsidRPr="00073193">
        <w:t>six</w:t>
      </w:r>
      <w:r w:rsidRPr="00073193">
        <w:t xml:space="preserve">) years after the termination or expiry of this </w:t>
      </w:r>
      <w:r w:rsidR="000F08B2" w:rsidRPr="00073193">
        <w:t>Agreement</w:t>
      </w:r>
      <w:r w:rsidRPr="00073193">
        <w:t>.</w:t>
      </w:r>
    </w:p>
    <w:p w14:paraId="38F6A2E4" w14:textId="1805E246" w:rsidR="000B1CC0" w:rsidRPr="00073193" w:rsidRDefault="000B1CC0" w:rsidP="008D0F81">
      <w:pPr>
        <w:pStyle w:val="TCBodyafterH1"/>
      </w:pPr>
      <w:r w:rsidRPr="00073193">
        <w:t xml:space="preserve">In the event that the </w:t>
      </w:r>
      <w:r w:rsidR="00786803" w:rsidRPr="00073193">
        <w:t>Supplier</w:t>
      </w:r>
      <w:r w:rsidRPr="00073193">
        <w:t xml:space="preserve"> fails to comply with this clause </w:t>
      </w:r>
      <w:r w:rsidR="009E417C" w:rsidRPr="00073193">
        <w:t>27</w:t>
      </w:r>
      <w:r w:rsidRPr="00073193">
        <w:t xml:space="preserve">, the </w:t>
      </w:r>
      <w:r w:rsidR="00BA403C" w:rsidRPr="00073193">
        <w:t>Authority</w:t>
      </w:r>
      <w:r w:rsidRPr="00073193">
        <w:t xml:space="preserve"> reserves the right to terminate the </w:t>
      </w:r>
      <w:r w:rsidR="000F08B2" w:rsidRPr="00073193">
        <w:t>Agreement</w:t>
      </w:r>
      <w:r w:rsidRPr="00073193">
        <w:t xml:space="preserve"> by notice in writing with immediate effect.</w:t>
      </w:r>
    </w:p>
    <w:p w14:paraId="7BB6E362" w14:textId="07860961" w:rsidR="00AF52DB" w:rsidRPr="00073193" w:rsidRDefault="00AF52DB" w:rsidP="008D0F81">
      <w:pPr>
        <w:pStyle w:val="TCBodyafterH1"/>
      </w:pPr>
      <w:r w:rsidRPr="00073193">
        <w:t>The Supplier agrees to indemnify and keep indemnified the Authority against all claims and proceedings and all liability, loss, costs and expenses incurred in connection therewith by the Authority as a result of any claim made or brought by any individual or other legal person in respect of any loss, damage or distress caused to that individual or other legal person as a result of the Supplier's unauthorised processing, unlawful processing, destruction of and/or damage to any confidential information processed by the Supplier, its employees or agents in the Supplier 's performance of the Contract or as otherwise agreed between the Parties.</w:t>
      </w:r>
    </w:p>
    <w:p w14:paraId="68D3CB42" w14:textId="77777777" w:rsidR="000B1CC0" w:rsidRPr="00073193" w:rsidRDefault="000B1CC0" w:rsidP="008D0F81">
      <w:pPr>
        <w:pStyle w:val="TCHeading1"/>
      </w:pPr>
      <w:bookmarkStart w:id="133" w:name="_Toc276465539"/>
      <w:bookmarkStart w:id="134" w:name="_Toc315080824"/>
      <w:bookmarkStart w:id="135" w:name="_Toc374628986"/>
      <w:bookmarkStart w:id="136" w:name="_Toc493780404"/>
      <w:r w:rsidRPr="00073193">
        <w:t>Data Protection</w:t>
      </w:r>
      <w:bookmarkEnd w:id="133"/>
      <w:bookmarkEnd w:id="134"/>
      <w:bookmarkEnd w:id="135"/>
      <w:bookmarkEnd w:id="136"/>
    </w:p>
    <w:p w14:paraId="2029994A" w14:textId="7133CABB" w:rsidR="000B1CC0" w:rsidRPr="00073193" w:rsidRDefault="000B1CC0" w:rsidP="008D0F81">
      <w:pPr>
        <w:pStyle w:val="TCBodyafterH1"/>
      </w:pPr>
      <w:r w:rsidRPr="00073193">
        <w:t xml:space="preserve">The </w:t>
      </w:r>
      <w:r w:rsidR="00786803" w:rsidRPr="00073193">
        <w:t>Supplier</w:t>
      </w:r>
      <w:r w:rsidRPr="00073193">
        <w:t xml:space="preserve"> shall comply with the Data Protection Act 1998 ("the 1998 Act") and any other applicable data protection legislation.  In particular the </w:t>
      </w:r>
      <w:r w:rsidR="00786803" w:rsidRPr="00073193">
        <w:t>Supplier</w:t>
      </w:r>
      <w:r w:rsidRPr="00073193">
        <w:t xml:space="preserve"> agrees to comply with the obligations placed on </w:t>
      </w:r>
      <w:r w:rsidR="002F3B40" w:rsidRPr="00073193">
        <w:t>the Authority</w:t>
      </w:r>
      <w:r w:rsidRPr="00073193">
        <w:t xml:space="preserve"> by the seventh and eighth data protection principles ("the Seventh Principle") and (“the Eighth Principle”) set out in the 1998 Act, namely:</w:t>
      </w:r>
    </w:p>
    <w:p w14:paraId="76EA7E73" w14:textId="646C4FAA" w:rsidR="000B1CC0" w:rsidRPr="00073193" w:rsidRDefault="000B1CC0" w:rsidP="008D0F81">
      <w:pPr>
        <w:pStyle w:val="TCBodyafterH2"/>
      </w:pPr>
      <w:r w:rsidRPr="00073193">
        <w:t xml:space="preserve">to maintain technical and organisational security measures sufficient to comply at least with the obligations imposed on </w:t>
      </w:r>
      <w:r w:rsidR="002F3B40" w:rsidRPr="00073193">
        <w:t>the Authority</w:t>
      </w:r>
      <w:r w:rsidRPr="00073193">
        <w:t xml:space="preserve"> by the Seventh Principle;</w:t>
      </w:r>
    </w:p>
    <w:p w14:paraId="1D02086D" w14:textId="6DBB33D5" w:rsidR="000B1CC0" w:rsidRPr="00073193" w:rsidRDefault="000B1CC0" w:rsidP="008D0F81">
      <w:pPr>
        <w:pStyle w:val="TCBodyafterH2"/>
      </w:pPr>
      <w:r w:rsidRPr="00073193">
        <w:t xml:space="preserve">to ensure that data is not transferred to any other country without adequate data protection in place and to comply with the obligations imposed on </w:t>
      </w:r>
      <w:r w:rsidR="002F3B40" w:rsidRPr="00073193">
        <w:t>the Authority</w:t>
      </w:r>
      <w:r w:rsidRPr="00073193">
        <w:t xml:space="preserve"> by the Eighth Principle.</w:t>
      </w:r>
    </w:p>
    <w:p w14:paraId="720A00CE" w14:textId="343EECE9" w:rsidR="000B1CC0" w:rsidRPr="00073193" w:rsidRDefault="000B1CC0" w:rsidP="008D0F81">
      <w:pPr>
        <w:pStyle w:val="TCBodyafterH2"/>
      </w:pPr>
      <w:r w:rsidRPr="00073193">
        <w:t xml:space="preserve">only to process Personal Data for and on behalf of </w:t>
      </w:r>
      <w:r w:rsidR="002F3B40" w:rsidRPr="00073193">
        <w:t>the Authority</w:t>
      </w:r>
      <w:r w:rsidRPr="00073193">
        <w:t xml:space="preserve">, in accordance with the instructions of the </w:t>
      </w:r>
      <w:r w:rsidR="00BA403C" w:rsidRPr="00073193">
        <w:t>Authority</w:t>
      </w:r>
      <w:r w:rsidRPr="00073193">
        <w:t xml:space="preserve"> and for the purpose of performing the  Services in accordance with the </w:t>
      </w:r>
      <w:r w:rsidR="000F08B2" w:rsidRPr="00073193">
        <w:t xml:space="preserve">Agreement </w:t>
      </w:r>
      <w:r w:rsidRPr="00073193">
        <w:t>and to ensure compliance with the 1998 Act;</w:t>
      </w:r>
    </w:p>
    <w:p w14:paraId="04CDDC6B" w14:textId="27C03630" w:rsidR="000B1CC0" w:rsidRPr="00073193" w:rsidRDefault="000B1CC0" w:rsidP="008D0F81">
      <w:pPr>
        <w:pStyle w:val="TCBodyafterH2"/>
      </w:pPr>
      <w:r w:rsidRPr="00073193">
        <w:t xml:space="preserve">to allow the </w:t>
      </w:r>
      <w:r w:rsidR="00BA403C" w:rsidRPr="00073193">
        <w:t>Authority</w:t>
      </w:r>
      <w:r w:rsidRPr="00073193">
        <w:t xml:space="preserve"> to audit the </w:t>
      </w:r>
      <w:r w:rsidR="00786803" w:rsidRPr="00073193">
        <w:t>Supplier</w:t>
      </w:r>
      <w:r w:rsidRPr="00073193">
        <w:t xml:space="preserve">'s compliance with the requirements of this Clause </w:t>
      </w:r>
      <w:r w:rsidR="00694DB2" w:rsidRPr="00073193">
        <w:t>2</w:t>
      </w:r>
      <w:r w:rsidR="009E417C" w:rsidRPr="00073193">
        <w:t>8</w:t>
      </w:r>
      <w:r w:rsidRPr="00073193">
        <w:t xml:space="preserve"> on reasonable notice and/or to provide the </w:t>
      </w:r>
      <w:r w:rsidR="00BA403C" w:rsidRPr="00073193">
        <w:t>Authority</w:t>
      </w:r>
      <w:r w:rsidRPr="00073193">
        <w:t xml:space="preserve"> with evidence of its compliance with the obligations set out in this Clause 2</w:t>
      </w:r>
      <w:r w:rsidR="009E417C" w:rsidRPr="00073193">
        <w:t>8</w:t>
      </w:r>
      <w:r w:rsidRPr="00073193">
        <w:t>.</w:t>
      </w:r>
    </w:p>
    <w:p w14:paraId="688DB8D4" w14:textId="6CF7BBAF" w:rsidR="000B1CC0" w:rsidRPr="00073193" w:rsidRDefault="000B1CC0" w:rsidP="008D0F81">
      <w:pPr>
        <w:pStyle w:val="TCBodyafterH1"/>
      </w:pPr>
      <w:r w:rsidRPr="00073193">
        <w:t xml:space="preserve">The </w:t>
      </w:r>
      <w:r w:rsidR="00786803" w:rsidRPr="00073193">
        <w:t>Supplier</w:t>
      </w:r>
      <w:r w:rsidRPr="00073193">
        <w:t xml:space="preserve"> agrees to indemnify and keep indemnified </w:t>
      </w:r>
      <w:r w:rsidR="002F3B40" w:rsidRPr="00073193">
        <w:t>the Authority</w:t>
      </w:r>
      <w:r w:rsidRPr="00073193">
        <w:t xml:space="preserve"> against all claims and proceedings and all liability, loss, costs and expenses incurred in connection therewith by </w:t>
      </w:r>
      <w:r w:rsidR="002F3B40" w:rsidRPr="00073193">
        <w:t>the Authority</w:t>
      </w:r>
      <w:r w:rsidRPr="00073193">
        <w:t xml:space="preserve"> as a result of any claim made or brought by any individual or other legal person in respect of any loss, damage or distress caused to that individual or other legal person as a result of the </w:t>
      </w:r>
      <w:r w:rsidR="00786803" w:rsidRPr="00073193">
        <w:t>Supplier</w:t>
      </w:r>
      <w:r w:rsidRPr="00073193">
        <w:t xml:space="preserve">'s unauthorised processing, unlawful processing, destruction of and/or damage to any Personal Data processed by the </w:t>
      </w:r>
      <w:r w:rsidR="00786803" w:rsidRPr="00073193">
        <w:t>Supplier</w:t>
      </w:r>
      <w:r w:rsidRPr="00073193">
        <w:t xml:space="preserve">, its employees or agents in the </w:t>
      </w:r>
      <w:r w:rsidR="00786803" w:rsidRPr="00073193">
        <w:t>Supplier</w:t>
      </w:r>
      <w:r w:rsidRPr="00073193">
        <w:t xml:space="preserve">'s performance of the </w:t>
      </w:r>
      <w:r w:rsidR="000F08B2" w:rsidRPr="00073193">
        <w:t xml:space="preserve">Agreement </w:t>
      </w:r>
      <w:r w:rsidRPr="00073193">
        <w:t>or as otherwise agreed between the Parties.</w:t>
      </w:r>
    </w:p>
    <w:p w14:paraId="1FF8938E" w14:textId="6498C1AE" w:rsidR="000B1CC0" w:rsidRPr="00073193" w:rsidRDefault="000B1CC0" w:rsidP="008D0F81">
      <w:pPr>
        <w:pStyle w:val="TCBodyafterH1"/>
        <w:rPr>
          <w:b/>
          <w:caps/>
        </w:rPr>
      </w:pPr>
      <w:r w:rsidRPr="00073193">
        <w:t xml:space="preserve">Both Parties agree to use all reasonable efforts to assist each other to comply with the 1998 Act. For the avoidance of doubt, this includes the </w:t>
      </w:r>
      <w:r w:rsidR="00786803" w:rsidRPr="00073193">
        <w:t>Supplier</w:t>
      </w:r>
      <w:r w:rsidRPr="00073193">
        <w:t xml:space="preserve"> providing </w:t>
      </w:r>
      <w:r w:rsidR="002F3B40" w:rsidRPr="00073193">
        <w:t>the Authority</w:t>
      </w:r>
      <w:r w:rsidRPr="00073193">
        <w:t xml:space="preserve"> with reasonable assistance in complying with subject access requests served on </w:t>
      </w:r>
      <w:r w:rsidR="002F3B40" w:rsidRPr="00073193">
        <w:t>the Authority</w:t>
      </w:r>
      <w:r w:rsidRPr="00073193">
        <w:t xml:space="preserve"> under Section 7 of the 1998 Act and the </w:t>
      </w:r>
      <w:r w:rsidR="00786803" w:rsidRPr="00073193">
        <w:t>Supplier</w:t>
      </w:r>
      <w:r w:rsidRPr="00073193">
        <w:t xml:space="preserve"> consulting with </w:t>
      </w:r>
      <w:r w:rsidR="002F3B40" w:rsidRPr="00073193">
        <w:t>the Authority</w:t>
      </w:r>
      <w:r w:rsidRPr="00073193">
        <w:t xml:space="preserve"> prior to the disclosure by the </w:t>
      </w:r>
      <w:r w:rsidR="00786803" w:rsidRPr="00073193">
        <w:t>Supplier</w:t>
      </w:r>
      <w:r w:rsidRPr="00073193">
        <w:t xml:space="preserve"> of any Personal Data in relation to such requests.</w:t>
      </w:r>
    </w:p>
    <w:p w14:paraId="2CA34FA7" w14:textId="77777777" w:rsidR="00AF52DB" w:rsidRPr="00073193" w:rsidRDefault="00AF52DB" w:rsidP="008D0F81">
      <w:pPr>
        <w:pStyle w:val="TCBodyafterH1"/>
      </w:pPr>
      <w:r w:rsidRPr="00073193">
        <w:t>The Supplier agrees to indemnify and keep indemnified the Authority against all claims and proceedings and all liability, loss, costs and expenses incurred in connection therewith by the Authority as a result of any claim made or brought by any individual or other legal person in respect of any loss, damage or distress caused to that individual or other legal person as a result of the Supplier's unauthorised processing, unlawful processing, destruction of and/or damage to any Personal Data processed by the Supplier, its employees or agents in the Supplier 's performance of the Contract or as otherwise agreed between the Parties.</w:t>
      </w:r>
    </w:p>
    <w:p w14:paraId="4C774E99" w14:textId="1786A2CC" w:rsidR="00754D36" w:rsidRPr="00073193" w:rsidRDefault="00754D36" w:rsidP="008D0F81">
      <w:pPr>
        <w:pStyle w:val="TCHeading1"/>
      </w:pPr>
      <w:bookmarkStart w:id="137" w:name="_Toc493780405"/>
      <w:bookmarkStart w:id="138" w:name="_Toc374628981"/>
      <w:r w:rsidRPr="00073193">
        <w:t>Supplier data</w:t>
      </w:r>
      <w:bookmarkEnd w:id="137"/>
    </w:p>
    <w:p w14:paraId="0D466C0B" w14:textId="404CE32E" w:rsidR="00754D36" w:rsidRPr="00073193" w:rsidRDefault="00754D36" w:rsidP="008D0F81">
      <w:pPr>
        <w:pStyle w:val="TCBodyafterH1"/>
        <w:rPr>
          <w:b/>
          <w:caps/>
        </w:rPr>
      </w:pPr>
      <w:r w:rsidRPr="00073193">
        <w:t>The Supplier agree</w:t>
      </w:r>
      <w:r w:rsidR="00090016" w:rsidRPr="00073193">
        <w:t>s</w:t>
      </w:r>
      <w:r w:rsidRPr="00073193">
        <w:t xml:space="preserve"> to the Authority holding certain </w:t>
      </w:r>
      <w:r w:rsidR="00625410" w:rsidRPr="00073193">
        <w:t>D</w:t>
      </w:r>
      <w:r w:rsidRPr="00073193">
        <w:t xml:space="preserve">ata on the </w:t>
      </w:r>
      <w:r w:rsidR="000D5238" w:rsidRPr="00073193">
        <w:t>S</w:t>
      </w:r>
      <w:r w:rsidRPr="00073193">
        <w:t>upplier for the purposes of performing any Mini-competition or Direct Award procedure.</w:t>
      </w:r>
      <w:r w:rsidR="000D5238" w:rsidRPr="00073193">
        <w:t xml:space="preserve"> The Authority warrants to the Supplier that any such </w:t>
      </w:r>
      <w:r w:rsidR="00625410" w:rsidRPr="00073193">
        <w:t>D</w:t>
      </w:r>
      <w:r w:rsidR="000D5238" w:rsidRPr="00073193">
        <w:t>ata will not be shared with any other External Assessment Centre Supplier on the F</w:t>
      </w:r>
      <w:r w:rsidR="005A6DA7" w:rsidRPr="00073193">
        <w:t xml:space="preserve">ramework. Details of Supplier Data held shall be described in Schedule </w:t>
      </w:r>
      <w:r w:rsidR="00E871FD">
        <w:t>14.</w:t>
      </w:r>
      <w:r w:rsidR="005A6DA7" w:rsidRPr="00073193">
        <w:t xml:space="preserve"> </w:t>
      </w:r>
    </w:p>
    <w:p w14:paraId="7ED59D87" w14:textId="7577837B" w:rsidR="00090016" w:rsidRPr="00073193" w:rsidRDefault="00754D36" w:rsidP="008D0F81">
      <w:pPr>
        <w:pStyle w:val="TCBodyafterH1"/>
      </w:pPr>
      <w:r w:rsidRPr="00073193">
        <w:t xml:space="preserve">The Supplier may update any </w:t>
      </w:r>
      <w:r w:rsidR="00625410" w:rsidRPr="00073193">
        <w:t>Data</w:t>
      </w:r>
      <w:r w:rsidRPr="00073193">
        <w:t xml:space="preserve"> held by the Authority at any time throughout the duration of the Framework Agreement or any Call-off Order Agreement</w:t>
      </w:r>
      <w:r w:rsidR="00090016" w:rsidRPr="00073193">
        <w:t>.</w:t>
      </w:r>
    </w:p>
    <w:p w14:paraId="4A6B2256" w14:textId="588B6CE6" w:rsidR="00625410" w:rsidRPr="00073193" w:rsidRDefault="00625410" w:rsidP="008D0F81">
      <w:pPr>
        <w:pStyle w:val="TCBodyafterH1"/>
      </w:pPr>
      <w:r w:rsidRPr="00073193">
        <w:t>The Supplier will ensure that any Data provided under clause 2</w:t>
      </w:r>
      <w:r w:rsidR="009E417C" w:rsidRPr="00073193">
        <w:t>9</w:t>
      </w:r>
      <w:r w:rsidRPr="00073193">
        <w:t>.1 and 2</w:t>
      </w:r>
      <w:r w:rsidR="009E417C" w:rsidRPr="00073193">
        <w:t>9</w:t>
      </w:r>
      <w:r w:rsidRPr="00073193">
        <w:t>.2 will be version controlled and the Authority will only be responsible for assessing the latest version provided to the Authority by the Supplier.</w:t>
      </w:r>
    </w:p>
    <w:p w14:paraId="180F218B" w14:textId="544CB34E" w:rsidR="00754D36" w:rsidRPr="00073193" w:rsidRDefault="000D5238" w:rsidP="008D0F81">
      <w:pPr>
        <w:pStyle w:val="TCBodyafterH1"/>
      </w:pPr>
      <w:r w:rsidRPr="00073193">
        <w:t>Subject to 2</w:t>
      </w:r>
      <w:r w:rsidR="009E417C" w:rsidRPr="00073193">
        <w:t>9</w:t>
      </w:r>
      <w:r w:rsidRPr="00073193">
        <w:t>.</w:t>
      </w:r>
      <w:r w:rsidR="00625410" w:rsidRPr="00073193">
        <w:t>1, 2</w:t>
      </w:r>
      <w:r w:rsidR="009E417C" w:rsidRPr="00073193">
        <w:t>9</w:t>
      </w:r>
      <w:r w:rsidR="00625410" w:rsidRPr="00073193">
        <w:t>.2</w:t>
      </w:r>
      <w:r w:rsidRPr="00073193">
        <w:t xml:space="preserve"> and 2</w:t>
      </w:r>
      <w:r w:rsidR="009E417C" w:rsidRPr="00073193">
        <w:t>9</w:t>
      </w:r>
      <w:r w:rsidRPr="00073193">
        <w:t>.</w:t>
      </w:r>
      <w:r w:rsidR="00625410" w:rsidRPr="00073193">
        <w:t>3</w:t>
      </w:r>
      <w:r w:rsidRPr="00073193">
        <w:t>, the Supplier accepts sole responsibility for the accuracy of any such Data and</w:t>
      </w:r>
      <w:r w:rsidR="00625410" w:rsidRPr="00073193">
        <w:t xml:space="preserve"> for updating </w:t>
      </w:r>
      <w:r w:rsidRPr="00073193">
        <w:t>the Supplier Data</w:t>
      </w:r>
      <w:r w:rsidR="00625410" w:rsidRPr="00073193">
        <w:t>. T</w:t>
      </w:r>
      <w:r w:rsidRPr="00073193">
        <w:t xml:space="preserve">he Authority accepts no responsibility on any decision it may make on any award following a Mini-competition or Direct Award assessment based on out of date or inaccurate </w:t>
      </w:r>
      <w:r w:rsidR="00625410" w:rsidRPr="00073193">
        <w:t>D</w:t>
      </w:r>
      <w:r w:rsidRPr="00073193">
        <w:t xml:space="preserve">ata provided by the Supplier. </w:t>
      </w:r>
      <w:r w:rsidR="00754D36" w:rsidRPr="00073193">
        <w:t xml:space="preserve"> </w:t>
      </w:r>
    </w:p>
    <w:p w14:paraId="5F6ABFB2" w14:textId="169CD758" w:rsidR="000D5238" w:rsidRPr="00073193" w:rsidRDefault="000D5238" w:rsidP="008D0F81">
      <w:pPr>
        <w:pStyle w:val="TCBodyafterH1"/>
      </w:pPr>
      <w:r w:rsidRPr="00073193">
        <w:t>The Authority will on an annual basis request from the Supplier a confirmation that the</w:t>
      </w:r>
      <w:r w:rsidR="00625410" w:rsidRPr="00073193">
        <w:t xml:space="preserve"> current</w:t>
      </w:r>
      <w:r w:rsidRPr="00073193">
        <w:t xml:space="preserve"> </w:t>
      </w:r>
      <w:r w:rsidR="00625410" w:rsidRPr="00073193">
        <w:t>D</w:t>
      </w:r>
      <w:r w:rsidRPr="00073193">
        <w:t>ata held by the Authority is accurate, complete and correct.</w:t>
      </w:r>
    </w:p>
    <w:p w14:paraId="5C0FA7BE" w14:textId="3AB53AE9" w:rsidR="005A6DA7" w:rsidRPr="00073193" w:rsidRDefault="000D5238" w:rsidP="008D0F81">
      <w:pPr>
        <w:pStyle w:val="TCBodyafterH1"/>
      </w:pPr>
      <w:r w:rsidRPr="00073193">
        <w:t xml:space="preserve">The Supplier may request from the Authority at any time </w:t>
      </w:r>
      <w:r w:rsidR="005A6DA7" w:rsidRPr="00073193">
        <w:t>to review</w:t>
      </w:r>
      <w:r w:rsidRPr="00073193">
        <w:t xml:space="preserve"> the Supplier Data held for the purposes of Mini-competition or Direct Award giving the Authority 30 working days notice and the Authority shall </w:t>
      </w:r>
      <w:r w:rsidR="005A6DA7" w:rsidRPr="00073193">
        <w:t xml:space="preserve">agree with the Supplier </w:t>
      </w:r>
      <w:r w:rsidR="00625410" w:rsidRPr="00073193">
        <w:t>the</w:t>
      </w:r>
      <w:r w:rsidR="005A6DA7" w:rsidRPr="00073193">
        <w:t xml:space="preserve"> format in which the Supplier may receive or review such data, which may be:</w:t>
      </w:r>
    </w:p>
    <w:p w14:paraId="5B8AE72E" w14:textId="645C94A0" w:rsidR="005A6DA7" w:rsidRPr="00073193" w:rsidRDefault="005A6DA7" w:rsidP="008D0F81">
      <w:pPr>
        <w:pStyle w:val="TCBodyafterH2"/>
      </w:pPr>
      <w:r w:rsidRPr="00073193">
        <w:t>The Supplier may visit the premises of the Authority and be shown the Data by the Authorised Officer of the Authority.</w:t>
      </w:r>
    </w:p>
    <w:p w14:paraId="27C00EDB" w14:textId="63156C0A" w:rsidR="000D5238" w:rsidRPr="00073193" w:rsidRDefault="005A6DA7" w:rsidP="008D0F81">
      <w:pPr>
        <w:pStyle w:val="TCBodyafterH2"/>
      </w:pPr>
      <w:r w:rsidRPr="00073193">
        <w:t xml:space="preserve">The Authority to electronically submit any Data held by email by a mutually agreed date. In such event the Supplier must inform the Authority of any file size limitation which may restrict the Supplier receiving such information by email.  </w:t>
      </w:r>
    </w:p>
    <w:p w14:paraId="1E416FB3" w14:textId="77777777" w:rsidR="001A71E8" w:rsidRPr="00073193" w:rsidRDefault="001A71E8" w:rsidP="008D0F81">
      <w:pPr>
        <w:pStyle w:val="TCHeading1"/>
      </w:pPr>
      <w:bookmarkStart w:id="139" w:name="_Toc493780406"/>
      <w:r w:rsidRPr="00073193">
        <w:t>T</w:t>
      </w:r>
      <w:r w:rsidR="005D3A69" w:rsidRPr="00073193">
        <w:t>ermination</w:t>
      </w:r>
      <w:bookmarkEnd w:id="138"/>
      <w:bookmarkEnd w:id="139"/>
    </w:p>
    <w:p w14:paraId="4F66F9F2" w14:textId="77777777" w:rsidR="001A71E8" w:rsidRPr="00073193" w:rsidRDefault="001A71E8" w:rsidP="008D0F81">
      <w:pPr>
        <w:pStyle w:val="TCBodyafterH1"/>
      </w:pPr>
      <w:r w:rsidRPr="00073193">
        <w:t xml:space="preserve">The </w:t>
      </w:r>
      <w:r w:rsidR="00BA403C" w:rsidRPr="00073193">
        <w:t>Authority</w:t>
      </w:r>
      <w:r w:rsidRPr="00073193">
        <w:t xml:space="preserve"> may terminate this Framework </w:t>
      </w:r>
      <w:r w:rsidR="00016AB6" w:rsidRPr="00073193">
        <w:t>Agreement</w:t>
      </w:r>
      <w:r w:rsidRPr="00073193">
        <w:t xml:space="preserve"> by serving written notice on the </w:t>
      </w:r>
      <w:r w:rsidR="00786803" w:rsidRPr="00073193">
        <w:t>Supplier</w:t>
      </w:r>
      <w:r w:rsidRPr="00073193">
        <w:t xml:space="preserve"> in any of the following circumstances:</w:t>
      </w:r>
    </w:p>
    <w:p w14:paraId="3C8FA38A" w14:textId="77777777" w:rsidR="001A71E8" w:rsidRPr="00073193" w:rsidRDefault="001A71E8" w:rsidP="008D0F81">
      <w:pPr>
        <w:pStyle w:val="TCBodyafterH2"/>
      </w:pPr>
      <w:r w:rsidRPr="00073193">
        <w:t xml:space="preserve">a material failure by the </w:t>
      </w:r>
      <w:r w:rsidR="00786803" w:rsidRPr="00073193">
        <w:t>Supplier</w:t>
      </w:r>
      <w:r w:rsidRPr="00073193">
        <w:t xml:space="preserve"> to perform any obligation of the </w:t>
      </w:r>
      <w:r w:rsidR="00786803" w:rsidRPr="00073193">
        <w:t>Supplier</w:t>
      </w:r>
      <w:r w:rsidRPr="00073193">
        <w:t xml:space="preserve"> under this Framework </w:t>
      </w:r>
      <w:r w:rsidR="00016AB6" w:rsidRPr="00073193">
        <w:t>Agreement</w:t>
      </w:r>
      <w:r w:rsidRPr="00073193">
        <w:t xml:space="preserve"> provided that (if capable of remedy) such failure has not been remedied to the </w:t>
      </w:r>
      <w:r w:rsidR="00BA403C" w:rsidRPr="00073193">
        <w:t>Authority</w:t>
      </w:r>
      <w:r w:rsidRPr="00073193">
        <w:t xml:space="preserve">’s reasonable satisfaction within a period of </w:t>
      </w:r>
      <w:r w:rsidR="00374AC0" w:rsidRPr="00073193">
        <w:t xml:space="preserve">30 </w:t>
      </w:r>
      <w:r w:rsidR="00FA32DC" w:rsidRPr="00073193">
        <w:t>(</w:t>
      </w:r>
      <w:r w:rsidR="00374AC0" w:rsidRPr="00073193">
        <w:t>thirty</w:t>
      </w:r>
      <w:r w:rsidR="00FA32DC" w:rsidRPr="00073193">
        <w:t>)</w:t>
      </w:r>
      <w:r w:rsidRPr="00073193">
        <w:t xml:space="preserve"> days following written notice demanding remedy of the failure in question being served by the </w:t>
      </w:r>
      <w:r w:rsidR="00BA403C" w:rsidRPr="00073193">
        <w:t>Authority</w:t>
      </w:r>
      <w:r w:rsidRPr="00073193">
        <w:t xml:space="preserve"> on the </w:t>
      </w:r>
      <w:r w:rsidR="00786803" w:rsidRPr="00073193">
        <w:t>Supplier</w:t>
      </w:r>
      <w:r w:rsidRPr="00073193">
        <w:t>; or</w:t>
      </w:r>
    </w:p>
    <w:p w14:paraId="6D81AAD0" w14:textId="77777777" w:rsidR="001A71E8" w:rsidRPr="00073193" w:rsidRDefault="001A71E8" w:rsidP="008D0F81">
      <w:pPr>
        <w:pStyle w:val="TCBodyafterH2"/>
      </w:pPr>
      <w:r w:rsidRPr="00073193">
        <w:t xml:space="preserve">the </w:t>
      </w:r>
      <w:r w:rsidR="00786803" w:rsidRPr="00073193">
        <w:t>Supplier</w:t>
      </w:r>
      <w:r w:rsidRPr="00073193">
        <w:t xml:space="preserve"> fails to perform any material obligation of the </w:t>
      </w:r>
      <w:r w:rsidR="00786803" w:rsidRPr="00073193">
        <w:t>Supplier</w:t>
      </w:r>
      <w:r w:rsidRPr="00073193">
        <w:t xml:space="preserve"> under this Framework </w:t>
      </w:r>
      <w:r w:rsidR="00016AB6" w:rsidRPr="00073193">
        <w:t>Agreement</w:t>
      </w:r>
      <w:r w:rsidRPr="00073193">
        <w:t xml:space="preserve"> on more than three occasions; or</w:t>
      </w:r>
    </w:p>
    <w:p w14:paraId="2282EAEB" w14:textId="77777777" w:rsidR="001A71E8" w:rsidRPr="00073193" w:rsidRDefault="001A71E8" w:rsidP="008D0F81">
      <w:pPr>
        <w:pStyle w:val="TCBodyafterH2"/>
      </w:pPr>
      <w:r w:rsidRPr="00073193">
        <w:t xml:space="preserve">the </w:t>
      </w:r>
      <w:r w:rsidR="00786803" w:rsidRPr="00073193">
        <w:t>Supplier</w:t>
      </w:r>
      <w:r w:rsidRPr="00073193">
        <w:t xml:space="preserve"> becomes Insolvent or otherwise ceases to be capable of supplying the </w:t>
      </w:r>
      <w:r w:rsidR="00006457" w:rsidRPr="00073193">
        <w:t xml:space="preserve">Goods and/ or Service(s) and / or Licensed Materials </w:t>
      </w:r>
      <w:r w:rsidRPr="00073193">
        <w:t xml:space="preserve">the subject of this Framework </w:t>
      </w:r>
      <w:r w:rsidR="00016AB6" w:rsidRPr="00073193">
        <w:t>Agreement</w:t>
      </w:r>
      <w:r w:rsidRPr="00073193">
        <w:t>; or</w:t>
      </w:r>
    </w:p>
    <w:p w14:paraId="137B0EDE" w14:textId="77777777" w:rsidR="001A71E8" w:rsidRPr="00073193" w:rsidRDefault="001A71E8" w:rsidP="008D0F81">
      <w:pPr>
        <w:pStyle w:val="TCBodyafterH2"/>
      </w:pPr>
      <w:r w:rsidRPr="00073193">
        <w:t xml:space="preserve">the </w:t>
      </w:r>
      <w:r w:rsidR="00786803" w:rsidRPr="00073193">
        <w:t>Supplier</w:t>
      </w:r>
      <w:r w:rsidRPr="00073193">
        <w:t xml:space="preserve"> is in default of any duty of care or any fiduciary or statutory duty owed to the </w:t>
      </w:r>
      <w:r w:rsidR="00BA403C" w:rsidRPr="00073193">
        <w:t>Authority</w:t>
      </w:r>
      <w:r w:rsidRPr="00073193">
        <w:t xml:space="preserve"> and/or any employee or agent of the </w:t>
      </w:r>
      <w:r w:rsidR="00BA403C" w:rsidRPr="00073193">
        <w:t>Authority</w:t>
      </w:r>
      <w:r w:rsidRPr="00073193">
        <w:t>; or</w:t>
      </w:r>
    </w:p>
    <w:p w14:paraId="72F617CA" w14:textId="77777777" w:rsidR="001A71E8" w:rsidRPr="00073193" w:rsidRDefault="001A71E8" w:rsidP="008D0F81">
      <w:pPr>
        <w:pStyle w:val="TCBodyafterH2"/>
      </w:pPr>
      <w:r w:rsidRPr="00073193">
        <w:t xml:space="preserve">there is a change of ownership or control of the </w:t>
      </w:r>
      <w:r w:rsidR="00786803" w:rsidRPr="00073193">
        <w:t>Supplier</w:t>
      </w:r>
      <w:r w:rsidRPr="00073193">
        <w:t xml:space="preserve"> which, in the reasonable opinion of the </w:t>
      </w:r>
      <w:r w:rsidR="00BA403C" w:rsidRPr="00073193">
        <w:t>Authority</w:t>
      </w:r>
      <w:r w:rsidRPr="00073193">
        <w:t xml:space="preserve">, will have a material impact on the supply of the </w:t>
      </w:r>
      <w:r w:rsidR="00006457" w:rsidRPr="00073193">
        <w:t xml:space="preserve">Goods and/ or Service(s) and / or Licensed Materials </w:t>
      </w:r>
      <w:r w:rsidRPr="00073193">
        <w:t xml:space="preserve">the subject of this Framework </w:t>
      </w:r>
      <w:r w:rsidR="00016AB6" w:rsidRPr="00073193">
        <w:t>Agreement</w:t>
      </w:r>
      <w:r w:rsidRPr="00073193">
        <w:t xml:space="preserve"> or the image of the </w:t>
      </w:r>
      <w:r w:rsidR="00BA403C" w:rsidRPr="00073193">
        <w:t>Authority</w:t>
      </w:r>
      <w:r w:rsidRPr="00073193">
        <w:t>; or</w:t>
      </w:r>
    </w:p>
    <w:p w14:paraId="65FB829D" w14:textId="5A56FEA7" w:rsidR="001A71E8" w:rsidRPr="00073193" w:rsidRDefault="001A71E8" w:rsidP="008D0F81">
      <w:pPr>
        <w:pStyle w:val="TCBodyafterH2"/>
      </w:pPr>
      <w:r w:rsidRPr="00073193">
        <w:t xml:space="preserve">the </w:t>
      </w:r>
      <w:r w:rsidR="00786803" w:rsidRPr="00073193">
        <w:t>Supplier</w:t>
      </w:r>
      <w:r w:rsidRPr="00073193">
        <w:t xml:space="preserve"> purports to dispose of this Framework </w:t>
      </w:r>
      <w:r w:rsidR="00016AB6" w:rsidRPr="00073193">
        <w:t>Agreement</w:t>
      </w:r>
      <w:r w:rsidRPr="00073193">
        <w:t xml:space="preserve"> in breach of clause </w:t>
      </w:r>
      <w:r w:rsidR="009E417C" w:rsidRPr="00073193">
        <w:t>38</w:t>
      </w:r>
      <w:r w:rsidR="00374AC0" w:rsidRPr="00073193">
        <w:t xml:space="preserve"> “Assignment”</w:t>
      </w:r>
      <w:r w:rsidRPr="00073193">
        <w:t>; or</w:t>
      </w:r>
    </w:p>
    <w:p w14:paraId="7CCE9FF7" w14:textId="77777777" w:rsidR="001A71E8" w:rsidRPr="00073193" w:rsidRDefault="001A71E8" w:rsidP="008D0F81">
      <w:pPr>
        <w:pStyle w:val="TCBodyafterH2"/>
      </w:pPr>
      <w:r w:rsidRPr="00073193">
        <w:t xml:space="preserve">the </w:t>
      </w:r>
      <w:r w:rsidR="00786803" w:rsidRPr="00073193">
        <w:t>Supplier</w:t>
      </w:r>
      <w:r w:rsidRPr="00073193">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073193">
        <w:t>Agreement</w:t>
      </w:r>
      <w:r w:rsidRPr="00073193">
        <w:t xml:space="preserve"> or any contract with the </w:t>
      </w:r>
      <w:r w:rsidR="00BA403C" w:rsidRPr="00073193">
        <w:t>Authority</w:t>
      </w:r>
      <w:r w:rsidRPr="00073193">
        <w:t xml:space="preserve"> pursuant to this Framework </w:t>
      </w:r>
      <w:r w:rsidR="00016AB6" w:rsidRPr="00073193">
        <w:t>Agreement</w:t>
      </w:r>
      <w:r w:rsidRPr="00073193">
        <w:t xml:space="preserve">, or for showing or forbearing to show favour or disfavour to any person in relation to this Framework </w:t>
      </w:r>
      <w:r w:rsidR="00016AB6" w:rsidRPr="00073193">
        <w:t>Agreement</w:t>
      </w:r>
      <w:r w:rsidRPr="00073193">
        <w:t xml:space="preserve"> or any contract with the </w:t>
      </w:r>
      <w:r w:rsidR="00BA403C" w:rsidRPr="00073193">
        <w:t>Authority</w:t>
      </w:r>
      <w:r w:rsidRPr="00073193">
        <w:t xml:space="preserve"> pursuant to this Framework </w:t>
      </w:r>
      <w:r w:rsidR="00016AB6" w:rsidRPr="00073193">
        <w:t>Agreement</w:t>
      </w:r>
      <w:r w:rsidRPr="00073193">
        <w:t xml:space="preserve">; or similar acts have been done by any person employed by it or acting on its behalf (whether with or without the knowledge of the </w:t>
      </w:r>
      <w:r w:rsidR="00786803" w:rsidRPr="00073193">
        <w:t>Supplier</w:t>
      </w:r>
      <w:r w:rsidRPr="00073193">
        <w:t>); or</w:t>
      </w:r>
    </w:p>
    <w:p w14:paraId="1DDBCC41" w14:textId="77777777" w:rsidR="001A71E8" w:rsidRPr="00073193" w:rsidRDefault="001A71E8" w:rsidP="008D0F81">
      <w:pPr>
        <w:pStyle w:val="TCBodyafterH2"/>
      </w:pPr>
      <w:r w:rsidRPr="00073193">
        <w:t xml:space="preserve">if in relation to this Framework </w:t>
      </w:r>
      <w:r w:rsidR="00016AB6" w:rsidRPr="00073193">
        <w:t>Agreement</w:t>
      </w:r>
      <w:r w:rsidRPr="00073193">
        <w:t xml:space="preserve"> or any contract with the </w:t>
      </w:r>
      <w:r w:rsidR="00BA403C" w:rsidRPr="00073193">
        <w:t>Authority</w:t>
      </w:r>
      <w:r w:rsidRPr="00073193">
        <w:t xml:space="preserve"> pursuant to this Framework </w:t>
      </w:r>
      <w:r w:rsidR="00016AB6" w:rsidRPr="00073193">
        <w:t>Agreement</w:t>
      </w:r>
      <w:r w:rsidRPr="00073193">
        <w:t xml:space="preserve">, the </w:t>
      </w:r>
      <w:r w:rsidR="00786803" w:rsidRPr="00073193">
        <w:t>Supplier</w:t>
      </w:r>
      <w:r w:rsidRPr="00073193">
        <w:t xml:space="preserve"> or any person employed by it or acting on its behalf shall have committed any offence under the </w:t>
      </w:r>
      <w:r w:rsidR="00A025BE" w:rsidRPr="00073193">
        <w:t>Bribery Act 2010</w:t>
      </w:r>
      <w:r w:rsidRPr="00073193">
        <w:t xml:space="preserve">, or shall have given any fee or reward to any officer of the </w:t>
      </w:r>
      <w:r w:rsidR="00BA403C" w:rsidRPr="00073193">
        <w:t>Authority</w:t>
      </w:r>
      <w:r w:rsidRPr="00073193">
        <w:t xml:space="preserve"> which shall have been exacted or accepted by such officer under colour of his office or employment and is otherwise than such officer’s proper remuneration.</w:t>
      </w:r>
    </w:p>
    <w:p w14:paraId="1437A777" w14:textId="0F00ADFB" w:rsidR="001A71E8" w:rsidRPr="00073193" w:rsidRDefault="001A71E8" w:rsidP="008D0F81">
      <w:pPr>
        <w:pStyle w:val="TCBodyafterH1"/>
      </w:pPr>
      <w:r w:rsidRPr="00073193">
        <w:t xml:space="preserve">The </w:t>
      </w:r>
      <w:r w:rsidR="00786803" w:rsidRPr="00073193">
        <w:t>Supplier</w:t>
      </w:r>
      <w:r w:rsidRPr="00073193">
        <w:t xml:space="preserve"> agrees and acknowledges that the </w:t>
      </w:r>
      <w:r w:rsidR="00BA403C" w:rsidRPr="00073193">
        <w:t>Authority</w:t>
      </w:r>
      <w:r w:rsidRPr="00073193">
        <w:t xml:space="preserve"> is entitled to recover any costs the </w:t>
      </w:r>
      <w:r w:rsidR="00BA403C" w:rsidRPr="00073193">
        <w:t>Authority</w:t>
      </w:r>
      <w:r w:rsidRPr="00073193">
        <w:t xml:space="preserve"> may</w:t>
      </w:r>
      <w:r w:rsidR="006D156F" w:rsidRPr="00073193">
        <w:t xml:space="preserve"> reasonably</w:t>
      </w:r>
      <w:r w:rsidRPr="00073193">
        <w:t xml:space="preserve"> incur in consequence of the </w:t>
      </w:r>
      <w:r w:rsidR="00BA403C" w:rsidRPr="00073193">
        <w:t>Authority</w:t>
      </w:r>
      <w:r w:rsidRPr="00073193">
        <w:t xml:space="preserve"> terminating this Framework </w:t>
      </w:r>
      <w:r w:rsidR="00016AB6" w:rsidRPr="00073193">
        <w:t>Agreement</w:t>
      </w:r>
      <w:r w:rsidRPr="00073193">
        <w:t xml:space="preserve"> pursuant to this clause </w:t>
      </w:r>
      <w:r w:rsidR="009E417C" w:rsidRPr="00073193">
        <w:t>30</w:t>
      </w:r>
      <w:r w:rsidRPr="00073193">
        <w:t>.</w:t>
      </w:r>
    </w:p>
    <w:p w14:paraId="36204F81" w14:textId="77777777" w:rsidR="001A71E8" w:rsidRPr="00073193" w:rsidRDefault="001A71E8" w:rsidP="008D0F81">
      <w:pPr>
        <w:pStyle w:val="TCBodyafterH1"/>
        <w:rPr>
          <w:caps/>
        </w:rPr>
      </w:pPr>
      <w:r w:rsidRPr="00073193">
        <w:t xml:space="preserve">The </w:t>
      </w:r>
      <w:r w:rsidR="00786803" w:rsidRPr="00073193">
        <w:t>Supplier</w:t>
      </w:r>
      <w:r w:rsidRPr="00073193">
        <w:t xml:space="preserve"> agrees that upon termination for any reason or expiry of this Framework </w:t>
      </w:r>
      <w:r w:rsidR="00016AB6" w:rsidRPr="00073193">
        <w:t>Agreement</w:t>
      </w:r>
      <w:r w:rsidRPr="00073193">
        <w:t xml:space="preserve"> it shall not be entitled to make a claim against the </w:t>
      </w:r>
      <w:r w:rsidR="00BA403C" w:rsidRPr="00073193">
        <w:t>Authority</w:t>
      </w:r>
      <w:r w:rsidRPr="00073193">
        <w:t xml:space="preserve"> in relation to costs incurred by the </w:t>
      </w:r>
      <w:r w:rsidR="00786803" w:rsidRPr="00073193">
        <w:t>Supplier</w:t>
      </w:r>
      <w:r w:rsidRPr="00073193">
        <w:t xml:space="preserve"> in providing the </w:t>
      </w:r>
      <w:r w:rsidR="00E12F48" w:rsidRPr="00073193">
        <w:t xml:space="preserve">Goods and/ or Service(s) and / or Licensed Materials </w:t>
      </w:r>
      <w:r w:rsidRPr="00073193">
        <w:t xml:space="preserve">costs incurred in acquiring equipment and/or materials used in the provision of the </w:t>
      </w:r>
      <w:r w:rsidR="00E12F48" w:rsidRPr="00073193">
        <w:t xml:space="preserve">Goods and/ or Service(s) and / or Licensed Materials </w:t>
      </w:r>
      <w:r w:rsidRPr="00073193">
        <w:t xml:space="preserve">or in engaging third parties in connection with the </w:t>
      </w:r>
      <w:r w:rsidR="00E12F48" w:rsidRPr="00073193">
        <w:t xml:space="preserve">Goods and/ or Service(s) and / or Licensed Materials </w:t>
      </w:r>
      <w:r w:rsidRPr="00073193">
        <w:t xml:space="preserve">the subject of this Framework </w:t>
      </w:r>
      <w:r w:rsidR="00016AB6" w:rsidRPr="00073193">
        <w:t>Agreement</w:t>
      </w:r>
      <w:r w:rsidRPr="00073193">
        <w:t>.</w:t>
      </w:r>
    </w:p>
    <w:p w14:paraId="1096E873" w14:textId="77777777" w:rsidR="00380757" w:rsidRPr="00073193" w:rsidRDefault="00A61ED6" w:rsidP="008D0F81">
      <w:pPr>
        <w:pStyle w:val="TCBodyafterH1"/>
      </w:pPr>
      <w:r w:rsidRPr="00073193">
        <w:t>In addition to its rights under any othe</w:t>
      </w:r>
      <w:r w:rsidR="0076536E" w:rsidRPr="00073193">
        <w:t xml:space="preserve">r provision of the </w:t>
      </w:r>
      <w:r w:rsidR="006D156F" w:rsidRPr="00073193">
        <w:t xml:space="preserve">Agreement </w:t>
      </w:r>
      <w:r w:rsidR="009963E1" w:rsidRPr="00073193">
        <w:t xml:space="preserve">the </w:t>
      </w:r>
      <w:r w:rsidR="00BA403C" w:rsidRPr="00073193">
        <w:t>Authority</w:t>
      </w:r>
      <w:r w:rsidRPr="00073193">
        <w:t xml:space="preserve"> may terminate the contract at any time by giving the </w:t>
      </w:r>
      <w:r w:rsidR="00786803" w:rsidRPr="00073193">
        <w:t>Supplier</w:t>
      </w:r>
      <w:r w:rsidRPr="00073193">
        <w:t xml:space="preserve"> three </w:t>
      </w:r>
      <w:r w:rsidR="008977C1" w:rsidRPr="00073193">
        <w:t>Month</w:t>
      </w:r>
      <w:r w:rsidRPr="00073193">
        <w:t xml:space="preserve">s’ written notice. </w:t>
      </w:r>
    </w:p>
    <w:p w14:paraId="08603C6D" w14:textId="77777777" w:rsidR="00380757" w:rsidRPr="00073193" w:rsidRDefault="00A61ED6" w:rsidP="008D0F81">
      <w:pPr>
        <w:pStyle w:val="TCBodyafterH1"/>
      </w:pPr>
      <w:r w:rsidRPr="00073193">
        <w:t xml:space="preserve">In addition to its rights under any other provision of the Agreement </w:t>
      </w:r>
      <w:r w:rsidR="009963E1" w:rsidRPr="00073193">
        <w:t xml:space="preserve">the </w:t>
      </w:r>
      <w:r w:rsidR="00BA403C" w:rsidRPr="00073193">
        <w:t>Authority</w:t>
      </w:r>
      <w:r w:rsidR="009963E1" w:rsidRPr="00073193">
        <w:t xml:space="preserve"> </w:t>
      </w:r>
      <w:r w:rsidRPr="00073193">
        <w:t xml:space="preserve">may terminate the Agreement at any time by giving the </w:t>
      </w:r>
      <w:r w:rsidR="00786803" w:rsidRPr="00073193">
        <w:t>Supplier</w:t>
      </w:r>
      <w:r w:rsidRPr="00073193">
        <w:t xml:space="preserve"> three</w:t>
      </w:r>
      <w:r w:rsidR="00FA32DC" w:rsidRPr="00073193">
        <w:t xml:space="preserve"> (03)</w:t>
      </w:r>
      <w:r w:rsidRPr="00073193">
        <w:t xml:space="preserve"> </w:t>
      </w:r>
      <w:r w:rsidR="008977C1" w:rsidRPr="00073193">
        <w:t>Month</w:t>
      </w:r>
      <w:r w:rsidRPr="00073193">
        <w:t>s’ written notice</w:t>
      </w:r>
      <w:r w:rsidR="00A976E9" w:rsidRPr="00073193">
        <w:t>.</w:t>
      </w:r>
    </w:p>
    <w:p w14:paraId="22339F97" w14:textId="37FFAB65" w:rsidR="00A0236D" w:rsidRPr="00073193" w:rsidRDefault="00A0236D" w:rsidP="008D0F81">
      <w:pPr>
        <w:pStyle w:val="TCBodyafterH1"/>
      </w:pPr>
      <w:r w:rsidRPr="00073193">
        <w:t xml:space="preserve">Clauses </w:t>
      </w:r>
      <w:r w:rsidR="008D0F81">
        <w:t>9.17 (Financial Control) 31</w:t>
      </w:r>
      <w:r w:rsidRPr="00073193">
        <w:t>, (Transition on Expiry or Termination), 2</w:t>
      </w:r>
      <w:r w:rsidR="008D0F81">
        <w:t>1</w:t>
      </w:r>
      <w:r w:rsidRPr="00073193">
        <w:t xml:space="preserve"> (Liability, Indemnity and Insurance, 2</w:t>
      </w:r>
      <w:r w:rsidR="008D0F81">
        <w:t>4</w:t>
      </w:r>
      <w:r w:rsidRPr="00073193">
        <w:t xml:space="preserve"> (Intellectual Property), 2</w:t>
      </w:r>
      <w:r w:rsidR="008D0F81">
        <w:t>7</w:t>
      </w:r>
      <w:r w:rsidRPr="00073193">
        <w:t xml:space="preserve"> (Confidentiality), 2</w:t>
      </w:r>
      <w:r w:rsidR="008D0F81">
        <w:t>8</w:t>
      </w:r>
      <w:r w:rsidRPr="00073193">
        <w:t xml:space="preserve"> (Data Protection) and 3</w:t>
      </w:r>
      <w:r w:rsidR="008D0F81">
        <w:t>1</w:t>
      </w:r>
      <w:r w:rsidRPr="00073193">
        <w:t xml:space="preserve"> (Transfer of Undertakings (Protection of Employment) TUPE) shall continue after this Agreement terminates</w:t>
      </w:r>
      <w:r w:rsidR="008559D3">
        <w:t>, 33 (Dispute Resolution), 40 (Law)</w:t>
      </w:r>
      <w:r w:rsidRPr="00073193">
        <w:t>.</w:t>
      </w:r>
    </w:p>
    <w:p w14:paraId="73DCDA68" w14:textId="77777777" w:rsidR="00036B5A" w:rsidRPr="00073193" w:rsidRDefault="00036B5A" w:rsidP="008D0F81">
      <w:pPr>
        <w:pStyle w:val="TCHeading1"/>
      </w:pPr>
      <w:bookmarkStart w:id="140" w:name="_Toc361838364"/>
      <w:bookmarkStart w:id="141" w:name="_Toc493780407"/>
      <w:bookmarkStart w:id="142" w:name="_Ref536588348"/>
      <w:bookmarkStart w:id="143" w:name="_Toc1986757"/>
      <w:bookmarkStart w:id="144" w:name="_Toc57441831"/>
      <w:bookmarkStart w:id="145" w:name="_Toc109466482"/>
      <w:bookmarkStart w:id="146" w:name="_Toc374628987"/>
      <w:bookmarkStart w:id="147" w:name="_Ref497019673"/>
      <w:r w:rsidRPr="00073193">
        <w:t>Transition at Expiry or Termination</w:t>
      </w:r>
      <w:bookmarkEnd w:id="140"/>
      <w:bookmarkEnd w:id="141"/>
    </w:p>
    <w:p w14:paraId="7AB3C44F" w14:textId="6BA9E91F" w:rsidR="00036B5A" w:rsidRPr="00073193" w:rsidRDefault="00036B5A" w:rsidP="008D0F81">
      <w:pPr>
        <w:pStyle w:val="TCBodyafterH1"/>
      </w:pPr>
      <w:r w:rsidRPr="00073193">
        <w:t xml:space="preserve">At expiration or termination of this Agreement the </w:t>
      </w:r>
      <w:r w:rsidR="003E4832" w:rsidRPr="00073193">
        <w:t>Supplier</w:t>
      </w:r>
      <w:r w:rsidRPr="00073193">
        <w:t xml:space="preserve"> shall reasonably co-operate in the transfer, to the new service provider under arrangements notified by the Authority in a written Exit Plan to be agreed 6 months prior to the end of this Agreement or on notification of termination.</w:t>
      </w:r>
    </w:p>
    <w:p w14:paraId="5D7F06B4" w14:textId="2436DB2B" w:rsidR="00036B5A" w:rsidRPr="00073193" w:rsidRDefault="00036B5A" w:rsidP="008D0F81">
      <w:pPr>
        <w:pStyle w:val="TCBodyafterH1"/>
      </w:pPr>
      <w:r w:rsidRPr="00073193">
        <w:t xml:space="preserve">Transfer of responsibility for facilities made available to the </w:t>
      </w:r>
      <w:r w:rsidR="003E4832" w:rsidRPr="00073193">
        <w:t>Supplier</w:t>
      </w:r>
      <w:r w:rsidRPr="00073193">
        <w:t xml:space="preserve"> shall be the subject of a mutually agreed inventory between the interested parties at the time of transfer. The transfer shall be arranged between the Authority and the </w:t>
      </w:r>
      <w:r w:rsidR="003E4832" w:rsidRPr="00073193">
        <w:t>Supplier</w:t>
      </w:r>
      <w:r w:rsidRPr="00073193">
        <w:t xml:space="preserve"> so as to reasonably reduce any interruption of the Services. </w:t>
      </w:r>
    </w:p>
    <w:p w14:paraId="6D3118E8" w14:textId="3C88479B" w:rsidR="00036B5A" w:rsidRPr="00073193" w:rsidRDefault="00036B5A" w:rsidP="008D0F81">
      <w:pPr>
        <w:pStyle w:val="TCBodyafterH1"/>
      </w:pPr>
      <w:r w:rsidRPr="00073193">
        <w:t xml:space="preserve">At expiration or termination of the Agreement the </w:t>
      </w:r>
      <w:r w:rsidR="003E4832" w:rsidRPr="00073193">
        <w:t>Supplier</w:t>
      </w:r>
      <w:r w:rsidRPr="00073193">
        <w:t xml:space="preserve"> shall, subject to clause </w:t>
      </w:r>
      <w:r w:rsidR="009E417C" w:rsidRPr="00073193">
        <w:t>31</w:t>
      </w:r>
      <w:r w:rsidRPr="00073193">
        <w:t>, hand-over all files, records, documents, plans, drawings, data and / or databases etc., how so ever generated under this Agreement, to the Authority or person or persons designated by the Authority, an inventory of such to be detailed in a written Exit Plan.</w:t>
      </w:r>
    </w:p>
    <w:p w14:paraId="0F955D3E" w14:textId="555A6802" w:rsidR="00036B5A" w:rsidRPr="00073193" w:rsidRDefault="00036B5A" w:rsidP="008D0F81">
      <w:pPr>
        <w:pStyle w:val="TCBodyafterH1"/>
      </w:pPr>
      <w:r w:rsidRPr="00073193">
        <w:t xml:space="preserve">The </w:t>
      </w:r>
      <w:r w:rsidR="003E4832" w:rsidRPr="00073193">
        <w:t>Supplier</w:t>
      </w:r>
      <w:r w:rsidRPr="00073193">
        <w:t xml:space="preserve"> shall be responsible for ensuring that any computerised filing, recording, documenting, planning and drawing software systems utilised under this Agreement is transferred free of any charges to the </w:t>
      </w:r>
      <w:r w:rsidR="003E4832" w:rsidRPr="00073193">
        <w:t>Supplier</w:t>
      </w:r>
      <w:r w:rsidRPr="00073193">
        <w:t xml:space="preserve"> or person or persons designated by the </w:t>
      </w:r>
      <w:r w:rsidR="003E4832" w:rsidRPr="00073193">
        <w:t>Supplier</w:t>
      </w:r>
      <w:r w:rsidRPr="00073193">
        <w:t xml:space="preserve"> to facilitate a smooth hand-over of work at expiration or termination of the Agreement.</w:t>
      </w:r>
    </w:p>
    <w:p w14:paraId="7026C8CB" w14:textId="6A857296" w:rsidR="00036B5A" w:rsidRPr="00073193" w:rsidRDefault="00036B5A" w:rsidP="008D0F81">
      <w:pPr>
        <w:pStyle w:val="TCBodyafterH1"/>
      </w:pPr>
      <w:r w:rsidRPr="00073193">
        <w:t xml:space="preserve">Provide all data required by the Authority in relation to TUPE subject to clause </w:t>
      </w:r>
      <w:r w:rsidR="009E417C" w:rsidRPr="00073193">
        <w:t>37</w:t>
      </w:r>
      <w:r w:rsidRPr="00073193">
        <w:t>.3, 6 months prior to the end of this Agreement or on notification of termination.</w:t>
      </w:r>
    </w:p>
    <w:p w14:paraId="0C45C524" w14:textId="77777777" w:rsidR="00A1734E" w:rsidRPr="00073193" w:rsidRDefault="00A1734E" w:rsidP="008D0F81">
      <w:pPr>
        <w:pStyle w:val="TCHeading1"/>
      </w:pPr>
      <w:bookmarkStart w:id="148" w:name="_Toc481753865"/>
      <w:bookmarkStart w:id="149" w:name="_Toc493780408"/>
      <w:bookmarkStart w:id="150" w:name="_Toc374628983"/>
      <w:bookmarkEnd w:id="142"/>
      <w:bookmarkEnd w:id="143"/>
      <w:bookmarkEnd w:id="144"/>
      <w:bookmarkEnd w:id="145"/>
      <w:bookmarkEnd w:id="146"/>
      <w:bookmarkEnd w:id="147"/>
      <w:r w:rsidRPr="00073193">
        <w:t>Force Majeure</w:t>
      </w:r>
      <w:bookmarkEnd w:id="148"/>
      <w:bookmarkEnd w:id="149"/>
    </w:p>
    <w:p w14:paraId="6BA8B684" w14:textId="77777777" w:rsidR="00A1734E" w:rsidRPr="00073193" w:rsidRDefault="00A1734E" w:rsidP="008D0F81">
      <w:pPr>
        <w:pStyle w:val="TCBodyafterH1"/>
      </w:pPr>
      <w:r w:rsidRPr="00073193">
        <w:t>For the purposes of this Agreement the expression ‘Force Majeure’ shall mean any cause affecting the performance by a Party of its obligations arising from acts, events, omissions, happenings or non-happenings beyond their reasonable control including (but without limiting the generality thereof) government regulations, fire, flood, interruption to electricity supply or any disaster or an industrial dispute affecting a third party for which a substitute third party is not reasonably available.  Such cause shall only be considered Force Majeure if it is not attributable to the wilful act, neglect or failure to take reasonable precautions of the Party claiming Force Majeure or its servants, agents or employees.</w:t>
      </w:r>
    </w:p>
    <w:p w14:paraId="426EC7E2" w14:textId="77777777" w:rsidR="00A1734E" w:rsidRPr="00073193" w:rsidRDefault="00A1734E" w:rsidP="008D0F81">
      <w:pPr>
        <w:pStyle w:val="TCBodyafterH1"/>
      </w:pPr>
      <w:r w:rsidRPr="00073193">
        <w:t>Neither Party shall in any circumstances be liable to the other for any loss or delay or failure to perform of any kind whatsoever including but not limited to any damages or abatement of charges whether directly or indirectly caused to or incurred by the other Party by reason of any failure or delay in the performance of its obligations hereunder which is due to Force Majeure.</w:t>
      </w:r>
    </w:p>
    <w:p w14:paraId="2EF71287" w14:textId="77777777" w:rsidR="00A1734E" w:rsidRPr="00073193" w:rsidRDefault="00A1734E" w:rsidP="008D0F81">
      <w:pPr>
        <w:pStyle w:val="TCBodyafterH1"/>
      </w:pPr>
      <w:r w:rsidRPr="00073193">
        <w:t>If either of the Parties shall become aware of circumstances of Force Majeure which give rise to or which are likely to give rise to any such failure or delay on its part it shall forthwith notify the other by the most expeditious method then available and shall inform the other of the period which it is estimated that such failure or delay shall continue.</w:t>
      </w:r>
    </w:p>
    <w:p w14:paraId="578E8E52" w14:textId="09EE017D" w:rsidR="00A1734E" w:rsidRPr="00073193" w:rsidRDefault="00A1734E" w:rsidP="008D0F81">
      <w:pPr>
        <w:pStyle w:val="TCBodyafterH1"/>
      </w:pPr>
      <w:r w:rsidRPr="00073193">
        <w:t xml:space="preserve">It is expressly agreed that any failure by the </w:t>
      </w:r>
      <w:r w:rsidR="003E4832" w:rsidRPr="00073193">
        <w:t>Supplier</w:t>
      </w:r>
      <w:r w:rsidRPr="00073193">
        <w:t xml:space="preserve"> to perform or any delay by any of the Parties in performing their obligations under this Agreement which results from any failure or delay in the performance of their obligations by any person, firm or company with which the </w:t>
      </w:r>
      <w:r w:rsidR="003E4832" w:rsidRPr="00073193">
        <w:t>Supplier</w:t>
      </w:r>
      <w:r w:rsidRPr="00073193">
        <w:t xml:space="preserve"> shall have entered into any contract, supply arrangement or sub-contract or otherwise, shall be regarded as a failure or delay due to Force Majeure only in the event that the said person, firm or company shall itself be prevented from or delayed in complying with its obligations under such contract supply arrangement or sub-contract or otherwise as a result of circumstances of Force Majeure.</w:t>
      </w:r>
    </w:p>
    <w:p w14:paraId="12F6D25C" w14:textId="46692074" w:rsidR="00A1734E" w:rsidRPr="00073193" w:rsidRDefault="00A1734E" w:rsidP="008D0F81">
      <w:pPr>
        <w:pStyle w:val="TCBodyafterH1"/>
      </w:pPr>
      <w:r w:rsidRPr="00073193">
        <w:t xml:space="preserve">Subject to clause </w:t>
      </w:r>
      <w:r w:rsidR="009E417C" w:rsidRPr="00073193">
        <w:t>15.4</w:t>
      </w:r>
      <w:r w:rsidRPr="00073193">
        <w:t xml:space="preserve"> and </w:t>
      </w:r>
      <w:r w:rsidR="009E417C" w:rsidRPr="00073193">
        <w:t>15.5, 14.1 and 14.2 of the Call-off Order Agreement</w:t>
      </w:r>
      <w:r w:rsidRPr="00073193">
        <w:t>, for the avoidance of doubt it is hereby expressly declared that the only events which shall afford relief from liability for failure or delay shall be any event qualifying for Force Majeure herein.</w:t>
      </w:r>
    </w:p>
    <w:p w14:paraId="6A0E29BC" w14:textId="77777777" w:rsidR="00AF52DB" w:rsidRPr="00073193" w:rsidRDefault="00AF52DB" w:rsidP="008D0F81">
      <w:pPr>
        <w:pStyle w:val="TCHeading1"/>
        <w:rPr>
          <w:caps/>
        </w:rPr>
      </w:pPr>
      <w:bookmarkStart w:id="151" w:name="_Toc493780409"/>
      <w:r w:rsidRPr="00073193">
        <w:t>Dispute Resolution Procedure</w:t>
      </w:r>
      <w:bookmarkEnd w:id="151"/>
      <w:r w:rsidRPr="00073193">
        <w:t xml:space="preserve"> </w:t>
      </w:r>
    </w:p>
    <w:p w14:paraId="3C640450" w14:textId="77777777" w:rsidR="00AF52DB" w:rsidRPr="00073193" w:rsidRDefault="00AF52DB" w:rsidP="008D0F81">
      <w:pPr>
        <w:pStyle w:val="TCBodyafterH1"/>
      </w:pPr>
      <w:r w:rsidRPr="00073193">
        <w:t>During any dispute, including a dispute as to the validity of the Agreement, it is mutually agreed that the Supplier shall continue its performance of the provisions of the Agreement (unless the Authority requests in writing that the Supplier does not do so).</w:t>
      </w:r>
    </w:p>
    <w:p w14:paraId="640643EE" w14:textId="77777777" w:rsidR="00AF52DB" w:rsidRPr="00073193" w:rsidRDefault="00AF52DB" w:rsidP="008D0F81">
      <w:pPr>
        <w:pStyle w:val="TCBodyafterH1"/>
      </w:pPr>
      <w:bookmarkStart w:id="152" w:name="_Ref596542"/>
      <w:r w:rsidRPr="00073193">
        <w:t>If a dispute arises between the Authority and the Supplier in relation to any matter which cannot be resolved by the Authorised Officer and the Supplier Manager either of them may refer such dispute to the Dispute Resolution Procedure.</w:t>
      </w:r>
      <w:bookmarkEnd w:id="152"/>
    </w:p>
    <w:p w14:paraId="5F68FD9E" w14:textId="77777777" w:rsidR="00AF52DB" w:rsidRPr="00073193" w:rsidRDefault="00AF52DB" w:rsidP="008D0F81">
      <w:pPr>
        <w:pStyle w:val="TCBodyafterH1"/>
      </w:pPr>
      <w:bookmarkStart w:id="153" w:name="_Ref536530105"/>
      <w:r w:rsidRPr="00073193">
        <w:t xml:space="preserve">In the first instance each of the Authority and the Supplier shall arrange for a more senior representative than those referred to in Clause </w:t>
      </w:r>
      <w:r w:rsidRPr="00073193">
        <w:fldChar w:fldCharType="begin"/>
      </w:r>
      <w:r w:rsidRPr="00073193">
        <w:instrText xml:space="preserve"> REF _Ref596542 \r \h  \* MERGEFORMAT </w:instrText>
      </w:r>
      <w:r w:rsidRPr="00073193">
        <w:fldChar w:fldCharType="separate"/>
      </w:r>
      <w:r w:rsidR="00AF2B78">
        <w:t>33.2</w:t>
      </w:r>
      <w:r w:rsidRPr="00073193">
        <w:fldChar w:fldCharType="end"/>
      </w:r>
      <w:r w:rsidRPr="00073193">
        <w:t xml:space="preserve"> to meet solely in order to resolve the matter in dispute.  Such meeting(s) shall be minuted and shall be chaired by the Authority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153"/>
    </w:p>
    <w:p w14:paraId="59D66F69" w14:textId="77777777" w:rsidR="00AF52DB" w:rsidRPr="00073193" w:rsidRDefault="00AF52DB" w:rsidP="008D0F81">
      <w:pPr>
        <w:pStyle w:val="TCBodyafterH1"/>
      </w:pPr>
      <w:r w:rsidRPr="00073193">
        <w:t xml:space="preserve">If the meeting(s) referred to in Clause </w:t>
      </w:r>
      <w:r w:rsidRPr="00073193">
        <w:fldChar w:fldCharType="begin"/>
      </w:r>
      <w:r w:rsidRPr="00073193">
        <w:instrText xml:space="preserve"> REF _Ref536530105 \r \h  \* MERGEFORMAT </w:instrText>
      </w:r>
      <w:r w:rsidRPr="00073193">
        <w:fldChar w:fldCharType="separate"/>
      </w:r>
      <w:r w:rsidR="00AF2B78">
        <w:t>33.3</w:t>
      </w:r>
      <w:r w:rsidRPr="00073193">
        <w:fldChar w:fldCharType="end"/>
      </w:r>
      <w:r w:rsidRPr="00073193">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14:paraId="2B7BA934" w14:textId="77777777" w:rsidR="00A1734E" w:rsidRPr="00073193" w:rsidRDefault="00A1734E" w:rsidP="008D0F81">
      <w:pPr>
        <w:pStyle w:val="TCHeading2"/>
      </w:pPr>
      <w:bookmarkStart w:id="154" w:name="_Toc276036497"/>
      <w:bookmarkStart w:id="155" w:name="_Toc288733103"/>
      <w:bookmarkStart w:id="156" w:name="_Toc289099830"/>
      <w:bookmarkStart w:id="157" w:name="_Toc481753867"/>
      <w:bookmarkStart w:id="158" w:name="_Toc493780410"/>
      <w:r w:rsidRPr="00073193">
        <w:t>Application</w:t>
      </w:r>
      <w:bookmarkEnd w:id="154"/>
      <w:bookmarkEnd w:id="155"/>
      <w:bookmarkEnd w:id="156"/>
      <w:bookmarkEnd w:id="157"/>
      <w:bookmarkEnd w:id="158"/>
    </w:p>
    <w:p w14:paraId="421706A8" w14:textId="77777777" w:rsidR="00A1734E" w:rsidRPr="00073193" w:rsidRDefault="00A1734E" w:rsidP="008D0F81">
      <w:pPr>
        <w:pStyle w:val="TCBodyafterH2"/>
      </w:pPr>
      <w:r w:rsidRPr="00073193">
        <w:t>Any Dispute shall be resolved in accordance with this Dispute Resolution Procedure.</w:t>
      </w:r>
    </w:p>
    <w:p w14:paraId="086741E9" w14:textId="77777777" w:rsidR="00A1734E" w:rsidRPr="00073193" w:rsidRDefault="00A1734E" w:rsidP="008D0F81">
      <w:pPr>
        <w:pStyle w:val="TCBodyafterH2"/>
      </w:pPr>
      <w:r w:rsidRPr="00073193">
        <w:t>Nothing in this Dispute Resolution Procedure shall prevent the Parties from seeking from any court of competent jurisdiction an interim order restraining the other Party from doing any act or compelling the other Party to do any act.</w:t>
      </w:r>
    </w:p>
    <w:p w14:paraId="7C584A2D" w14:textId="630DA3AD" w:rsidR="00A1734E" w:rsidRPr="00073193" w:rsidRDefault="00A1734E" w:rsidP="008D0F81">
      <w:pPr>
        <w:pStyle w:val="TCBodyafterH2"/>
      </w:pPr>
      <w:r w:rsidRPr="00073193">
        <w:t xml:space="preserve">Where a Dispute has arisen (and the parties have not resolved the Dispute in accordance with the relevant terms of this Agreement, if applicable) either Party may invoke this procedure by notice in writing to the other ("Procedure Initiation Notice") and shall consult in good faith in an attempt to come to an agreement in respect of the Dispute. The Procedure Initiation Notice may only be given by either the Institute's representative or the </w:t>
      </w:r>
      <w:r w:rsidR="003E4832" w:rsidRPr="00073193">
        <w:t>Supplier</w:t>
      </w:r>
      <w:r w:rsidRPr="00073193">
        <w:t>'s representative. The receiving Party shall then send a notice in writing in reply ("Counter Notice") confirming receipt of the Procedure Initiation Notice as soon as reasonably practicable (and in any event within 2 (two) Working Days of receipt of the Procedure Initiation Notice). The Party representatives shall meet within 10 (ten) Working Days of receipt of the Counter Notice and shall attempt to resolve the Dispute within 5 (five) Working Days of meeting.</w:t>
      </w:r>
    </w:p>
    <w:p w14:paraId="6222ABF0" w14:textId="77777777" w:rsidR="00A1734E" w:rsidRPr="00073193" w:rsidRDefault="00A1734E" w:rsidP="008D0F81">
      <w:pPr>
        <w:pStyle w:val="TCHeading2"/>
      </w:pPr>
      <w:bookmarkStart w:id="159" w:name="_Toc276036498"/>
      <w:bookmarkStart w:id="160" w:name="_Toc288733104"/>
      <w:bookmarkStart w:id="161" w:name="_Toc289099831"/>
      <w:bookmarkStart w:id="162" w:name="_Toc481753868"/>
      <w:bookmarkStart w:id="163" w:name="_Toc493780411"/>
      <w:r w:rsidRPr="00073193">
        <w:t>Management Referral</w:t>
      </w:r>
      <w:bookmarkEnd w:id="159"/>
      <w:bookmarkEnd w:id="160"/>
      <w:bookmarkEnd w:id="161"/>
      <w:bookmarkEnd w:id="162"/>
      <w:bookmarkEnd w:id="163"/>
    </w:p>
    <w:p w14:paraId="672AFF4F" w14:textId="34CF983D" w:rsidR="00A1734E" w:rsidRPr="00073193" w:rsidRDefault="00A1734E" w:rsidP="008D0F81">
      <w:pPr>
        <w:pStyle w:val="TCBodyafterH2"/>
      </w:pPr>
      <w:r w:rsidRPr="00073193">
        <w:t>If the Dispute is not resolved between the Party representatives within 5 (five) Working Days of meeting pursuant to clause 3</w:t>
      </w:r>
      <w:r w:rsidR="009E417C" w:rsidRPr="00073193">
        <w:t>3</w:t>
      </w:r>
      <w:r w:rsidRPr="00073193">
        <w:t xml:space="preserve">.1.3 above, either Party may require by notice in writing ("Management Referral Notice") to the other that the Dispute be referred to the relevant Director of the Institute, the Department of Health and the Managing Director of the </w:t>
      </w:r>
      <w:r w:rsidR="003E4832" w:rsidRPr="00073193">
        <w:t>Supplier</w:t>
      </w:r>
      <w:r w:rsidRPr="00073193">
        <w:t xml:space="preserve"> (together "Management") (in either case, if such individuals are unavailable, the Institute or the </w:t>
      </w:r>
      <w:r w:rsidR="003E4832" w:rsidRPr="00073193">
        <w:t>Supplier</w:t>
      </w:r>
      <w:r w:rsidRPr="00073193">
        <w:t xml:space="preserve"> (as appropriate) shall nominate in writing to the other an alternative senior officer), both of whom may bring a technical representative to the meeting. These individuals shall meet for discussion within 10 (ten) Working Days of service of the Management Referral Notice at a mutually agreed time and place or failing agreement within 5 (five) Working Days of the service of the Management Referral Notice at the time and place specified by the Party serving notice provided such place is at a neutral location within England and that the meeting is to take place within normal business hours.</w:t>
      </w:r>
    </w:p>
    <w:p w14:paraId="779173D4" w14:textId="77777777" w:rsidR="00A1734E" w:rsidRPr="00073193" w:rsidRDefault="00A1734E" w:rsidP="008D0F81">
      <w:pPr>
        <w:pStyle w:val="TCHeading2"/>
      </w:pPr>
      <w:bookmarkStart w:id="164" w:name="_Toc276036499"/>
      <w:bookmarkStart w:id="165" w:name="_Toc288733105"/>
      <w:bookmarkStart w:id="166" w:name="_Toc289099832"/>
      <w:bookmarkStart w:id="167" w:name="_Toc481753869"/>
      <w:bookmarkStart w:id="168" w:name="_Toc493780412"/>
      <w:r w:rsidRPr="00073193">
        <w:t>Mediation</w:t>
      </w:r>
      <w:bookmarkEnd w:id="164"/>
      <w:bookmarkEnd w:id="165"/>
      <w:bookmarkEnd w:id="166"/>
      <w:bookmarkEnd w:id="167"/>
      <w:bookmarkEnd w:id="168"/>
    </w:p>
    <w:p w14:paraId="22158F11" w14:textId="64C69F76" w:rsidR="00A1734E" w:rsidRPr="00073193" w:rsidRDefault="00A1734E" w:rsidP="008D0F81">
      <w:pPr>
        <w:pStyle w:val="TCBodyafterH2"/>
      </w:pPr>
      <w:r w:rsidRPr="00073193">
        <w:t>If the Dispute is not resolved between the Parties through any of the applicable procedures provided for under clause 3</w:t>
      </w:r>
      <w:r w:rsidR="009E417C" w:rsidRPr="00073193">
        <w:t>3</w:t>
      </w:r>
      <w:r w:rsidRPr="00073193">
        <w:t>.1 and 3</w:t>
      </w:r>
      <w:r w:rsidR="009E417C" w:rsidRPr="00073193">
        <w:t>3</w:t>
      </w:r>
      <w:r w:rsidRPr="00073193">
        <w:t xml:space="preserve">.2, then the Parties shall consider whether to refer the Dispute to mediation and it shall be referred to mediation unless either (a) the Institute considers that the Dispute is not suitable for resolution by mediation or (b) the </w:t>
      </w:r>
      <w:r w:rsidR="003E4832" w:rsidRPr="00073193">
        <w:t>Supplier</w:t>
      </w:r>
      <w:r w:rsidRPr="00073193">
        <w:t xml:space="preserve"> does not agree to mediation. The mediation shall be conducted in accordance with the Centre for Effective Dispute Resolution Model Mediation Procedure and the following shall prevail in the event of a conflict with that procedure:</w:t>
      </w:r>
    </w:p>
    <w:p w14:paraId="301E4D2D" w14:textId="77777777" w:rsidR="00A1734E" w:rsidRPr="00073193" w:rsidRDefault="00A1734E" w:rsidP="008D0F81">
      <w:pPr>
        <w:pStyle w:val="TCBodyafterH2"/>
      </w:pPr>
      <w:r w:rsidRPr="00073193">
        <w:t>the mediation shall be conducted by a single mediator who shall be appointed by agreement in writing between the Parties or, if the Parties are unable to agree on the identity of the mediator within 10 (ten) Working Days of the date of the request that the Dispute be determined by a mediator, or if the mediator appointed is unable or unwilling to act, shall be appointed by the Centre for Effective Dispute Resolution on the application of either Party;</w:t>
      </w:r>
    </w:p>
    <w:p w14:paraId="15839490" w14:textId="77777777" w:rsidR="00A1734E" w:rsidRPr="00073193" w:rsidRDefault="00A1734E" w:rsidP="008D0F81">
      <w:pPr>
        <w:pStyle w:val="TCBodyafterH2"/>
      </w:pPr>
      <w:r w:rsidRPr="00073193">
        <w:t>the mediation shall be conducted in a location agreeable to both parties and in the English language;</w:t>
      </w:r>
    </w:p>
    <w:p w14:paraId="73E70A49" w14:textId="77777777" w:rsidR="00A1734E" w:rsidRPr="00073193" w:rsidRDefault="00A1734E" w:rsidP="008D0F81">
      <w:pPr>
        <w:pStyle w:val="TCBodyafterH2"/>
      </w:pPr>
      <w:r w:rsidRPr="00073193">
        <w:t>the mediation shall be conducted in private and without prejudice to the rights of the Parties in any future proceedings; and</w:t>
      </w:r>
    </w:p>
    <w:p w14:paraId="018298A5" w14:textId="630CE1AE" w:rsidR="00A1734E" w:rsidRPr="00073193" w:rsidRDefault="00A1734E" w:rsidP="008D0F81">
      <w:pPr>
        <w:pStyle w:val="TCBodyafterH2"/>
      </w:pPr>
      <w:r w:rsidRPr="00073193">
        <w:t>the mediation shall be held within 30 (thirty) Working Days of the appointment of the mediator pursuant to clause 3</w:t>
      </w:r>
      <w:r w:rsidR="009E417C" w:rsidRPr="00073193">
        <w:t>3</w:t>
      </w:r>
      <w:r w:rsidRPr="00073193">
        <w:t>.3.1 above.</w:t>
      </w:r>
    </w:p>
    <w:p w14:paraId="0A26AAD1" w14:textId="77777777" w:rsidR="00A1734E" w:rsidRPr="00073193" w:rsidRDefault="00A1734E" w:rsidP="008D0F81">
      <w:pPr>
        <w:pStyle w:val="TCHeading2"/>
      </w:pPr>
      <w:bookmarkStart w:id="169" w:name="_Toc276036500"/>
      <w:bookmarkStart w:id="170" w:name="_Toc288733106"/>
      <w:bookmarkStart w:id="171" w:name="_Toc289099833"/>
      <w:bookmarkStart w:id="172" w:name="_Toc481753870"/>
      <w:bookmarkStart w:id="173" w:name="_Toc493780413"/>
      <w:r w:rsidRPr="00073193">
        <w:t>Litigation</w:t>
      </w:r>
      <w:bookmarkEnd w:id="169"/>
      <w:bookmarkEnd w:id="170"/>
      <w:bookmarkEnd w:id="171"/>
      <w:bookmarkEnd w:id="172"/>
      <w:bookmarkEnd w:id="173"/>
    </w:p>
    <w:p w14:paraId="0873C23D" w14:textId="69DED540" w:rsidR="00A1734E" w:rsidRPr="00073193" w:rsidRDefault="00A1734E" w:rsidP="008D0F81">
      <w:pPr>
        <w:pStyle w:val="TCBodyafterH2"/>
      </w:pPr>
      <w:r w:rsidRPr="00073193">
        <w:t>If the Dispute has not been resolved to the satisfaction of both Parties pursuant to the mediation procedure set out in Clause 3</w:t>
      </w:r>
      <w:r w:rsidR="009E417C" w:rsidRPr="00073193">
        <w:t>3</w:t>
      </w:r>
      <w:r w:rsidRPr="00073193">
        <w:t>.3 above; or</w:t>
      </w:r>
    </w:p>
    <w:p w14:paraId="5BEF4083" w14:textId="562AD14A" w:rsidR="00A1734E" w:rsidRPr="00073193" w:rsidRDefault="00A1734E" w:rsidP="008D0F81">
      <w:pPr>
        <w:pStyle w:val="TCBodyafterH2"/>
      </w:pPr>
      <w:r w:rsidRPr="00073193">
        <w:t>If</w:t>
      </w:r>
      <w:r w:rsidRPr="00073193">
        <w:rPr>
          <w:lang w:val="en-US"/>
        </w:rPr>
        <w:t xml:space="preserve"> the Institute considers that the Dispute is not suitable for resolution by mediation in accordance with </w:t>
      </w:r>
      <w:r w:rsidRPr="00073193">
        <w:t>Clause 3</w:t>
      </w:r>
      <w:r w:rsidR="009E417C" w:rsidRPr="00073193">
        <w:t>3</w:t>
      </w:r>
      <w:r w:rsidRPr="00073193">
        <w:t>.3</w:t>
      </w:r>
      <w:r w:rsidRPr="00073193">
        <w:rPr>
          <w:lang w:val="en-US"/>
        </w:rPr>
        <w:t xml:space="preserve"> above; or</w:t>
      </w:r>
    </w:p>
    <w:p w14:paraId="048AD971" w14:textId="36FDAA7F" w:rsidR="00A1734E" w:rsidRPr="00073193" w:rsidRDefault="00A1734E" w:rsidP="008D0F81">
      <w:pPr>
        <w:pStyle w:val="TCBodyafterH2"/>
      </w:pPr>
      <w:r w:rsidRPr="00073193">
        <w:t>If</w:t>
      </w:r>
      <w:r w:rsidRPr="00073193">
        <w:rPr>
          <w:lang w:val="en-US"/>
        </w:rPr>
        <w:t xml:space="preserve"> the </w:t>
      </w:r>
      <w:r w:rsidR="003E4832" w:rsidRPr="00073193">
        <w:rPr>
          <w:lang w:val="en-US"/>
        </w:rPr>
        <w:t>Supplier</w:t>
      </w:r>
      <w:r w:rsidRPr="00073193">
        <w:rPr>
          <w:lang w:val="en-US"/>
        </w:rPr>
        <w:t xml:space="preserve"> does not agree to mediation in accordance with </w:t>
      </w:r>
      <w:r w:rsidRPr="00073193">
        <w:t>Clause 3</w:t>
      </w:r>
      <w:r w:rsidR="009E417C" w:rsidRPr="00073193">
        <w:t>3</w:t>
      </w:r>
      <w:r w:rsidRPr="00073193">
        <w:t>.3</w:t>
      </w:r>
      <w:r w:rsidRPr="00073193">
        <w:rPr>
          <w:lang w:val="en-US"/>
        </w:rPr>
        <w:t xml:space="preserve"> above; or</w:t>
      </w:r>
    </w:p>
    <w:p w14:paraId="5DC478CC" w14:textId="78A05918" w:rsidR="00A1734E" w:rsidRPr="00073193" w:rsidRDefault="00A1734E" w:rsidP="008D0F81">
      <w:pPr>
        <w:pStyle w:val="TCBodyafterH2"/>
      </w:pPr>
      <w:r w:rsidRPr="00073193">
        <w:t>If</w:t>
      </w:r>
      <w:r w:rsidRPr="00073193">
        <w:rPr>
          <w:lang w:val="en-US"/>
        </w:rPr>
        <w:t xml:space="preserve"> a Procedure Initiation Notice has not been given in accordance with </w:t>
      </w:r>
      <w:r w:rsidRPr="00073193">
        <w:t>Clause 3</w:t>
      </w:r>
      <w:r w:rsidR="009E417C" w:rsidRPr="00073193">
        <w:t>3</w:t>
      </w:r>
      <w:r w:rsidRPr="00073193">
        <w:t>.1.3</w:t>
      </w:r>
      <w:r w:rsidRPr="00073193">
        <w:rPr>
          <w:lang w:val="en-US"/>
        </w:rPr>
        <w:t xml:space="preserve"> above; or</w:t>
      </w:r>
    </w:p>
    <w:p w14:paraId="555B2584" w14:textId="77777777" w:rsidR="00A1734E" w:rsidRPr="00073193" w:rsidRDefault="00A1734E" w:rsidP="008D0F81">
      <w:pPr>
        <w:pStyle w:val="TCBodyafterH2"/>
      </w:pPr>
      <w:r w:rsidRPr="00073193">
        <w:t>If in any event the Dispute is not resolved within 90 (ninety) days after it has arisen, then either Party shall be entitled to issue proceedings and the Courts of England shall have exclusive jurisdiction to hear and determine the Dispute.</w:t>
      </w:r>
    </w:p>
    <w:p w14:paraId="5E12A8A8" w14:textId="77777777" w:rsidR="00986DC6" w:rsidRPr="00073193" w:rsidRDefault="00986DC6" w:rsidP="008D0F81">
      <w:pPr>
        <w:pStyle w:val="TCHeading1"/>
      </w:pPr>
      <w:bookmarkStart w:id="174" w:name="_Toc493780414"/>
      <w:r w:rsidRPr="00073193">
        <w:t xml:space="preserve">Variation to </w:t>
      </w:r>
      <w:r w:rsidR="00016AB6" w:rsidRPr="00073193">
        <w:t>Agreement</w:t>
      </w:r>
      <w:bookmarkEnd w:id="150"/>
      <w:bookmarkEnd w:id="174"/>
      <w:r w:rsidRPr="00073193">
        <w:t xml:space="preserve"> </w:t>
      </w:r>
    </w:p>
    <w:p w14:paraId="5B523B4C" w14:textId="77777777" w:rsidR="00A77DA6" w:rsidRPr="00073193" w:rsidRDefault="00A77DA6" w:rsidP="008D0F81">
      <w:pPr>
        <w:pStyle w:val="TCBodyafterH1"/>
        <w:tabs>
          <w:tab w:val="clear" w:pos="851"/>
          <w:tab w:val="left" w:pos="1843"/>
        </w:tabs>
        <w:spacing w:before="240"/>
        <w:ind w:left="1843" w:hanging="992"/>
      </w:pPr>
      <w:r w:rsidRPr="00073193">
        <w:t>Where either Party see a need to make a Agreement Change, the Authority may at any time request such change and the Contractor may at any time recommend such change</w:t>
      </w:r>
      <w:bookmarkStart w:id="175" w:name="_Ref70994399"/>
      <w:r w:rsidRPr="00073193">
        <w:t>, provided that each party give the other at least one month’s written notice of any change or addition and provided that either (a) such change or addition can be achieved without need for additional funding; or (b) that the Authority agrees to provide any additional funding reasonably required by the Contractor in respect of such change or addition; or (c) should the change require an adjustment to the approved cost in Annex 4, that such adjustment is agreed by both parties.  The notice shall give details of the variation or addition and the date on which it is to take effect.</w:t>
      </w:r>
      <w:bookmarkEnd w:id="175"/>
    </w:p>
    <w:p w14:paraId="7CB9B091" w14:textId="77777777" w:rsidR="00A77DA6" w:rsidRPr="00073193" w:rsidRDefault="00A77DA6" w:rsidP="008D0F81">
      <w:pPr>
        <w:pStyle w:val="TCBodyafterH1"/>
        <w:tabs>
          <w:tab w:val="clear" w:pos="851"/>
          <w:tab w:val="left" w:pos="1843"/>
        </w:tabs>
        <w:spacing w:before="240"/>
        <w:ind w:left="1843" w:hanging="992"/>
      </w:pPr>
      <w:r w:rsidRPr="00073193">
        <w:t xml:space="preserve">Any request for an Agreement change shall be provided in writing using the form at Annex 10. </w:t>
      </w:r>
    </w:p>
    <w:p w14:paraId="7AB7A255" w14:textId="77777777" w:rsidR="00A77DA6" w:rsidRPr="00073193" w:rsidRDefault="00A77DA6" w:rsidP="008D0F81">
      <w:pPr>
        <w:pStyle w:val="TCBodyafterH1"/>
        <w:tabs>
          <w:tab w:val="clear" w:pos="851"/>
          <w:tab w:val="left" w:pos="1843"/>
        </w:tabs>
        <w:spacing w:before="240"/>
        <w:ind w:left="1843" w:hanging="992"/>
      </w:pPr>
      <w:r w:rsidRPr="00073193">
        <w:t>Neither Party shall unreasonably withhold its agreement to any Agreement Change.  For the avoidance of doubt any withholding of agreement by the Authority shall not be considered to be unreasonable where any Agreement Change recommended by the Contractor would or might (in the opinion of the Authority) result in the Contractor’s provision of services failing to conform to the terms of this Agreement or to the Approved Cost being exceeded.</w:t>
      </w:r>
    </w:p>
    <w:p w14:paraId="71DB9A3A" w14:textId="77777777" w:rsidR="00A77DA6" w:rsidRPr="00073193" w:rsidRDefault="00A77DA6" w:rsidP="008D0F81">
      <w:pPr>
        <w:pStyle w:val="TCBodyafterH1"/>
        <w:tabs>
          <w:tab w:val="clear" w:pos="851"/>
          <w:tab w:val="left" w:pos="1843"/>
        </w:tabs>
        <w:spacing w:before="240"/>
        <w:ind w:left="1843" w:hanging="992"/>
      </w:pPr>
      <w:r w:rsidRPr="00073193">
        <w:t>No such variation or addition shall affect the continuation of the Agreement</w:t>
      </w:r>
    </w:p>
    <w:p w14:paraId="10B88CF2" w14:textId="77777777" w:rsidR="00A77DA6" w:rsidRPr="00073193" w:rsidRDefault="00A77DA6" w:rsidP="008D0F81">
      <w:pPr>
        <w:pStyle w:val="TCBodyafterH1"/>
        <w:tabs>
          <w:tab w:val="clear" w:pos="851"/>
          <w:tab w:val="left" w:pos="1843"/>
        </w:tabs>
        <w:spacing w:before="240"/>
        <w:ind w:left="1843" w:hanging="992"/>
      </w:pPr>
      <w:r w:rsidRPr="00073193">
        <w:t>Until such time as an Agreement Change is made the Contractor shall, unless otherwise agreed in writing, continue to provide the services pursuant to the Agreement as if the request or recommendation had not been made.</w:t>
      </w:r>
    </w:p>
    <w:p w14:paraId="1303ECB8" w14:textId="77777777" w:rsidR="00A77DA6" w:rsidRPr="00073193" w:rsidRDefault="00A77DA6" w:rsidP="008D0F81">
      <w:pPr>
        <w:pStyle w:val="TCBodyafterH1"/>
        <w:tabs>
          <w:tab w:val="clear" w:pos="851"/>
          <w:tab w:val="left" w:pos="1843"/>
        </w:tabs>
        <w:spacing w:before="240"/>
        <w:ind w:left="1843" w:hanging="992"/>
      </w:pPr>
      <w:r w:rsidRPr="00073193">
        <w:t>Any discussions which may take place between the Parties in connection with a request or recommendation before the authorisation of a resultant Agreement Change shall be without prejudice to the rights of either Party.</w:t>
      </w:r>
    </w:p>
    <w:p w14:paraId="189D094A" w14:textId="77777777" w:rsidR="00A77DA6" w:rsidRPr="00073193" w:rsidRDefault="00A77DA6" w:rsidP="008D0F81">
      <w:pPr>
        <w:pStyle w:val="TCBodyafterH1"/>
        <w:tabs>
          <w:tab w:val="clear" w:pos="851"/>
          <w:tab w:val="left" w:pos="1843"/>
        </w:tabs>
        <w:spacing w:before="240"/>
        <w:ind w:left="1843" w:hanging="992"/>
      </w:pPr>
      <w:r w:rsidRPr="00073193">
        <w:t>Discussion between the Parties concerning an Agreement Change shall result in one of the following:</w:t>
      </w:r>
    </w:p>
    <w:p w14:paraId="5B7A296F" w14:textId="77777777" w:rsidR="00A77DA6" w:rsidRPr="00073193" w:rsidRDefault="00A77DA6" w:rsidP="008D0F81">
      <w:pPr>
        <w:pStyle w:val="TCBodyafterH2"/>
        <w:tabs>
          <w:tab w:val="clear" w:pos="1985"/>
          <w:tab w:val="left" w:pos="2835"/>
        </w:tabs>
        <w:ind w:left="2835" w:hanging="992"/>
      </w:pPr>
      <w:r w:rsidRPr="00073193">
        <w:t>no action being taken; or</w:t>
      </w:r>
    </w:p>
    <w:p w14:paraId="78946116" w14:textId="77777777" w:rsidR="00A77DA6" w:rsidRPr="00073193" w:rsidRDefault="00A77DA6" w:rsidP="008D0F81">
      <w:pPr>
        <w:pStyle w:val="TCBodyafterH2"/>
        <w:tabs>
          <w:tab w:val="clear" w:pos="1985"/>
          <w:tab w:val="left" w:pos="2835"/>
        </w:tabs>
        <w:ind w:left="2835" w:hanging="992"/>
      </w:pPr>
      <w:r w:rsidRPr="00073193">
        <w:t>the request to make an Agreement Change by the Authority being implemented; or</w:t>
      </w:r>
    </w:p>
    <w:p w14:paraId="6F5D7A0E" w14:textId="77777777" w:rsidR="00A77DA6" w:rsidRPr="00073193" w:rsidRDefault="00A77DA6" w:rsidP="008D0F81">
      <w:pPr>
        <w:pStyle w:val="TCBodyafterH2"/>
        <w:tabs>
          <w:tab w:val="clear" w:pos="1985"/>
          <w:tab w:val="left" w:pos="2835"/>
        </w:tabs>
        <w:ind w:left="2835" w:hanging="992"/>
      </w:pPr>
      <w:r w:rsidRPr="00073193">
        <w:t>the recommendation to make an Agreement Change by the Contractor being implemented.</w:t>
      </w:r>
    </w:p>
    <w:p w14:paraId="5E5BD968" w14:textId="66DDB768" w:rsidR="00A77DA6" w:rsidRPr="00073193" w:rsidRDefault="00A77DA6" w:rsidP="008D0F81">
      <w:pPr>
        <w:pStyle w:val="TCBodyafterH1"/>
      </w:pPr>
      <w:r w:rsidRPr="00073193">
        <w:t>Subject to clause 3</w:t>
      </w:r>
      <w:r w:rsidR="009E417C" w:rsidRPr="00073193">
        <w:t>4</w:t>
      </w:r>
      <w:r w:rsidRPr="00073193">
        <w:t>.7, this Agreement cannot be varied except in writing and signed by the lawful representatives of both Parties</w:t>
      </w:r>
    </w:p>
    <w:p w14:paraId="179BD22B" w14:textId="73F1DD47" w:rsidR="00986DC6" w:rsidRPr="00073193" w:rsidRDefault="00986DC6" w:rsidP="008D0F81">
      <w:pPr>
        <w:pStyle w:val="TCBodyafterH1"/>
      </w:pPr>
      <w:r w:rsidRPr="00073193">
        <w:t xml:space="preserve">Subject to </w:t>
      </w:r>
      <w:r w:rsidR="009E417C" w:rsidRPr="00073193">
        <w:t>34</w:t>
      </w:r>
      <w:r w:rsidRPr="00073193">
        <w:t xml:space="preserve">.1, any </w:t>
      </w:r>
      <w:r w:rsidR="00182EA1" w:rsidRPr="00073193">
        <w:t>a</w:t>
      </w:r>
      <w:r w:rsidR="00016AB6" w:rsidRPr="00073193">
        <w:t>greement</w:t>
      </w:r>
      <w:r w:rsidRPr="00073193">
        <w:t xml:space="preserve"> by both </w:t>
      </w:r>
      <w:r w:rsidR="00182EA1" w:rsidRPr="00073193">
        <w:t>P</w:t>
      </w:r>
      <w:r w:rsidRPr="00073193">
        <w:t xml:space="preserve">arties must be agreed in </w:t>
      </w:r>
      <w:r w:rsidR="008D4AB2" w:rsidRPr="00073193">
        <w:t>Schedule</w:t>
      </w:r>
      <w:r w:rsidR="00A25A30" w:rsidRPr="00073193">
        <w:t xml:space="preserve"> </w:t>
      </w:r>
      <w:r w:rsidR="007D5ECC" w:rsidRPr="00073193">
        <w:t>9</w:t>
      </w:r>
      <w:r w:rsidR="009F29F9" w:rsidRPr="00073193">
        <w:t xml:space="preserve"> </w:t>
      </w:r>
      <w:r w:rsidRPr="00073193">
        <w:t xml:space="preserve">of this </w:t>
      </w:r>
      <w:r w:rsidR="00016AB6" w:rsidRPr="00073193">
        <w:t>Agreement</w:t>
      </w:r>
      <w:r w:rsidRPr="00073193">
        <w:t>.</w:t>
      </w:r>
    </w:p>
    <w:p w14:paraId="4FDA8487" w14:textId="77777777" w:rsidR="000B1CC0" w:rsidRPr="00073193" w:rsidRDefault="000B1CC0" w:rsidP="008D0F81">
      <w:pPr>
        <w:pStyle w:val="TCHeading1"/>
      </w:pPr>
      <w:bookmarkStart w:id="176" w:name="_Toc276036456"/>
      <w:bookmarkStart w:id="177" w:name="_Toc374628982"/>
      <w:bookmarkStart w:id="178" w:name="_Toc493780415"/>
      <w:r w:rsidRPr="00073193">
        <w:t>Corrupt Gifts or Payments</w:t>
      </w:r>
      <w:bookmarkEnd w:id="176"/>
      <w:bookmarkEnd w:id="177"/>
      <w:bookmarkEnd w:id="178"/>
    </w:p>
    <w:p w14:paraId="0D1AFEC5" w14:textId="77777777" w:rsidR="000B1CC0" w:rsidRPr="00073193" w:rsidRDefault="000B1CC0" w:rsidP="008D0F81">
      <w:pPr>
        <w:pStyle w:val="TCBodyafterH1"/>
      </w:pPr>
      <w:r w:rsidRPr="00073193">
        <w:t xml:space="preserve">The </w:t>
      </w:r>
      <w:r w:rsidR="00786803" w:rsidRPr="00073193">
        <w:t>Supplier</w:t>
      </w:r>
      <w:r w:rsidRPr="00073193">
        <w:t xml:space="preserve"> shall not do (and shall use its best endeavours to ensure that in entering the Framework Agreement they have not done) any of the following: (referred to in this clause as “Prohibited Acts”)</w:t>
      </w:r>
    </w:p>
    <w:p w14:paraId="5FAC893B" w14:textId="77777777" w:rsidR="000B1CC0" w:rsidRPr="00073193" w:rsidRDefault="000B1CC0" w:rsidP="008D0F81">
      <w:pPr>
        <w:pStyle w:val="TCBodyafterH2"/>
      </w:pPr>
      <w:r w:rsidRPr="00073193">
        <w:t xml:space="preserve">offer, give or agree to give any person in the employment of the </w:t>
      </w:r>
      <w:r w:rsidR="00BA403C" w:rsidRPr="00073193">
        <w:t>Authority</w:t>
      </w:r>
      <w:r w:rsidRPr="00073193">
        <w:t xml:space="preserve">, any gift or consideration as an inducement or reward for doing or refraining from doing any act in relation to the obtaining or performance of this or any other Agreement with the </w:t>
      </w:r>
      <w:r w:rsidR="00BA403C" w:rsidRPr="00073193">
        <w:t>Authority</w:t>
      </w:r>
      <w:r w:rsidRPr="00073193">
        <w:t xml:space="preserve"> or for showing or refraining from showing favour or disfavour to any person in relation to this or any other Agreement with the </w:t>
      </w:r>
      <w:r w:rsidR="00BA403C" w:rsidRPr="00073193">
        <w:t>Authority</w:t>
      </w:r>
      <w:r w:rsidRPr="00073193">
        <w:t>; nor</w:t>
      </w:r>
    </w:p>
    <w:p w14:paraId="79198914" w14:textId="79D94913" w:rsidR="000B1CC0" w:rsidRPr="00073193" w:rsidRDefault="000B1CC0" w:rsidP="008D0F81">
      <w:pPr>
        <w:pStyle w:val="TCBodyafterH2"/>
      </w:pPr>
      <w:r w:rsidRPr="00073193">
        <w:t xml:space="preserve">enter into this or any other Agreement with the </w:t>
      </w:r>
      <w:r w:rsidR="00BA403C" w:rsidRPr="00073193">
        <w:t>Authority</w:t>
      </w:r>
      <w:r w:rsidRPr="00073193">
        <w:t xml:space="preserve"> if any commission has been paid or agreed to be paid to any person in the employment of the </w:t>
      </w:r>
      <w:r w:rsidR="00BA403C" w:rsidRPr="00073193">
        <w:t>Authority</w:t>
      </w:r>
      <w:r w:rsidRPr="00073193">
        <w:t xml:space="preserve">, by or on behalf of the </w:t>
      </w:r>
      <w:r w:rsidR="00786803" w:rsidRPr="00073193">
        <w:t>Supplier</w:t>
      </w:r>
      <w:r w:rsidRPr="00073193">
        <w:t xml:space="preserve"> or to their knowledge, unless particulars of such commission and the terms of any Agreement for the payment of it have been disclosed to the </w:t>
      </w:r>
      <w:r w:rsidR="00BA403C" w:rsidRPr="00073193">
        <w:t>Authority</w:t>
      </w:r>
      <w:r w:rsidRPr="00073193">
        <w:t xml:space="preserve"> in writing before the Agreement is made.</w:t>
      </w:r>
    </w:p>
    <w:p w14:paraId="63ACACA4" w14:textId="51C81E7E" w:rsidR="000B1CC0" w:rsidRPr="00073193" w:rsidRDefault="000B1CC0" w:rsidP="008D0F81">
      <w:pPr>
        <w:pStyle w:val="TCBodyafterH2"/>
      </w:pPr>
      <w:r w:rsidRPr="00073193">
        <w:t xml:space="preserve">If the </w:t>
      </w:r>
      <w:r w:rsidR="00786803" w:rsidRPr="00073193">
        <w:t>Supplier</w:t>
      </w:r>
      <w:r w:rsidRPr="00073193">
        <w:t xml:space="preserve"> or any of its employees, agents or </w:t>
      </w:r>
      <w:r w:rsidR="00075CDD" w:rsidRPr="00073193">
        <w:t>Sub-contractor</w:t>
      </w:r>
      <w:r w:rsidRPr="00073193">
        <w:t xml:space="preserve">s, or any person acting on their behalf, does any of the Prohibited Acts or commits any offence under the Bribery Act 2010, with or without the knowledge of the </w:t>
      </w:r>
      <w:r w:rsidR="00786803" w:rsidRPr="00073193">
        <w:t>Supplier</w:t>
      </w:r>
      <w:r w:rsidRPr="00073193">
        <w:t xml:space="preserve"> in relation to this or any other Agreement with the Crown, the </w:t>
      </w:r>
      <w:r w:rsidR="00BA403C" w:rsidRPr="00073193">
        <w:t>Authority</w:t>
      </w:r>
      <w:r w:rsidRPr="00073193">
        <w:t xml:space="preserve"> shall be entitled:</w:t>
      </w:r>
    </w:p>
    <w:p w14:paraId="7267EA77" w14:textId="77777777" w:rsidR="000B1CC0" w:rsidRPr="00073193" w:rsidRDefault="000B1CC0" w:rsidP="008D0F81">
      <w:pPr>
        <w:pStyle w:val="TCBodyafterH3"/>
      </w:pPr>
      <w:r w:rsidRPr="00073193">
        <w:t xml:space="preserve">to terminate the Framework Agreement and recover from the </w:t>
      </w:r>
      <w:r w:rsidR="00786803" w:rsidRPr="00073193">
        <w:t>Supplier</w:t>
      </w:r>
      <w:r w:rsidRPr="00073193">
        <w:t xml:space="preserve"> the amount of any loss resulting from the termination;</w:t>
      </w:r>
    </w:p>
    <w:p w14:paraId="179ABDBC" w14:textId="77777777" w:rsidR="000B1CC0" w:rsidRPr="00073193" w:rsidRDefault="000B1CC0" w:rsidP="008D0F81">
      <w:pPr>
        <w:pStyle w:val="TCBodyafterH3"/>
      </w:pPr>
      <w:r w:rsidRPr="00073193">
        <w:t xml:space="preserve">to recover from the </w:t>
      </w:r>
      <w:r w:rsidR="00786803" w:rsidRPr="00073193">
        <w:t>Supplier</w:t>
      </w:r>
      <w:r w:rsidRPr="00073193">
        <w:t xml:space="preserve"> the amount or value of any such gift, consideration or commission; and</w:t>
      </w:r>
    </w:p>
    <w:p w14:paraId="266D9B5B" w14:textId="3B9A4FA4" w:rsidR="000B1CC0" w:rsidRPr="00073193" w:rsidRDefault="000B1CC0" w:rsidP="008D0F81">
      <w:pPr>
        <w:pStyle w:val="TCBodyafterH3"/>
      </w:pPr>
      <w:r w:rsidRPr="00073193">
        <w:t xml:space="preserve">to recover from the </w:t>
      </w:r>
      <w:r w:rsidR="00786803" w:rsidRPr="00073193">
        <w:t>Supplier</w:t>
      </w:r>
      <w:r w:rsidRPr="00073193">
        <w:t xml:space="preserve"> any other loss sustained in consequence of any breach of this clause </w:t>
      </w:r>
      <w:r w:rsidR="009E417C" w:rsidRPr="00073193">
        <w:t>35</w:t>
      </w:r>
      <w:r w:rsidRPr="00073193">
        <w:t>.1 whether or not the Framework Agreement has been terminated.</w:t>
      </w:r>
    </w:p>
    <w:p w14:paraId="55EDC587" w14:textId="4CA6DF4D" w:rsidR="000B1CC0" w:rsidRPr="00073193" w:rsidRDefault="000B1CC0" w:rsidP="008D0F81">
      <w:pPr>
        <w:pStyle w:val="TCBodyafterH3"/>
      </w:pPr>
      <w:r w:rsidRPr="00073193">
        <w:t xml:space="preserve">In exercising its rights of remedies under clause </w:t>
      </w:r>
      <w:r w:rsidR="00F87A98" w:rsidRPr="00073193">
        <w:t>35</w:t>
      </w:r>
      <w:r w:rsidRPr="00073193">
        <w:t>.1</w:t>
      </w:r>
      <w:r w:rsidR="00F87A98" w:rsidRPr="00073193">
        <w:t>.3</w:t>
      </w:r>
      <w:r w:rsidRPr="00073193">
        <w:t xml:space="preserve">, the </w:t>
      </w:r>
      <w:r w:rsidR="00BA403C" w:rsidRPr="00073193">
        <w:t>Authority</w:t>
      </w:r>
      <w:r w:rsidRPr="00073193">
        <w:t xml:space="preserve"> shall:</w:t>
      </w:r>
    </w:p>
    <w:p w14:paraId="1DBFB339" w14:textId="77777777" w:rsidR="000B1CC0" w:rsidRPr="00073193" w:rsidRDefault="000B1CC0" w:rsidP="008D0F81">
      <w:pPr>
        <w:pStyle w:val="TCbodyafterlevel4"/>
        <w:numPr>
          <w:ilvl w:val="0"/>
          <w:numId w:val="24"/>
        </w:numPr>
      </w:pPr>
      <w:r w:rsidRPr="00073193">
        <w:t>act proportionately in the light of the gravity and circumstances of the particular breach; and</w:t>
      </w:r>
    </w:p>
    <w:p w14:paraId="5E4B49C0" w14:textId="77777777" w:rsidR="000B1CC0" w:rsidRPr="00073193" w:rsidRDefault="000B1CC0" w:rsidP="008D0F81">
      <w:pPr>
        <w:pStyle w:val="TCbodyafterlevel4"/>
        <w:numPr>
          <w:ilvl w:val="0"/>
          <w:numId w:val="24"/>
        </w:numPr>
      </w:pPr>
      <w:r w:rsidRPr="00073193">
        <w:t>give all due consideration, where appropriate, to action other than termination of the Framework Agreement.</w:t>
      </w:r>
    </w:p>
    <w:p w14:paraId="095945DC" w14:textId="13E9F76F" w:rsidR="00986DC6" w:rsidRPr="00073193" w:rsidRDefault="00986DC6" w:rsidP="008D0F81">
      <w:pPr>
        <w:pStyle w:val="TCHeading1"/>
      </w:pPr>
      <w:bookmarkStart w:id="179" w:name="_Toc374628984"/>
      <w:bookmarkStart w:id="180" w:name="_Toc493780416"/>
      <w:r w:rsidRPr="00073193">
        <w:t>Procurement Transparency</w:t>
      </w:r>
      <w:bookmarkEnd w:id="179"/>
      <w:bookmarkEnd w:id="180"/>
      <w:r w:rsidRPr="00073193">
        <w:t xml:space="preserve"> </w:t>
      </w:r>
    </w:p>
    <w:p w14:paraId="40D9CD1B" w14:textId="77777777" w:rsidR="00986DC6" w:rsidRPr="00073193" w:rsidRDefault="00986DC6" w:rsidP="008D0F81">
      <w:pPr>
        <w:pStyle w:val="TCBodyafterH1"/>
      </w:pPr>
      <w:r w:rsidRPr="00073193">
        <w:t xml:space="preserve">The </w:t>
      </w:r>
      <w:r w:rsidR="00786803" w:rsidRPr="00073193">
        <w:t>Supplier</w:t>
      </w:r>
      <w:r w:rsidRPr="00073193">
        <w:t xml:space="preserve"> acknowledges that this </w:t>
      </w:r>
      <w:r w:rsidR="00756B9E" w:rsidRPr="00073193">
        <w:t>Framework</w:t>
      </w:r>
      <w:r w:rsidRPr="00073193">
        <w:t xml:space="preserve"> </w:t>
      </w:r>
      <w:r w:rsidR="00016AB6" w:rsidRPr="00073193">
        <w:t>Agreement</w:t>
      </w:r>
      <w:r w:rsidRPr="00073193">
        <w:t xml:space="preserve"> and any tender documentation that forms part of this </w:t>
      </w:r>
      <w:r w:rsidR="00756B9E" w:rsidRPr="00073193">
        <w:t>Framework</w:t>
      </w:r>
      <w:r w:rsidRPr="00073193">
        <w:t xml:space="preserve"> </w:t>
      </w:r>
      <w:r w:rsidR="00016AB6" w:rsidRPr="00073193">
        <w:t>Agreement</w:t>
      </w:r>
      <w:r w:rsidRPr="00073193">
        <w:t xml:space="preserve"> will be published in its entirety in order to comply with the UK governments Transparency Agenda. Limited redactions may be made before publication in order to comply with existing law and for the protection of national security.</w:t>
      </w:r>
    </w:p>
    <w:p w14:paraId="7E9E69E2" w14:textId="22CD0356" w:rsidR="00986DC6" w:rsidRPr="00073193" w:rsidRDefault="00986DC6" w:rsidP="008D0F81">
      <w:pPr>
        <w:pStyle w:val="TCBodyafterH1"/>
      </w:pPr>
      <w:r w:rsidRPr="00073193">
        <w:t xml:space="preserve">Subject to </w:t>
      </w:r>
      <w:r w:rsidR="00E21DE0" w:rsidRPr="00073193">
        <w:t>36</w:t>
      </w:r>
      <w:r w:rsidRPr="00073193">
        <w:t xml:space="preserve">.1, </w:t>
      </w:r>
      <w:r w:rsidR="00E21DE0" w:rsidRPr="00073193">
        <w:t>36</w:t>
      </w:r>
      <w:r w:rsidRPr="00073193">
        <w:t xml:space="preserve">.3 and </w:t>
      </w:r>
      <w:r w:rsidR="00E21DE0" w:rsidRPr="00073193">
        <w:t>36</w:t>
      </w:r>
      <w:r w:rsidRPr="00073193">
        <w:t xml:space="preserve">.4 the </w:t>
      </w:r>
      <w:r w:rsidR="00786803" w:rsidRPr="00073193">
        <w:t>Supplier</w:t>
      </w:r>
      <w:r w:rsidRPr="00073193">
        <w:t xml:space="preserve"> must notify </w:t>
      </w:r>
      <w:r w:rsidR="00756B9E" w:rsidRPr="00073193">
        <w:t xml:space="preserve">the </w:t>
      </w:r>
      <w:r w:rsidR="00BA403C" w:rsidRPr="00073193">
        <w:t>Authority</w:t>
      </w:r>
      <w:r w:rsidRPr="00073193">
        <w:t xml:space="preserve"> of any sections of the tender documentation and/or this </w:t>
      </w:r>
      <w:r w:rsidR="00756B9E" w:rsidRPr="00073193">
        <w:t xml:space="preserve">Framework </w:t>
      </w:r>
      <w:r w:rsidR="00016AB6" w:rsidRPr="00073193">
        <w:t>Agreement</w:t>
      </w:r>
      <w:r w:rsidRPr="00073193">
        <w:t xml:space="preserve"> that they regard as Commercial in Confidence or subject to the </w:t>
      </w:r>
      <w:r w:rsidR="00335A78" w:rsidRPr="00073193">
        <w:t>non-disclosure</w:t>
      </w:r>
      <w:r w:rsidRPr="00073193">
        <w:t xml:space="preserve"> clauses of the FOIA or DPA. Any such request must provide a clear justification for the proposed redaction. </w:t>
      </w:r>
    </w:p>
    <w:p w14:paraId="1E510494" w14:textId="77777777" w:rsidR="00986DC6" w:rsidRPr="00073193" w:rsidRDefault="00986DC6" w:rsidP="008D0F81">
      <w:pPr>
        <w:pStyle w:val="TCBodyafterH1"/>
      </w:pPr>
      <w:r w:rsidRPr="00073193">
        <w:t xml:space="preserve">The total value (bottom line) of the </w:t>
      </w:r>
      <w:r w:rsidR="00756B9E" w:rsidRPr="00073193">
        <w:t>Framework</w:t>
      </w:r>
      <w:r w:rsidRPr="00073193">
        <w:t xml:space="preserve"> </w:t>
      </w:r>
      <w:r w:rsidR="00016AB6" w:rsidRPr="00073193">
        <w:t>Agreement</w:t>
      </w:r>
      <w:r w:rsidRPr="00073193">
        <w:t xml:space="preserve"> is required to be published under current EU regulations and the UK governments Transparency Agenda. </w:t>
      </w:r>
    </w:p>
    <w:p w14:paraId="252976D0" w14:textId="77777777" w:rsidR="00986DC6" w:rsidRPr="00073193" w:rsidRDefault="00986DC6" w:rsidP="008D0F81">
      <w:pPr>
        <w:pStyle w:val="TCBodyafterH1"/>
      </w:pPr>
      <w:r w:rsidRPr="00073193">
        <w:t xml:space="preserve">The parties acknowledge that, except for any information which is exempt from disclosure in accordance with the provisions of the FOIA and/or the DPA, the content of this </w:t>
      </w:r>
      <w:r w:rsidR="00756B9E" w:rsidRPr="00073193">
        <w:t>Framework</w:t>
      </w:r>
      <w:r w:rsidRPr="00073193">
        <w:t xml:space="preserve"> </w:t>
      </w:r>
      <w:r w:rsidR="00016AB6" w:rsidRPr="00073193">
        <w:t>Agreement</w:t>
      </w:r>
      <w:r w:rsidRPr="00073193">
        <w:t xml:space="preserve"> is not Confidential Information.  </w:t>
      </w:r>
      <w:r w:rsidR="00756B9E" w:rsidRPr="00073193">
        <w:t xml:space="preserve">the </w:t>
      </w:r>
      <w:r w:rsidR="00BA403C" w:rsidRPr="00073193">
        <w:t>Authority</w:t>
      </w:r>
      <w:r w:rsidRPr="00073193">
        <w:t xml:space="preserve"> shall be responsible for determining in its absolute discretion whether any of the content of the </w:t>
      </w:r>
      <w:r w:rsidR="00756B9E" w:rsidRPr="00073193">
        <w:t>Framework</w:t>
      </w:r>
      <w:r w:rsidRPr="00073193">
        <w:t xml:space="preserve"> </w:t>
      </w:r>
      <w:r w:rsidR="00016AB6" w:rsidRPr="00073193">
        <w:t>Agreement</w:t>
      </w:r>
      <w:r w:rsidRPr="00073193">
        <w:t xml:space="preserve"> is exempt from disclosure in accordance with the provisions of the FOIA and/or the DPA.  </w:t>
      </w:r>
    </w:p>
    <w:p w14:paraId="42BFC342" w14:textId="77777777" w:rsidR="00986DC6" w:rsidRPr="00073193" w:rsidRDefault="00986DC6" w:rsidP="008D0F81">
      <w:pPr>
        <w:pStyle w:val="TCBodyafterH1"/>
      </w:pPr>
      <w:r w:rsidRPr="00073193">
        <w:t xml:space="preserve">Notwithstanding any other term of this </w:t>
      </w:r>
      <w:r w:rsidR="00756B9E" w:rsidRPr="00073193">
        <w:t>Framework</w:t>
      </w:r>
      <w:r w:rsidRPr="00073193">
        <w:t xml:space="preserve"> </w:t>
      </w:r>
      <w:r w:rsidR="00016AB6" w:rsidRPr="00073193">
        <w:t>Agreement</w:t>
      </w:r>
      <w:r w:rsidRPr="00073193">
        <w:t xml:space="preserve">, the </w:t>
      </w:r>
      <w:r w:rsidR="00786803" w:rsidRPr="00073193">
        <w:t>Supplier</w:t>
      </w:r>
      <w:r w:rsidRPr="00073193">
        <w:t xml:space="preserve"> hereby gives his consent for </w:t>
      </w:r>
      <w:r w:rsidR="00756B9E" w:rsidRPr="00073193">
        <w:t xml:space="preserve">the </w:t>
      </w:r>
      <w:r w:rsidR="00BA403C" w:rsidRPr="00073193">
        <w:t>Authority</w:t>
      </w:r>
      <w:r w:rsidR="00756B9E" w:rsidRPr="00073193">
        <w:t xml:space="preserve"> </w:t>
      </w:r>
      <w:r w:rsidRPr="00073193">
        <w:t xml:space="preserve">to publish the Licence </w:t>
      </w:r>
      <w:r w:rsidR="00016AB6" w:rsidRPr="00073193">
        <w:t>Agreement</w:t>
      </w:r>
      <w:r w:rsidRPr="00073193">
        <w:t xml:space="preserve"> in its entirety, including from time to time agreed changes to the </w:t>
      </w:r>
      <w:r w:rsidR="00756B9E" w:rsidRPr="00073193">
        <w:t>Framework</w:t>
      </w:r>
      <w:r w:rsidRPr="00073193">
        <w:t xml:space="preserve"> </w:t>
      </w:r>
      <w:r w:rsidR="00016AB6" w:rsidRPr="00073193">
        <w:t>Agreement</w:t>
      </w:r>
      <w:r w:rsidRPr="00073193">
        <w:t>, to the general public.  And agrees to the public re-use of the documents provided that such reuse cites the source and do not misuse or deliberately mislead.</w:t>
      </w:r>
    </w:p>
    <w:p w14:paraId="51B28F92" w14:textId="4DF27DB2" w:rsidR="00986DC6" w:rsidRPr="00073193" w:rsidRDefault="00986DC6" w:rsidP="008D0F81">
      <w:pPr>
        <w:pStyle w:val="TCBodyafterH1"/>
      </w:pPr>
      <w:r w:rsidRPr="00073193">
        <w:t xml:space="preserve">Both Parties shall take reasonable steps to ensure that their servants, employees, agents, </w:t>
      </w:r>
      <w:r w:rsidR="00075CDD" w:rsidRPr="00073193">
        <w:t>Sub-contractor</w:t>
      </w:r>
      <w:r w:rsidRPr="00073193">
        <w:t xml:space="preserve">s, </w:t>
      </w:r>
      <w:r w:rsidR="00786803" w:rsidRPr="00073193">
        <w:t>Supplier</w:t>
      </w:r>
      <w:r w:rsidRPr="00073193">
        <w:t xml:space="preserve">s, professional advisors and consultants comply with this clause </w:t>
      </w:r>
      <w:r w:rsidR="00F87A98" w:rsidRPr="00073193">
        <w:t>36</w:t>
      </w:r>
      <w:r w:rsidRPr="00073193">
        <w:t>.</w:t>
      </w:r>
    </w:p>
    <w:p w14:paraId="76F57271" w14:textId="77777777" w:rsidR="00CA1169" w:rsidRPr="00073193" w:rsidRDefault="00CA1169" w:rsidP="008D0F81">
      <w:pPr>
        <w:pStyle w:val="TCHeading1"/>
      </w:pPr>
      <w:bookmarkStart w:id="181" w:name="_Toc481753874"/>
      <w:bookmarkStart w:id="182" w:name="_Toc493780417"/>
      <w:bookmarkStart w:id="183" w:name="_Toc374628965"/>
      <w:r w:rsidRPr="00073193">
        <w:t>Transfer of Undertakings (Protection of Employment) TUPE</w:t>
      </w:r>
      <w:bookmarkEnd w:id="181"/>
      <w:bookmarkEnd w:id="182"/>
    </w:p>
    <w:p w14:paraId="41344C4A" w14:textId="1017B801" w:rsidR="00CA1169" w:rsidRPr="00073193" w:rsidRDefault="00CA1169" w:rsidP="008D0F81">
      <w:pPr>
        <w:pStyle w:val="TCBodyafterH1"/>
      </w:pPr>
      <w:r w:rsidRPr="00073193">
        <w:t xml:space="preserve">The Parties recognise that the Transfer of Undertakings (Protection of Employment) Regulations 2006 SI 2006 No 246 may apply in respect of the future next award of the Agreement and that The </w:t>
      </w:r>
      <w:r w:rsidR="003E4832" w:rsidRPr="00073193">
        <w:t>Supplier</w:t>
      </w:r>
      <w:r w:rsidRPr="00073193">
        <w:t xml:space="preserve"> shall comply with the requirements of those Regulations.</w:t>
      </w:r>
      <w:r w:rsidRPr="00073193">
        <w:rPr>
          <w:spacing w:val="-3"/>
          <w:szCs w:val="20"/>
        </w:rPr>
        <w:t xml:space="preserve"> </w:t>
      </w:r>
    </w:p>
    <w:p w14:paraId="0E5F9AD0" w14:textId="00B3880C" w:rsidR="00CA1169" w:rsidRPr="00073193" w:rsidRDefault="00CA1169" w:rsidP="008D0F81">
      <w:pPr>
        <w:pStyle w:val="TCBodyafterH2"/>
      </w:pPr>
      <w:r w:rsidRPr="00073193">
        <w:t>Subject to sub-clauses 3</w:t>
      </w:r>
      <w:r w:rsidR="00E21DE0" w:rsidRPr="00073193">
        <w:t>7</w:t>
      </w:r>
      <w:r w:rsidRPr="00073193">
        <w:t>.3 and 3</w:t>
      </w:r>
      <w:r w:rsidR="00E21DE0" w:rsidRPr="00073193">
        <w:t>7</w:t>
      </w:r>
      <w:r w:rsidRPr="00073193">
        <w:t xml:space="preserve">.4 below, </w:t>
      </w:r>
      <w:r w:rsidRPr="00073193">
        <w:fldChar w:fldCharType="begin"/>
      </w:r>
      <w:r w:rsidRPr="00073193">
        <w:instrText xml:space="preserve">seq level1 \h \r0 </w:instrText>
      </w:r>
      <w:r w:rsidRPr="00073193">
        <w:fldChar w:fldCharType="end"/>
      </w:r>
      <w:r w:rsidRPr="00073193">
        <w:fldChar w:fldCharType="begin"/>
      </w:r>
      <w:r w:rsidRPr="00073193">
        <w:instrText xml:space="preserve">seq level2 \h \r0 </w:instrText>
      </w:r>
      <w:r w:rsidRPr="00073193">
        <w:fldChar w:fldCharType="end"/>
      </w:r>
      <w:r w:rsidRPr="00073193">
        <w:fldChar w:fldCharType="begin"/>
      </w:r>
      <w:r w:rsidRPr="00073193">
        <w:instrText xml:space="preserve">seq level3 \h \r0 </w:instrText>
      </w:r>
      <w:r w:rsidRPr="00073193">
        <w:fldChar w:fldCharType="end"/>
      </w:r>
      <w:r w:rsidRPr="00073193">
        <w:fldChar w:fldCharType="begin"/>
      </w:r>
      <w:r w:rsidRPr="00073193">
        <w:instrText xml:space="preserve">seq level4 \h \r0 </w:instrText>
      </w:r>
      <w:r w:rsidRPr="00073193">
        <w:fldChar w:fldCharType="end"/>
      </w:r>
      <w:r w:rsidRPr="00073193">
        <w:t xml:space="preserve">any provisions relating to the transfer of personnel which results from the transition of responsibility for the Services and/or to which TUPE shall apply, shall be specified as part of the transition and in the Exit Plan, subject to clause </w:t>
      </w:r>
      <w:r w:rsidR="00E21DE0" w:rsidRPr="00073193">
        <w:t>31</w:t>
      </w:r>
      <w:r w:rsidRPr="00073193">
        <w:t xml:space="preserve">.5. The parties shall be responsible for the fulfilment of obligations in respect of such personnel which result from such transfer and which may be specified the Exit Plan, for obligations of the </w:t>
      </w:r>
      <w:r w:rsidR="003E4832" w:rsidRPr="00073193">
        <w:t>Supplier</w:t>
      </w:r>
      <w:r w:rsidRPr="00073193">
        <w:t xml:space="preserve"> and for obligations of the Authority.</w:t>
      </w:r>
    </w:p>
    <w:p w14:paraId="04C2CE92" w14:textId="670F98A9" w:rsidR="00CA1169" w:rsidRPr="00073193" w:rsidRDefault="00CA1169" w:rsidP="008D0F81">
      <w:pPr>
        <w:pStyle w:val="TCBodyafterH2"/>
      </w:pPr>
      <w:r w:rsidRPr="00073193">
        <w:t xml:space="preserve">The </w:t>
      </w:r>
      <w:r w:rsidR="003E4832" w:rsidRPr="00073193">
        <w:t>Supplier</w:t>
      </w:r>
      <w:r w:rsidRPr="00073193">
        <w:t xml:space="preserve"> shall indemnify the Authority (and any replacement </w:t>
      </w:r>
      <w:r w:rsidR="003E4832" w:rsidRPr="00073193">
        <w:t>Supplier</w:t>
      </w:r>
      <w:r w:rsidRPr="00073193">
        <w:t xml:space="preserve">) against all losses arising on or after the expiry or termination of all or any part of this Contract out of or in connection with or in respect of the actions or omissions of the </w:t>
      </w:r>
      <w:r w:rsidR="003E4832" w:rsidRPr="00073193">
        <w:t>Supplier</w:t>
      </w:r>
      <w:r w:rsidRPr="00073193">
        <w:t xml:space="preserve"> (or its </w:t>
      </w:r>
      <w:r w:rsidR="00075CDD" w:rsidRPr="00073193">
        <w:t>Sub-contractor</w:t>
      </w:r>
      <w:r w:rsidRPr="00073193">
        <w:t xml:space="preserve">s) with regard to the employment or termination of employment of any person, including but not limited to; breach of contract, loss of office, unfair dismissal, redundancy, loss of earnings or otherwise (and all damages, penalties, awards, legal costs, expenses and any other liabilities incurred by the Authority), by the </w:t>
      </w:r>
      <w:r w:rsidR="003E4832" w:rsidRPr="00073193">
        <w:t>Supplier</w:t>
      </w:r>
      <w:r w:rsidRPr="00073193">
        <w:t xml:space="preserve"> (or </w:t>
      </w:r>
      <w:r w:rsidR="00075CDD" w:rsidRPr="00073193">
        <w:t>Sub-contractor</w:t>
      </w:r>
      <w:r w:rsidRPr="00073193">
        <w:t xml:space="preserve">) before the date of transfer and who has (or would have) transferred to the Authority (or any replacement </w:t>
      </w:r>
      <w:r w:rsidR="003E4832" w:rsidRPr="00073193">
        <w:t>Supplier</w:t>
      </w:r>
      <w:r w:rsidRPr="00073193">
        <w:t xml:space="preserve">) pursuant to TUPE (save to the extent that such losses arise out of or are a result of the actions or omissions of the Authority or replacement </w:t>
      </w:r>
      <w:r w:rsidR="003E4832" w:rsidRPr="00073193">
        <w:t>Supplier</w:t>
      </w:r>
      <w:r w:rsidRPr="00073193">
        <w:t xml:space="preserve">). </w:t>
      </w:r>
    </w:p>
    <w:p w14:paraId="407B6293" w14:textId="3879F2ED" w:rsidR="00CA1169" w:rsidRPr="00073193" w:rsidRDefault="00CA1169" w:rsidP="008D0F81">
      <w:pPr>
        <w:pStyle w:val="TCBodyafterH1"/>
      </w:pPr>
      <w:r w:rsidRPr="00073193">
        <w:t xml:space="preserve">The </w:t>
      </w:r>
      <w:r w:rsidR="003E4832" w:rsidRPr="00073193">
        <w:t>Supplier</w:t>
      </w:r>
      <w:r w:rsidRPr="00073193">
        <w:t xml:space="preserve"> hereby indemnifies and shall keep indemnified NICE against any Loss incurred by NICE connected with or arising from any claim by any current or former employee of the </w:t>
      </w:r>
      <w:r w:rsidR="003E4832" w:rsidRPr="00073193">
        <w:t>Supplier</w:t>
      </w:r>
      <w:r w:rsidRPr="00073193">
        <w:t xml:space="preserve"> arising from or connected with any such person’s employment by the </w:t>
      </w:r>
      <w:r w:rsidR="003E4832" w:rsidRPr="00073193">
        <w:t>Supplier</w:t>
      </w:r>
      <w:r w:rsidRPr="00073193">
        <w:t xml:space="preserve"> or its termination including but not limited to claims arising from the contract of employment,  any policy applicable to, or any collective agreement in respect of any such employee or of any other person at any time employed by (or engaged  by) the </w:t>
      </w:r>
      <w:r w:rsidR="003E4832" w:rsidRPr="00073193">
        <w:t>Supplier</w:t>
      </w:r>
      <w:r w:rsidRPr="00073193">
        <w:t xml:space="preserve"> made against NICE at any time for breach of such contract, policy or any such collective agreement, pay, unfair dismissal, statutory or contractual redundancy pay, sex, race, disability, religious or sexual orientation discrimination, equal pay, unlawful deductions, loss of earnings, industrial or personal injury or otherwise relating to their employment and which results from any act, fault or omission of the </w:t>
      </w:r>
      <w:r w:rsidR="003E4832" w:rsidRPr="00073193">
        <w:t>Supplier</w:t>
      </w:r>
      <w:r w:rsidRPr="00073193">
        <w:t xml:space="preserve"> while such employees or such other person was employed or engaged by the </w:t>
      </w:r>
      <w:r w:rsidR="003E4832" w:rsidRPr="00073193">
        <w:t>Supplier</w:t>
      </w:r>
      <w:r w:rsidRPr="00073193">
        <w:t>.</w:t>
      </w:r>
    </w:p>
    <w:p w14:paraId="58816955" w14:textId="0C32EB60" w:rsidR="00CA1169" w:rsidRPr="00073193" w:rsidRDefault="00CA1169" w:rsidP="008D0F81">
      <w:pPr>
        <w:pStyle w:val="TCBodyafterH1"/>
      </w:pPr>
      <w:bookmarkStart w:id="184" w:name="_Ref71006020"/>
      <w:r w:rsidRPr="00073193">
        <w:t xml:space="preserve">Upon the day which is six months before the date of termination of the Agreement or as soon as the </w:t>
      </w:r>
      <w:r w:rsidR="003E4832" w:rsidRPr="00073193">
        <w:t>Supplier</w:t>
      </w:r>
      <w:r w:rsidRPr="00073193">
        <w:t xml:space="preserve"> is aware of the proposed termination of the Agreement or the provision by it of the </w:t>
      </w:r>
      <w:r w:rsidR="00606BE7" w:rsidRPr="00073193">
        <w:t>Services</w:t>
      </w:r>
      <w:r w:rsidRPr="00073193">
        <w:t xml:space="preserve"> if less than six months the </w:t>
      </w:r>
      <w:r w:rsidR="003E4832" w:rsidRPr="00073193">
        <w:t>Supplier</w:t>
      </w:r>
      <w:r w:rsidRPr="00073193">
        <w:t xml:space="preserve"> shall upon the request of the Authority and to the extent permitted by law, supply to the Authority all information required by the Authority as to the terms and conditions of employment and employment history of any employees then assigned by the </w:t>
      </w:r>
      <w:r w:rsidR="003E4832" w:rsidRPr="00073193">
        <w:t>Supplier</w:t>
      </w:r>
      <w:r w:rsidRPr="00073193">
        <w:t xml:space="preserve"> to the provision of the EAC and shall warrant the accuracy of such information.</w:t>
      </w:r>
      <w:bookmarkEnd w:id="184"/>
      <w:r w:rsidRPr="00073193">
        <w:t xml:space="preserve"> </w:t>
      </w:r>
    </w:p>
    <w:p w14:paraId="77B2CA1A" w14:textId="24026CF0" w:rsidR="00CA1169" w:rsidRPr="00073193" w:rsidRDefault="00CA1169" w:rsidP="008D0F81">
      <w:pPr>
        <w:pStyle w:val="TCBodyafterH1"/>
      </w:pPr>
      <w:bookmarkStart w:id="185" w:name="_Ref71006059"/>
      <w:r w:rsidRPr="00073193">
        <w:t xml:space="preserve">The </w:t>
      </w:r>
      <w:r w:rsidR="003E4832" w:rsidRPr="00073193">
        <w:t>Supplier</w:t>
      </w:r>
      <w:r w:rsidRPr="00073193">
        <w:t xml:space="preserve"> hereby agrees and undertakes to update the information referred to in Clause 3</w:t>
      </w:r>
      <w:r w:rsidR="00E21DE0" w:rsidRPr="00073193">
        <w:t>7</w:t>
      </w:r>
      <w:r w:rsidRPr="00073193">
        <w:t xml:space="preserve">.3 on an ongoing basis from the date it is supplied until the cessation of the provision of the EAC by the </w:t>
      </w:r>
      <w:r w:rsidR="003E4832" w:rsidRPr="00073193">
        <w:t>Supplier</w:t>
      </w:r>
      <w:r w:rsidRPr="00073193">
        <w:t>.</w:t>
      </w:r>
      <w:bookmarkEnd w:id="185"/>
    </w:p>
    <w:p w14:paraId="21003AB0" w14:textId="1EB12ADC" w:rsidR="00CA1169" w:rsidRPr="00073193" w:rsidRDefault="00CA1169" w:rsidP="008D0F81">
      <w:pPr>
        <w:pStyle w:val="TCBodyafterH1"/>
      </w:pPr>
      <w:r w:rsidRPr="00073193">
        <w:t xml:space="preserve">The </w:t>
      </w:r>
      <w:r w:rsidR="003E4832" w:rsidRPr="00073193">
        <w:t>Supplier</w:t>
      </w:r>
      <w:r w:rsidRPr="00073193">
        <w:t xml:space="preserve"> hereby indemnifies and shall keep indemnified NICE against any Loss arising out of any claim that the information supplied pursuant to Clause 3</w:t>
      </w:r>
      <w:r w:rsidR="00E21DE0" w:rsidRPr="00073193">
        <w:t>7</w:t>
      </w:r>
      <w:r w:rsidRPr="00073193">
        <w:t>.3 or any Loss arising from any failure to keep the said information updated pursuant to Clause 3</w:t>
      </w:r>
      <w:r w:rsidR="00E21DE0" w:rsidRPr="00073193">
        <w:t>7</w:t>
      </w:r>
      <w:r w:rsidRPr="00073193">
        <w:t>.4 is incorrect or deficient.</w:t>
      </w:r>
    </w:p>
    <w:p w14:paraId="4A3AB0A6" w14:textId="77777777" w:rsidR="000B1CC0" w:rsidRPr="00073193" w:rsidRDefault="000B1CC0" w:rsidP="008D0F81">
      <w:pPr>
        <w:pStyle w:val="TCHeading1"/>
      </w:pPr>
      <w:bookmarkStart w:id="186" w:name="_Toc493780418"/>
      <w:r w:rsidRPr="00073193">
        <w:t>Assignment</w:t>
      </w:r>
      <w:bookmarkEnd w:id="183"/>
      <w:bookmarkEnd w:id="186"/>
    </w:p>
    <w:p w14:paraId="4897BDA0" w14:textId="77777777" w:rsidR="000B1CC0" w:rsidRPr="00073193" w:rsidRDefault="000B1CC0" w:rsidP="008D0F81">
      <w:pPr>
        <w:pStyle w:val="TCBodyafterH1"/>
      </w:pPr>
      <w:r w:rsidRPr="00073193">
        <w:t xml:space="preserve">This Framework Agreement is personal to the </w:t>
      </w:r>
      <w:r w:rsidR="00786803" w:rsidRPr="00073193">
        <w:t>Supplier</w:t>
      </w:r>
      <w:r w:rsidRPr="00073193">
        <w:t xml:space="preserve">. The </w:t>
      </w:r>
      <w:r w:rsidR="00786803" w:rsidRPr="00073193">
        <w:t>Supplier</w:t>
      </w:r>
      <w:r w:rsidRPr="00073193">
        <w:t xml:space="preserve"> shall not assign, novate, sub-contract or otherwise dispose of this Framework Agreement or any part of it, or the benefit or advantage of this Framework Agreement or any part of it, without the previous written consent of the </w:t>
      </w:r>
      <w:r w:rsidR="00BA403C" w:rsidRPr="00073193">
        <w:t>Authority</w:t>
      </w:r>
      <w:r w:rsidRPr="00073193">
        <w:t>.</w:t>
      </w:r>
    </w:p>
    <w:p w14:paraId="00527D7E" w14:textId="77777777" w:rsidR="000B1CC0" w:rsidRPr="00073193" w:rsidRDefault="000B1CC0" w:rsidP="008D0F81">
      <w:pPr>
        <w:pStyle w:val="TCHeading1"/>
      </w:pPr>
      <w:bookmarkStart w:id="187" w:name="_Toc276036437"/>
      <w:bookmarkStart w:id="188" w:name="_Toc374628972"/>
      <w:bookmarkStart w:id="189" w:name="_Toc493780419"/>
      <w:r w:rsidRPr="00073193">
        <w:t>Notices</w:t>
      </w:r>
      <w:bookmarkEnd w:id="187"/>
      <w:bookmarkEnd w:id="188"/>
      <w:bookmarkEnd w:id="189"/>
    </w:p>
    <w:p w14:paraId="77A5007E" w14:textId="3C2293D9" w:rsidR="000B1CC0" w:rsidRPr="00073193" w:rsidRDefault="000B1CC0" w:rsidP="008D0F81">
      <w:pPr>
        <w:pStyle w:val="TCBodyafterH1"/>
      </w:pPr>
      <w:r w:rsidRPr="00073193">
        <w:t>All notices to be given hereunder shall be in writing and may be served either personally, or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14:paraId="1010EB0C" w14:textId="77777777" w:rsidR="00431C75" w:rsidRPr="00073193" w:rsidRDefault="00431C75" w:rsidP="008D0F81">
      <w:pPr>
        <w:pStyle w:val="TCHeading1"/>
      </w:pPr>
      <w:bookmarkStart w:id="190" w:name="_Toc445819976"/>
      <w:bookmarkStart w:id="191" w:name="_Toc493780420"/>
      <w:r w:rsidRPr="00073193">
        <w:t>Law</w:t>
      </w:r>
      <w:bookmarkEnd w:id="190"/>
      <w:bookmarkEnd w:id="191"/>
    </w:p>
    <w:p w14:paraId="7415E43A" w14:textId="77777777" w:rsidR="00431C75" w:rsidRPr="00073193" w:rsidRDefault="00431C75" w:rsidP="008D0F81">
      <w:pPr>
        <w:pStyle w:val="TCBodyafterH1"/>
      </w:pPr>
      <w:r w:rsidRPr="00073193">
        <w:t xml:space="preserve">The </w:t>
      </w:r>
      <w:r w:rsidR="00786803" w:rsidRPr="00073193">
        <w:t>Supplier</w:t>
      </w:r>
      <w:r w:rsidRPr="00073193">
        <w:t xml:space="preserve"> submits to the jurisdiction of the English courts and agrees that the Agreement is to be governed and construed according to English law.</w:t>
      </w:r>
    </w:p>
    <w:p w14:paraId="06E1801B" w14:textId="77777777" w:rsidR="001A71E8" w:rsidRPr="00073193" w:rsidRDefault="001A71E8" w:rsidP="008D0F81">
      <w:pPr>
        <w:pStyle w:val="TCHeading1"/>
      </w:pPr>
      <w:bookmarkStart w:id="192" w:name="_Toc374628989"/>
      <w:bookmarkStart w:id="193" w:name="_Toc493780421"/>
      <w:r w:rsidRPr="00073193">
        <w:t>G</w:t>
      </w:r>
      <w:r w:rsidR="005D3A69" w:rsidRPr="00073193">
        <w:t>eneral</w:t>
      </w:r>
      <w:bookmarkEnd w:id="192"/>
      <w:bookmarkEnd w:id="193"/>
    </w:p>
    <w:p w14:paraId="13FC492E" w14:textId="77777777" w:rsidR="001A71E8" w:rsidRPr="00073193" w:rsidRDefault="001A71E8" w:rsidP="008D0F81">
      <w:pPr>
        <w:pStyle w:val="TCBodyafterH1"/>
      </w:pPr>
      <w:r w:rsidRPr="00073193">
        <w:t xml:space="preserve">The parties accept the non-exclusive jurisdiction of the English courts and agree that this Framework </w:t>
      </w:r>
      <w:r w:rsidR="00016AB6" w:rsidRPr="00073193">
        <w:t>Agreement</w:t>
      </w:r>
      <w:r w:rsidRPr="00073193">
        <w:t xml:space="preserve"> is to be governed and construed in accordance with English law.</w:t>
      </w:r>
    </w:p>
    <w:p w14:paraId="5090141F" w14:textId="77777777" w:rsidR="001A71E8" w:rsidRPr="00073193" w:rsidRDefault="001A71E8" w:rsidP="008D0F81">
      <w:pPr>
        <w:pStyle w:val="TCBodyafterH1"/>
      </w:pPr>
      <w:r w:rsidRPr="00073193">
        <w:t xml:space="preserve">No amendment of this </w:t>
      </w:r>
      <w:r w:rsidR="00016AB6" w:rsidRPr="00073193">
        <w:t>Agreement</w:t>
      </w:r>
      <w:r w:rsidRPr="00073193">
        <w:t xml:space="preserve"> shall be valid unless agreed in writing by a duly authorised representative of each of the </w:t>
      </w:r>
      <w:r w:rsidR="00182EA1" w:rsidRPr="00073193">
        <w:t>P</w:t>
      </w:r>
      <w:r w:rsidRPr="00073193">
        <w:t>arties.</w:t>
      </w:r>
    </w:p>
    <w:p w14:paraId="4260BBC2" w14:textId="77777777" w:rsidR="001A71E8" w:rsidRPr="00073193" w:rsidRDefault="001A71E8" w:rsidP="008D0F81">
      <w:pPr>
        <w:pStyle w:val="TCBodyafterH1"/>
      </w:pPr>
      <w:r w:rsidRPr="00073193">
        <w:t xml:space="preserve">The failure by the </w:t>
      </w:r>
      <w:r w:rsidR="00BA403C" w:rsidRPr="00073193">
        <w:t>Authority</w:t>
      </w:r>
      <w:r w:rsidRPr="00073193">
        <w:t xml:space="preserve"> or the </w:t>
      </w:r>
      <w:r w:rsidR="00786803" w:rsidRPr="00073193">
        <w:t>Supplier</w:t>
      </w:r>
      <w:r w:rsidRPr="00073193">
        <w:t xml:space="preserve"> to insist upon the strict performance of any provision, term or condition of this Framework </w:t>
      </w:r>
      <w:r w:rsidR="00016AB6" w:rsidRPr="00073193">
        <w:t>Agreement</w:t>
      </w:r>
      <w:r w:rsidRPr="00073193">
        <w:t xml:space="preserve"> or to exercise any right or remedy consequent upon the breach thereof shall not constitute a waiver of any such breach or any subsequent breach of such provision, term or condition.</w:t>
      </w:r>
    </w:p>
    <w:p w14:paraId="140FDACB" w14:textId="77777777" w:rsidR="001F6CD6" w:rsidRPr="00073193" w:rsidRDefault="001F6CD6" w:rsidP="008D0F81">
      <w:pPr>
        <w:pStyle w:val="TCHeading1"/>
      </w:pPr>
      <w:r w:rsidRPr="00073193">
        <w:br w:type="page"/>
      </w:r>
      <w:bookmarkStart w:id="194" w:name="_Toc276465555"/>
      <w:bookmarkStart w:id="195" w:name="_Toc315080859"/>
      <w:bookmarkStart w:id="196" w:name="_Toc374628990"/>
      <w:bookmarkStart w:id="197" w:name="_Toc493780422"/>
      <w:r w:rsidR="00016AB6" w:rsidRPr="00073193">
        <w:t>Agreement</w:t>
      </w:r>
      <w:r w:rsidRPr="00073193">
        <w:t xml:space="preserve"> Signatures</w:t>
      </w:r>
      <w:bookmarkEnd w:id="194"/>
      <w:bookmarkEnd w:id="195"/>
      <w:bookmarkEnd w:id="196"/>
      <w:bookmarkEnd w:id="197"/>
    </w:p>
    <w:tbl>
      <w:tblPr>
        <w:tblW w:w="10008" w:type="dxa"/>
        <w:tblLayout w:type="fixed"/>
        <w:tblLook w:val="0000" w:firstRow="0" w:lastRow="0" w:firstColumn="0" w:lastColumn="0" w:noHBand="0" w:noVBand="0"/>
      </w:tblPr>
      <w:tblGrid>
        <w:gridCol w:w="3528"/>
        <w:gridCol w:w="2160"/>
        <w:gridCol w:w="2520"/>
        <w:gridCol w:w="1800"/>
      </w:tblGrid>
      <w:tr w:rsidR="001F6CD6" w:rsidRPr="00073193" w14:paraId="23B32EE2" w14:textId="77777777" w:rsidTr="001F6CD6">
        <w:trPr>
          <w:cantSplit/>
        </w:trPr>
        <w:tc>
          <w:tcPr>
            <w:tcW w:w="3528" w:type="dxa"/>
          </w:tcPr>
          <w:p w14:paraId="3F496501" w14:textId="77777777" w:rsidR="001F6CD6" w:rsidRPr="00073193" w:rsidRDefault="001F6CD6" w:rsidP="008D0F81">
            <w:pPr>
              <w:keepNext/>
              <w:keepLines/>
              <w:rPr>
                <w:rFonts w:ascii="Arial" w:hAnsi="Arial" w:cs="Arial"/>
              </w:rPr>
            </w:pPr>
            <w:r w:rsidRPr="00073193">
              <w:rPr>
                <w:rFonts w:ascii="Arial" w:hAnsi="Arial" w:cs="Arial"/>
              </w:rPr>
              <w:t xml:space="preserve">Signed for and on behalf </w:t>
            </w:r>
          </w:p>
          <w:p w14:paraId="7DB4A73C" w14:textId="77777777" w:rsidR="001F6CD6" w:rsidRPr="00073193" w:rsidRDefault="001F6CD6" w:rsidP="008D0F81">
            <w:pPr>
              <w:keepNext/>
              <w:keepLines/>
              <w:rPr>
                <w:rFonts w:ascii="Arial" w:hAnsi="Arial" w:cs="Arial"/>
                <w:color w:val="000000"/>
              </w:rPr>
            </w:pPr>
            <w:r w:rsidRPr="00073193">
              <w:rPr>
                <w:rFonts w:ascii="Arial" w:hAnsi="Arial" w:cs="Arial"/>
              </w:rPr>
              <w:t xml:space="preserve">of </w:t>
            </w:r>
            <w:r w:rsidR="007D1E1D" w:rsidRPr="00073193">
              <w:rPr>
                <w:rFonts w:ascii="Arial" w:hAnsi="Arial" w:cs="Arial"/>
                <w:b/>
              </w:rPr>
              <w:t xml:space="preserve">the </w:t>
            </w:r>
            <w:r w:rsidR="00BA403C" w:rsidRPr="00073193">
              <w:rPr>
                <w:rFonts w:ascii="Arial" w:hAnsi="Arial" w:cs="Arial"/>
                <w:b/>
              </w:rPr>
              <w:t>Authority</w:t>
            </w:r>
          </w:p>
        </w:tc>
        <w:tc>
          <w:tcPr>
            <w:tcW w:w="2160" w:type="dxa"/>
          </w:tcPr>
          <w:p w14:paraId="16809AC4" w14:textId="77777777" w:rsidR="001F6CD6" w:rsidRPr="00073193" w:rsidRDefault="001F6CD6" w:rsidP="008D0F81">
            <w:pPr>
              <w:keepNext/>
              <w:keepLines/>
              <w:rPr>
                <w:rFonts w:ascii="Arial" w:hAnsi="Arial" w:cs="Arial"/>
              </w:rPr>
            </w:pPr>
          </w:p>
          <w:p w14:paraId="5EBE0F51" w14:textId="77777777" w:rsidR="001F6CD6" w:rsidRPr="00073193" w:rsidRDefault="001F6CD6" w:rsidP="008D0F81">
            <w:pPr>
              <w:keepNext/>
              <w:keepLines/>
              <w:rPr>
                <w:rFonts w:ascii="Arial" w:hAnsi="Arial" w:cs="Arial"/>
                <w:b/>
                <w:bCs/>
                <w:color w:val="000000"/>
              </w:rPr>
            </w:pPr>
          </w:p>
        </w:tc>
        <w:tc>
          <w:tcPr>
            <w:tcW w:w="2520" w:type="dxa"/>
          </w:tcPr>
          <w:p w14:paraId="3C5E8685" w14:textId="77777777" w:rsidR="001F6CD6" w:rsidRPr="00073193" w:rsidRDefault="001F6CD6" w:rsidP="008D0F81">
            <w:pPr>
              <w:keepNext/>
              <w:keepLines/>
              <w:rPr>
                <w:rFonts w:ascii="Arial" w:hAnsi="Arial" w:cs="Arial"/>
              </w:rPr>
            </w:pPr>
          </w:p>
          <w:p w14:paraId="115B6BF8" w14:textId="77777777" w:rsidR="001F6CD6" w:rsidRPr="00073193" w:rsidRDefault="001F6CD6" w:rsidP="008D0F81">
            <w:pPr>
              <w:keepNext/>
              <w:keepLines/>
              <w:rPr>
                <w:rFonts w:ascii="Arial" w:hAnsi="Arial" w:cs="Arial"/>
                <w:b/>
                <w:bCs/>
                <w:color w:val="000000"/>
              </w:rPr>
            </w:pPr>
          </w:p>
        </w:tc>
        <w:tc>
          <w:tcPr>
            <w:tcW w:w="1800" w:type="dxa"/>
          </w:tcPr>
          <w:p w14:paraId="7B49BFCA" w14:textId="77777777" w:rsidR="001F6CD6" w:rsidRPr="00073193" w:rsidRDefault="001F6CD6" w:rsidP="008D0F81">
            <w:pPr>
              <w:keepNext/>
              <w:keepLines/>
              <w:rPr>
                <w:rFonts w:ascii="Arial" w:hAnsi="Arial" w:cs="Arial"/>
              </w:rPr>
            </w:pPr>
          </w:p>
          <w:p w14:paraId="574F9926" w14:textId="77777777" w:rsidR="001F6CD6" w:rsidRPr="00073193" w:rsidRDefault="001F6CD6" w:rsidP="008D0F81">
            <w:pPr>
              <w:keepNext/>
              <w:keepLines/>
              <w:rPr>
                <w:rFonts w:ascii="Arial" w:hAnsi="Arial" w:cs="Arial"/>
                <w:b/>
                <w:bCs/>
                <w:color w:val="000000"/>
              </w:rPr>
            </w:pPr>
          </w:p>
        </w:tc>
      </w:tr>
      <w:tr w:rsidR="001F6CD6" w:rsidRPr="00073193" w14:paraId="473601FB" w14:textId="77777777" w:rsidTr="001F6CD6">
        <w:trPr>
          <w:cantSplit/>
        </w:trPr>
        <w:tc>
          <w:tcPr>
            <w:tcW w:w="3528" w:type="dxa"/>
          </w:tcPr>
          <w:p w14:paraId="2C1A530B" w14:textId="77777777" w:rsidR="001F6CD6" w:rsidRPr="00073193" w:rsidRDefault="001F6CD6" w:rsidP="008D0F81">
            <w:pPr>
              <w:keepNext/>
              <w:keepLines/>
              <w:rPr>
                <w:rFonts w:ascii="Arial" w:hAnsi="Arial" w:cs="Arial"/>
                <w:b/>
                <w:bCs/>
                <w:color w:val="000000"/>
              </w:rPr>
            </w:pPr>
          </w:p>
        </w:tc>
        <w:tc>
          <w:tcPr>
            <w:tcW w:w="2160" w:type="dxa"/>
          </w:tcPr>
          <w:p w14:paraId="08F096A7" w14:textId="77777777" w:rsidR="001F6CD6" w:rsidRPr="00073193" w:rsidRDefault="001F6CD6" w:rsidP="008D0F81">
            <w:pPr>
              <w:keepNext/>
              <w:keepLines/>
              <w:rPr>
                <w:rFonts w:ascii="Arial" w:hAnsi="Arial" w:cs="Arial"/>
              </w:rPr>
            </w:pPr>
            <w:r w:rsidRPr="00073193">
              <w:rPr>
                <w:rFonts w:ascii="Arial" w:hAnsi="Arial" w:cs="Arial"/>
              </w:rPr>
              <w:t>Signature</w:t>
            </w:r>
          </w:p>
        </w:tc>
        <w:tc>
          <w:tcPr>
            <w:tcW w:w="2520" w:type="dxa"/>
          </w:tcPr>
          <w:p w14:paraId="10D04D5A" w14:textId="77777777" w:rsidR="001F6CD6" w:rsidRPr="00073193" w:rsidRDefault="001F6CD6" w:rsidP="008D0F81">
            <w:pPr>
              <w:keepNext/>
              <w:keepLines/>
              <w:rPr>
                <w:rFonts w:ascii="Arial" w:hAnsi="Arial" w:cs="Arial"/>
              </w:rPr>
            </w:pPr>
            <w:r w:rsidRPr="00073193">
              <w:rPr>
                <w:rFonts w:ascii="Arial" w:hAnsi="Arial" w:cs="Arial"/>
              </w:rPr>
              <w:t>Name and title</w:t>
            </w:r>
          </w:p>
        </w:tc>
        <w:tc>
          <w:tcPr>
            <w:tcW w:w="1800" w:type="dxa"/>
          </w:tcPr>
          <w:p w14:paraId="22343084" w14:textId="77777777" w:rsidR="001F6CD6" w:rsidRPr="00073193" w:rsidRDefault="001F6CD6" w:rsidP="008D0F81">
            <w:pPr>
              <w:keepNext/>
              <w:keepLines/>
              <w:rPr>
                <w:rFonts w:ascii="Arial" w:hAnsi="Arial" w:cs="Arial"/>
              </w:rPr>
            </w:pPr>
            <w:r w:rsidRPr="00073193">
              <w:rPr>
                <w:rFonts w:ascii="Arial" w:hAnsi="Arial" w:cs="Arial"/>
              </w:rPr>
              <w:t>Date</w:t>
            </w:r>
          </w:p>
        </w:tc>
      </w:tr>
      <w:tr w:rsidR="001F6CD6" w:rsidRPr="00073193" w14:paraId="554043CD" w14:textId="77777777" w:rsidTr="001F6CD6">
        <w:trPr>
          <w:cantSplit/>
        </w:trPr>
        <w:tc>
          <w:tcPr>
            <w:tcW w:w="3528" w:type="dxa"/>
          </w:tcPr>
          <w:p w14:paraId="7DF6E5B4" w14:textId="77777777" w:rsidR="001F6CD6" w:rsidRPr="00073193" w:rsidRDefault="001F6CD6" w:rsidP="008D0F81">
            <w:pPr>
              <w:keepNext/>
              <w:keepLines/>
              <w:rPr>
                <w:rFonts w:ascii="Arial" w:hAnsi="Arial" w:cs="Arial"/>
              </w:rPr>
            </w:pPr>
            <w:r w:rsidRPr="00073193">
              <w:rPr>
                <w:rFonts w:ascii="Arial" w:hAnsi="Arial" w:cs="Arial"/>
              </w:rPr>
              <w:t xml:space="preserve">Procurement Manager </w:t>
            </w:r>
          </w:p>
          <w:p w14:paraId="03D71D56" w14:textId="77777777" w:rsidR="001F6CD6" w:rsidRPr="00073193" w:rsidRDefault="001F6CD6" w:rsidP="008D0F81">
            <w:pPr>
              <w:keepNext/>
              <w:keepLines/>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14:paraId="6E8D11EE" w14:textId="77777777" w:rsidR="001F6CD6" w:rsidRPr="00073193" w:rsidRDefault="001F6CD6" w:rsidP="008D0F81">
            <w:pPr>
              <w:keepNext/>
              <w:keepLines/>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14:paraId="34F5BF50" w14:textId="77777777" w:rsidR="001F6CD6" w:rsidRPr="00073193" w:rsidRDefault="001F6CD6" w:rsidP="008D0F81">
            <w:pPr>
              <w:keepNext/>
              <w:keepLines/>
              <w:rPr>
                <w:rFonts w:ascii="Arial" w:hAnsi="Arial" w:cs="Arial"/>
              </w:rPr>
            </w:pPr>
          </w:p>
          <w:p w14:paraId="52B9309C" w14:textId="77777777" w:rsidR="001F6CD6" w:rsidRPr="00073193" w:rsidRDefault="001F6CD6" w:rsidP="008D0F81">
            <w:pPr>
              <w:keepNext/>
              <w:keepLines/>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14:paraId="258AB4A1" w14:textId="77777777" w:rsidR="001F6CD6" w:rsidRPr="00073193" w:rsidRDefault="001F6CD6" w:rsidP="008D0F81">
            <w:pPr>
              <w:keepNext/>
              <w:keepLines/>
              <w:rPr>
                <w:rFonts w:ascii="Arial" w:hAnsi="Arial" w:cs="Arial"/>
                <w:b/>
                <w:bCs/>
                <w:color w:val="000000"/>
              </w:rPr>
            </w:pPr>
          </w:p>
        </w:tc>
      </w:tr>
      <w:tr w:rsidR="001F6CD6" w:rsidRPr="00073193" w14:paraId="0AB2C7C6" w14:textId="77777777" w:rsidTr="001F6CD6">
        <w:trPr>
          <w:cantSplit/>
        </w:trPr>
        <w:tc>
          <w:tcPr>
            <w:tcW w:w="3528" w:type="dxa"/>
          </w:tcPr>
          <w:p w14:paraId="1D75FBF9" w14:textId="77777777" w:rsidR="001F6CD6" w:rsidRPr="00073193" w:rsidRDefault="001F6CD6" w:rsidP="008D0F81">
            <w:pPr>
              <w:keepNext/>
              <w:keepLines/>
              <w:rPr>
                <w:rFonts w:ascii="Arial" w:hAnsi="Arial" w:cs="Arial"/>
                <w:b/>
                <w:bCs/>
                <w:color w:val="000000"/>
              </w:rPr>
            </w:pPr>
          </w:p>
        </w:tc>
        <w:tc>
          <w:tcPr>
            <w:tcW w:w="2160" w:type="dxa"/>
          </w:tcPr>
          <w:p w14:paraId="52503388" w14:textId="77777777" w:rsidR="001F6CD6" w:rsidRPr="00073193" w:rsidRDefault="001F6CD6" w:rsidP="008D0F81">
            <w:pPr>
              <w:keepNext/>
              <w:keepLines/>
              <w:rPr>
                <w:rFonts w:ascii="Arial" w:hAnsi="Arial" w:cs="Arial"/>
                <w:b/>
                <w:bCs/>
                <w:color w:val="000000"/>
              </w:rPr>
            </w:pPr>
          </w:p>
        </w:tc>
        <w:tc>
          <w:tcPr>
            <w:tcW w:w="2520" w:type="dxa"/>
          </w:tcPr>
          <w:p w14:paraId="69D5CB76" w14:textId="77777777" w:rsidR="001F6CD6" w:rsidRPr="00073193" w:rsidRDefault="001F6CD6" w:rsidP="008D0F81">
            <w:pPr>
              <w:keepNext/>
              <w:keepLines/>
              <w:rPr>
                <w:rFonts w:ascii="Arial" w:hAnsi="Arial" w:cs="Arial"/>
              </w:rPr>
            </w:pPr>
          </w:p>
          <w:p w14:paraId="49EB4CA7" w14:textId="77777777" w:rsidR="001F6CD6" w:rsidRPr="00073193" w:rsidRDefault="001F6CD6" w:rsidP="008D0F81">
            <w:pPr>
              <w:keepNext/>
              <w:keepLines/>
              <w:rPr>
                <w:rFonts w:ascii="Arial" w:hAnsi="Arial" w:cs="Arial"/>
                <w:b/>
                <w:bCs/>
                <w:color w:val="000000"/>
              </w:rPr>
            </w:pPr>
          </w:p>
        </w:tc>
        <w:tc>
          <w:tcPr>
            <w:tcW w:w="1800" w:type="dxa"/>
          </w:tcPr>
          <w:p w14:paraId="62E873E3" w14:textId="77777777" w:rsidR="001F6CD6" w:rsidRPr="00073193" w:rsidRDefault="001F6CD6" w:rsidP="008D0F81">
            <w:pPr>
              <w:keepNext/>
              <w:keepLines/>
              <w:rPr>
                <w:rFonts w:ascii="Arial" w:hAnsi="Arial" w:cs="Arial"/>
                <w:b/>
                <w:bCs/>
                <w:color w:val="000000"/>
              </w:rPr>
            </w:pPr>
          </w:p>
        </w:tc>
      </w:tr>
      <w:tr w:rsidR="001F6CD6" w:rsidRPr="00073193" w14:paraId="1066B3C9" w14:textId="77777777" w:rsidTr="001F6CD6">
        <w:trPr>
          <w:cantSplit/>
        </w:trPr>
        <w:tc>
          <w:tcPr>
            <w:tcW w:w="3528" w:type="dxa"/>
          </w:tcPr>
          <w:p w14:paraId="07A6B786" w14:textId="77777777" w:rsidR="001F6CD6" w:rsidRPr="00073193" w:rsidRDefault="001F6CD6" w:rsidP="008D0F81">
            <w:pPr>
              <w:keepNext/>
              <w:keepLines/>
              <w:rPr>
                <w:rFonts w:ascii="Arial" w:hAnsi="Arial" w:cs="Arial"/>
              </w:rPr>
            </w:pPr>
            <w:r w:rsidRPr="00073193">
              <w:rPr>
                <w:rFonts w:ascii="Arial" w:hAnsi="Arial" w:cs="Arial"/>
              </w:rPr>
              <w:t>Contract Manager</w:t>
            </w:r>
          </w:p>
        </w:tc>
        <w:tc>
          <w:tcPr>
            <w:tcW w:w="2160" w:type="dxa"/>
            <w:tcBorders>
              <w:top w:val="single" w:sz="4" w:space="0" w:color="auto"/>
              <w:left w:val="single" w:sz="4" w:space="0" w:color="auto"/>
              <w:bottom w:val="single" w:sz="4" w:space="0" w:color="auto"/>
            </w:tcBorders>
          </w:tcPr>
          <w:p w14:paraId="21DB32D3" w14:textId="77777777" w:rsidR="001F6CD6" w:rsidRPr="00073193" w:rsidRDefault="001F6CD6" w:rsidP="008D0F81">
            <w:pPr>
              <w:keepNext/>
              <w:keepLines/>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14:paraId="71398365" w14:textId="77777777" w:rsidR="001F6CD6" w:rsidRPr="00073193" w:rsidRDefault="001F6CD6" w:rsidP="008D0F81">
            <w:pPr>
              <w:keepNext/>
              <w:keepLines/>
              <w:rPr>
                <w:rFonts w:ascii="Arial" w:hAnsi="Arial" w:cs="Arial"/>
              </w:rPr>
            </w:pPr>
          </w:p>
          <w:p w14:paraId="4672A31E" w14:textId="77777777" w:rsidR="001F6CD6" w:rsidRPr="00073193" w:rsidRDefault="001F6CD6" w:rsidP="008D0F81">
            <w:pPr>
              <w:keepNext/>
              <w:keepLines/>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14:paraId="36E87F41" w14:textId="77777777" w:rsidR="001F6CD6" w:rsidRPr="00073193" w:rsidRDefault="001F6CD6" w:rsidP="008D0F81">
            <w:pPr>
              <w:keepNext/>
              <w:keepLines/>
              <w:rPr>
                <w:rFonts w:ascii="Arial" w:hAnsi="Arial" w:cs="Arial"/>
                <w:b/>
                <w:bCs/>
                <w:color w:val="000000"/>
              </w:rPr>
            </w:pPr>
          </w:p>
        </w:tc>
      </w:tr>
      <w:tr w:rsidR="001F6CD6" w:rsidRPr="00073193" w14:paraId="4166AFE7" w14:textId="77777777" w:rsidTr="001F6CD6">
        <w:trPr>
          <w:cantSplit/>
        </w:trPr>
        <w:tc>
          <w:tcPr>
            <w:tcW w:w="3528" w:type="dxa"/>
          </w:tcPr>
          <w:p w14:paraId="4F0BF152" w14:textId="77777777" w:rsidR="001F6CD6" w:rsidRPr="00073193" w:rsidRDefault="001F6CD6" w:rsidP="008D0F81">
            <w:pPr>
              <w:keepNext/>
              <w:keepLines/>
              <w:rPr>
                <w:rFonts w:ascii="Arial" w:hAnsi="Arial" w:cs="Arial"/>
                <w:b/>
                <w:bCs/>
                <w:color w:val="000000"/>
              </w:rPr>
            </w:pPr>
          </w:p>
        </w:tc>
        <w:tc>
          <w:tcPr>
            <w:tcW w:w="2160" w:type="dxa"/>
          </w:tcPr>
          <w:p w14:paraId="1835C5B0" w14:textId="77777777" w:rsidR="001F6CD6" w:rsidRPr="00073193" w:rsidRDefault="001F6CD6" w:rsidP="008D0F81">
            <w:pPr>
              <w:keepNext/>
              <w:keepLines/>
              <w:rPr>
                <w:rFonts w:ascii="Arial" w:hAnsi="Arial" w:cs="Arial"/>
                <w:b/>
                <w:bCs/>
                <w:color w:val="000000"/>
              </w:rPr>
            </w:pPr>
          </w:p>
        </w:tc>
        <w:tc>
          <w:tcPr>
            <w:tcW w:w="2520" w:type="dxa"/>
          </w:tcPr>
          <w:p w14:paraId="61ED9DD1" w14:textId="77777777" w:rsidR="001F6CD6" w:rsidRPr="00073193" w:rsidRDefault="001F6CD6" w:rsidP="008D0F81">
            <w:pPr>
              <w:keepNext/>
              <w:keepLines/>
              <w:rPr>
                <w:rFonts w:ascii="Arial" w:hAnsi="Arial" w:cs="Arial"/>
              </w:rPr>
            </w:pPr>
          </w:p>
          <w:p w14:paraId="73CC538F" w14:textId="77777777" w:rsidR="001F6CD6" w:rsidRPr="00073193" w:rsidRDefault="001F6CD6" w:rsidP="008D0F81">
            <w:pPr>
              <w:keepNext/>
              <w:keepLines/>
              <w:rPr>
                <w:rFonts w:ascii="Arial" w:hAnsi="Arial" w:cs="Arial"/>
                <w:b/>
                <w:bCs/>
                <w:color w:val="000000"/>
              </w:rPr>
            </w:pPr>
          </w:p>
        </w:tc>
        <w:tc>
          <w:tcPr>
            <w:tcW w:w="1800" w:type="dxa"/>
          </w:tcPr>
          <w:p w14:paraId="00AE7FBA" w14:textId="77777777" w:rsidR="001F6CD6" w:rsidRPr="00073193" w:rsidRDefault="001F6CD6" w:rsidP="008D0F81">
            <w:pPr>
              <w:keepNext/>
              <w:keepLines/>
              <w:rPr>
                <w:rFonts w:ascii="Arial" w:hAnsi="Arial" w:cs="Arial"/>
                <w:b/>
                <w:bCs/>
                <w:color w:val="000000"/>
              </w:rPr>
            </w:pPr>
          </w:p>
        </w:tc>
      </w:tr>
      <w:tr w:rsidR="001F6CD6" w:rsidRPr="00073193" w14:paraId="307BBA36" w14:textId="77777777" w:rsidTr="001F6CD6">
        <w:trPr>
          <w:cantSplit/>
        </w:trPr>
        <w:tc>
          <w:tcPr>
            <w:tcW w:w="3528" w:type="dxa"/>
          </w:tcPr>
          <w:p w14:paraId="1B7706A4" w14:textId="77777777" w:rsidR="001F6CD6" w:rsidRPr="00073193" w:rsidRDefault="001F6CD6" w:rsidP="008D0F81">
            <w:pPr>
              <w:keepNext/>
              <w:keepLines/>
              <w:rPr>
                <w:rFonts w:ascii="Arial" w:hAnsi="Arial" w:cs="Arial"/>
              </w:rPr>
            </w:pPr>
            <w:r w:rsidRPr="00073193">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14:paraId="404678BA" w14:textId="77777777" w:rsidR="001F6CD6" w:rsidRPr="00073193" w:rsidRDefault="001F6CD6" w:rsidP="008D0F81">
            <w:pPr>
              <w:keepNext/>
              <w:keepLines/>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14:paraId="6A92456B" w14:textId="77777777" w:rsidR="001F6CD6" w:rsidRPr="00073193" w:rsidRDefault="001F6CD6" w:rsidP="008D0F81">
            <w:pPr>
              <w:keepNext/>
              <w:keepLines/>
              <w:rPr>
                <w:rFonts w:ascii="Arial" w:hAnsi="Arial" w:cs="Arial"/>
              </w:rPr>
            </w:pPr>
          </w:p>
          <w:p w14:paraId="087E0F83" w14:textId="77777777" w:rsidR="001F6CD6" w:rsidRPr="00073193" w:rsidRDefault="001F6CD6" w:rsidP="008D0F81">
            <w:pPr>
              <w:keepNext/>
              <w:keepLines/>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14:paraId="6725CECF" w14:textId="77777777" w:rsidR="001F6CD6" w:rsidRPr="00073193" w:rsidRDefault="001F6CD6" w:rsidP="008D0F81">
            <w:pPr>
              <w:keepNext/>
              <w:keepLines/>
              <w:rPr>
                <w:rFonts w:ascii="Arial" w:hAnsi="Arial" w:cs="Arial"/>
                <w:b/>
                <w:bCs/>
                <w:color w:val="000000"/>
              </w:rPr>
            </w:pPr>
          </w:p>
        </w:tc>
      </w:tr>
      <w:tr w:rsidR="001F6CD6" w:rsidRPr="00073193" w14:paraId="3331EFCF" w14:textId="77777777" w:rsidTr="001F6CD6">
        <w:trPr>
          <w:cantSplit/>
        </w:trPr>
        <w:tc>
          <w:tcPr>
            <w:tcW w:w="3528" w:type="dxa"/>
          </w:tcPr>
          <w:p w14:paraId="15A36962" w14:textId="77777777" w:rsidR="001F6CD6" w:rsidRPr="00073193" w:rsidRDefault="001F6CD6" w:rsidP="008D0F81">
            <w:pPr>
              <w:keepNext/>
              <w:keepLines/>
              <w:rPr>
                <w:rFonts w:ascii="Arial" w:hAnsi="Arial" w:cs="Arial"/>
                <w:b/>
                <w:bCs/>
                <w:color w:val="000000"/>
              </w:rPr>
            </w:pPr>
          </w:p>
        </w:tc>
        <w:tc>
          <w:tcPr>
            <w:tcW w:w="2160" w:type="dxa"/>
          </w:tcPr>
          <w:p w14:paraId="390E9E2F" w14:textId="77777777" w:rsidR="001F6CD6" w:rsidRPr="00073193" w:rsidRDefault="001F6CD6" w:rsidP="008D0F81">
            <w:pPr>
              <w:keepNext/>
              <w:keepLines/>
              <w:rPr>
                <w:rFonts w:ascii="Arial" w:hAnsi="Arial" w:cs="Arial"/>
                <w:b/>
                <w:bCs/>
                <w:color w:val="000000"/>
              </w:rPr>
            </w:pPr>
          </w:p>
        </w:tc>
        <w:tc>
          <w:tcPr>
            <w:tcW w:w="2520" w:type="dxa"/>
          </w:tcPr>
          <w:p w14:paraId="00D732CA" w14:textId="77777777" w:rsidR="001F6CD6" w:rsidRPr="00073193" w:rsidRDefault="001F6CD6" w:rsidP="008D0F81">
            <w:pPr>
              <w:keepNext/>
              <w:keepLines/>
              <w:rPr>
                <w:rFonts w:ascii="Arial" w:hAnsi="Arial" w:cs="Arial"/>
                <w:b/>
                <w:bCs/>
                <w:color w:val="000000"/>
              </w:rPr>
            </w:pPr>
          </w:p>
        </w:tc>
        <w:tc>
          <w:tcPr>
            <w:tcW w:w="1800" w:type="dxa"/>
          </w:tcPr>
          <w:p w14:paraId="5AC42E52" w14:textId="77777777" w:rsidR="001F6CD6" w:rsidRPr="00073193" w:rsidRDefault="001F6CD6" w:rsidP="008D0F81">
            <w:pPr>
              <w:keepNext/>
              <w:keepLines/>
              <w:rPr>
                <w:rFonts w:ascii="Arial" w:hAnsi="Arial" w:cs="Arial"/>
                <w:b/>
                <w:bCs/>
                <w:color w:val="000000"/>
              </w:rPr>
            </w:pPr>
          </w:p>
        </w:tc>
      </w:tr>
      <w:tr w:rsidR="001F6CD6" w:rsidRPr="00073193" w14:paraId="62367F7B" w14:textId="77777777" w:rsidTr="001F6CD6">
        <w:trPr>
          <w:cantSplit/>
        </w:trPr>
        <w:tc>
          <w:tcPr>
            <w:tcW w:w="3528" w:type="dxa"/>
          </w:tcPr>
          <w:p w14:paraId="1DC9AC59" w14:textId="77777777" w:rsidR="001F6CD6" w:rsidRPr="00073193" w:rsidRDefault="001F6CD6" w:rsidP="008D0F81">
            <w:pPr>
              <w:keepNext/>
              <w:keepLines/>
              <w:rPr>
                <w:rFonts w:ascii="Arial" w:hAnsi="Arial" w:cs="Arial"/>
              </w:rPr>
            </w:pPr>
          </w:p>
          <w:p w14:paraId="5CE58522" w14:textId="77777777" w:rsidR="001F6CD6" w:rsidRPr="00073193" w:rsidRDefault="001F6CD6" w:rsidP="008D0F81">
            <w:pPr>
              <w:keepNext/>
              <w:keepLines/>
              <w:rPr>
                <w:rFonts w:ascii="Arial" w:hAnsi="Arial" w:cs="Arial"/>
              </w:rPr>
            </w:pPr>
          </w:p>
          <w:p w14:paraId="6C314908" w14:textId="77777777" w:rsidR="001F6CD6" w:rsidRPr="00073193" w:rsidRDefault="001F6CD6" w:rsidP="008D0F81">
            <w:pPr>
              <w:keepNext/>
              <w:keepLines/>
              <w:rPr>
                <w:rFonts w:ascii="Arial" w:hAnsi="Arial" w:cs="Arial"/>
              </w:rPr>
            </w:pPr>
            <w:r w:rsidRPr="00073193">
              <w:rPr>
                <w:rFonts w:ascii="Arial" w:hAnsi="Arial" w:cs="Arial"/>
              </w:rPr>
              <w:t xml:space="preserve">Signed for and on behalf </w:t>
            </w:r>
          </w:p>
        </w:tc>
        <w:tc>
          <w:tcPr>
            <w:tcW w:w="2160" w:type="dxa"/>
          </w:tcPr>
          <w:p w14:paraId="39CBB663" w14:textId="77777777" w:rsidR="001F6CD6" w:rsidRPr="00073193" w:rsidRDefault="001F6CD6" w:rsidP="008D0F81">
            <w:pPr>
              <w:keepNext/>
              <w:keepLines/>
              <w:rPr>
                <w:rFonts w:ascii="Arial" w:hAnsi="Arial" w:cs="Arial"/>
                <w:b/>
                <w:bCs/>
                <w:color w:val="000000"/>
              </w:rPr>
            </w:pPr>
          </w:p>
        </w:tc>
        <w:tc>
          <w:tcPr>
            <w:tcW w:w="2520" w:type="dxa"/>
          </w:tcPr>
          <w:p w14:paraId="5720BED1" w14:textId="77777777" w:rsidR="001F6CD6" w:rsidRPr="00073193" w:rsidRDefault="001F6CD6" w:rsidP="008D0F81">
            <w:pPr>
              <w:keepNext/>
              <w:keepLines/>
              <w:rPr>
                <w:rFonts w:ascii="Arial" w:hAnsi="Arial" w:cs="Arial"/>
                <w:b/>
                <w:bCs/>
                <w:color w:val="000000"/>
              </w:rPr>
            </w:pPr>
          </w:p>
        </w:tc>
        <w:tc>
          <w:tcPr>
            <w:tcW w:w="1800" w:type="dxa"/>
          </w:tcPr>
          <w:p w14:paraId="1E454360" w14:textId="77777777" w:rsidR="001F6CD6" w:rsidRPr="00073193" w:rsidRDefault="001F6CD6" w:rsidP="008D0F81">
            <w:pPr>
              <w:keepNext/>
              <w:keepLines/>
              <w:rPr>
                <w:rFonts w:ascii="Arial" w:hAnsi="Arial" w:cs="Arial"/>
                <w:b/>
                <w:bCs/>
                <w:color w:val="000000"/>
              </w:rPr>
            </w:pPr>
          </w:p>
        </w:tc>
      </w:tr>
      <w:tr w:rsidR="001F6CD6" w:rsidRPr="00073193" w14:paraId="5FE488AF" w14:textId="77777777" w:rsidTr="001F6CD6">
        <w:trPr>
          <w:cantSplit/>
        </w:trPr>
        <w:tc>
          <w:tcPr>
            <w:tcW w:w="3528" w:type="dxa"/>
          </w:tcPr>
          <w:p w14:paraId="5FC58812" w14:textId="77777777" w:rsidR="001F6CD6" w:rsidRPr="00073193" w:rsidRDefault="001F6CD6" w:rsidP="008D0F81">
            <w:pPr>
              <w:keepNext/>
              <w:keepLines/>
              <w:rPr>
                <w:rFonts w:ascii="Arial" w:hAnsi="Arial" w:cs="Arial"/>
              </w:rPr>
            </w:pPr>
            <w:r w:rsidRPr="00073193">
              <w:rPr>
                <w:rFonts w:ascii="Arial" w:hAnsi="Arial" w:cs="Arial"/>
              </w:rPr>
              <w:t xml:space="preserve">of </w:t>
            </w:r>
            <w:r w:rsidRPr="00073193">
              <w:rPr>
                <w:rFonts w:ascii="Arial" w:hAnsi="Arial" w:cs="Arial"/>
                <w:b/>
              </w:rPr>
              <w:t xml:space="preserve">the </w:t>
            </w:r>
            <w:r w:rsidR="00786803" w:rsidRPr="00073193">
              <w:rPr>
                <w:rFonts w:ascii="Arial" w:hAnsi="Arial" w:cs="Arial"/>
                <w:b/>
              </w:rPr>
              <w:t>Supplier</w:t>
            </w:r>
          </w:p>
        </w:tc>
        <w:tc>
          <w:tcPr>
            <w:tcW w:w="2160" w:type="dxa"/>
          </w:tcPr>
          <w:p w14:paraId="3801F414" w14:textId="77777777" w:rsidR="001F6CD6" w:rsidRPr="00073193" w:rsidRDefault="001F6CD6" w:rsidP="008D0F81">
            <w:pPr>
              <w:keepNext/>
              <w:keepLines/>
              <w:rPr>
                <w:rFonts w:ascii="Arial" w:hAnsi="Arial" w:cs="Arial"/>
                <w:b/>
                <w:bCs/>
                <w:color w:val="000000"/>
              </w:rPr>
            </w:pPr>
          </w:p>
        </w:tc>
        <w:tc>
          <w:tcPr>
            <w:tcW w:w="2520" w:type="dxa"/>
          </w:tcPr>
          <w:p w14:paraId="3DFD7F6E" w14:textId="77777777" w:rsidR="001F6CD6" w:rsidRPr="00073193" w:rsidRDefault="001F6CD6" w:rsidP="008D0F81">
            <w:pPr>
              <w:keepNext/>
              <w:keepLines/>
              <w:rPr>
                <w:rFonts w:ascii="Arial" w:hAnsi="Arial" w:cs="Arial"/>
                <w:b/>
                <w:bCs/>
                <w:color w:val="000000"/>
              </w:rPr>
            </w:pPr>
          </w:p>
        </w:tc>
        <w:tc>
          <w:tcPr>
            <w:tcW w:w="1800" w:type="dxa"/>
          </w:tcPr>
          <w:p w14:paraId="410E6279" w14:textId="77777777" w:rsidR="001F6CD6" w:rsidRPr="00073193" w:rsidRDefault="001F6CD6" w:rsidP="008D0F81">
            <w:pPr>
              <w:keepNext/>
              <w:keepLines/>
              <w:rPr>
                <w:rFonts w:ascii="Arial" w:hAnsi="Arial" w:cs="Arial"/>
                <w:b/>
                <w:bCs/>
                <w:color w:val="000000"/>
              </w:rPr>
            </w:pPr>
          </w:p>
        </w:tc>
      </w:tr>
      <w:tr w:rsidR="001F6CD6" w:rsidRPr="00073193" w14:paraId="20BCB63D" w14:textId="77777777" w:rsidTr="001F6CD6">
        <w:trPr>
          <w:cantSplit/>
        </w:trPr>
        <w:tc>
          <w:tcPr>
            <w:tcW w:w="3528" w:type="dxa"/>
          </w:tcPr>
          <w:p w14:paraId="5D5C7B69" w14:textId="77777777" w:rsidR="001F6CD6" w:rsidRPr="00073193" w:rsidRDefault="001F6CD6" w:rsidP="008D0F81">
            <w:pPr>
              <w:keepNext/>
              <w:keepLines/>
              <w:rPr>
                <w:rFonts w:ascii="Arial" w:hAnsi="Arial" w:cs="Arial"/>
                <w:b/>
                <w:bCs/>
                <w:color w:val="000000"/>
              </w:rPr>
            </w:pPr>
          </w:p>
        </w:tc>
        <w:tc>
          <w:tcPr>
            <w:tcW w:w="2160" w:type="dxa"/>
          </w:tcPr>
          <w:p w14:paraId="3FF7632E" w14:textId="77777777" w:rsidR="001F6CD6" w:rsidRPr="00073193" w:rsidRDefault="001F6CD6" w:rsidP="008D0F81">
            <w:pPr>
              <w:keepNext/>
              <w:keepLines/>
              <w:rPr>
                <w:rFonts w:ascii="Arial" w:hAnsi="Arial" w:cs="Arial"/>
              </w:rPr>
            </w:pPr>
            <w:r w:rsidRPr="00073193">
              <w:rPr>
                <w:rFonts w:ascii="Arial" w:hAnsi="Arial" w:cs="Arial"/>
              </w:rPr>
              <w:t>Signature</w:t>
            </w:r>
          </w:p>
        </w:tc>
        <w:tc>
          <w:tcPr>
            <w:tcW w:w="2520" w:type="dxa"/>
          </w:tcPr>
          <w:p w14:paraId="10A4B51B" w14:textId="77777777" w:rsidR="001F6CD6" w:rsidRPr="00073193" w:rsidRDefault="001F6CD6" w:rsidP="008D0F81">
            <w:pPr>
              <w:keepNext/>
              <w:keepLines/>
              <w:rPr>
                <w:rFonts w:ascii="Arial" w:hAnsi="Arial" w:cs="Arial"/>
              </w:rPr>
            </w:pPr>
            <w:r w:rsidRPr="00073193">
              <w:rPr>
                <w:rFonts w:ascii="Arial" w:hAnsi="Arial" w:cs="Arial"/>
              </w:rPr>
              <w:t>Name and title</w:t>
            </w:r>
          </w:p>
        </w:tc>
        <w:tc>
          <w:tcPr>
            <w:tcW w:w="1800" w:type="dxa"/>
          </w:tcPr>
          <w:p w14:paraId="19C474AC" w14:textId="77777777" w:rsidR="001F6CD6" w:rsidRPr="00073193" w:rsidRDefault="001F6CD6" w:rsidP="008D0F81">
            <w:pPr>
              <w:keepNext/>
              <w:keepLines/>
              <w:rPr>
                <w:rFonts w:ascii="Arial" w:hAnsi="Arial" w:cs="Arial"/>
              </w:rPr>
            </w:pPr>
            <w:r w:rsidRPr="00073193">
              <w:rPr>
                <w:rFonts w:ascii="Arial" w:hAnsi="Arial" w:cs="Arial"/>
              </w:rPr>
              <w:t>Date</w:t>
            </w:r>
          </w:p>
        </w:tc>
      </w:tr>
      <w:tr w:rsidR="001F6CD6" w:rsidRPr="00073193" w14:paraId="2E4EA2A3" w14:textId="77777777" w:rsidTr="001F6CD6">
        <w:trPr>
          <w:cantSplit/>
        </w:trPr>
        <w:tc>
          <w:tcPr>
            <w:tcW w:w="3528" w:type="dxa"/>
          </w:tcPr>
          <w:p w14:paraId="02A80E24" w14:textId="77777777" w:rsidR="001F6CD6" w:rsidRPr="00073193" w:rsidRDefault="001F6CD6" w:rsidP="008D0F81">
            <w:pPr>
              <w:keepNext/>
              <w:keepLines/>
              <w:rPr>
                <w:rFonts w:ascii="Arial" w:hAnsi="Arial" w:cs="Arial"/>
              </w:rPr>
            </w:pPr>
            <w:r w:rsidRPr="00073193">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14:paraId="0433359A" w14:textId="77777777" w:rsidR="001F6CD6" w:rsidRPr="00073193" w:rsidRDefault="001F6CD6" w:rsidP="008D0F81">
            <w:pPr>
              <w:keepNext/>
              <w:keepLines/>
              <w:rPr>
                <w:rFonts w:ascii="Arial" w:hAnsi="Arial" w:cs="Arial"/>
              </w:rPr>
            </w:pPr>
          </w:p>
          <w:p w14:paraId="3B9C031B" w14:textId="77777777" w:rsidR="001F6CD6" w:rsidRPr="00073193" w:rsidRDefault="001F6CD6" w:rsidP="008D0F81">
            <w:pPr>
              <w:keepNext/>
              <w:keepLines/>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14:paraId="6B2FE914" w14:textId="77777777" w:rsidR="001F6CD6" w:rsidRPr="00073193" w:rsidRDefault="001F6CD6" w:rsidP="008D0F81">
            <w:pPr>
              <w:keepNext/>
              <w:keepLines/>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14:paraId="280DA3B8" w14:textId="77777777" w:rsidR="001F6CD6" w:rsidRPr="00073193" w:rsidRDefault="001F6CD6" w:rsidP="008D0F81">
            <w:pPr>
              <w:keepNext/>
              <w:keepLines/>
              <w:rPr>
                <w:rFonts w:ascii="Arial" w:hAnsi="Arial" w:cs="Arial"/>
                <w:b/>
                <w:bCs/>
                <w:color w:val="000000"/>
              </w:rPr>
            </w:pPr>
          </w:p>
        </w:tc>
      </w:tr>
      <w:tr w:rsidR="001F6CD6" w:rsidRPr="00073193" w14:paraId="5947B22C" w14:textId="77777777" w:rsidTr="001F6CD6">
        <w:trPr>
          <w:cantSplit/>
        </w:trPr>
        <w:tc>
          <w:tcPr>
            <w:tcW w:w="3528" w:type="dxa"/>
          </w:tcPr>
          <w:p w14:paraId="19C2040F" w14:textId="77777777" w:rsidR="001F6CD6" w:rsidRPr="00073193" w:rsidRDefault="001F6CD6" w:rsidP="008D0F81">
            <w:pPr>
              <w:keepNext/>
              <w:keepLines/>
              <w:rPr>
                <w:rFonts w:ascii="Arial" w:hAnsi="Arial" w:cs="Arial"/>
                <w:b/>
                <w:bCs/>
                <w:color w:val="000000"/>
              </w:rPr>
            </w:pPr>
          </w:p>
        </w:tc>
        <w:tc>
          <w:tcPr>
            <w:tcW w:w="2160" w:type="dxa"/>
          </w:tcPr>
          <w:p w14:paraId="432279CF" w14:textId="77777777" w:rsidR="001F6CD6" w:rsidRPr="00073193" w:rsidRDefault="001F6CD6" w:rsidP="008D0F81">
            <w:pPr>
              <w:keepNext/>
              <w:keepLines/>
              <w:rPr>
                <w:rFonts w:ascii="Arial" w:hAnsi="Arial" w:cs="Arial"/>
              </w:rPr>
            </w:pPr>
          </w:p>
          <w:p w14:paraId="1CA7C32F" w14:textId="77777777" w:rsidR="001F6CD6" w:rsidRPr="00073193" w:rsidRDefault="001F6CD6" w:rsidP="008D0F81">
            <w:pPr>
              <w:keepNext/>
              <w:keepLines/>
              <w:rPr>
                <w:rFonts w:ascii="Arial" w:hAnsi="Arial" w:cs="Arial"/>
                <w:b/>
                <w:bCs/>
                <w:color w:val="000000"/>
              </w:rPr>
            </w:pPr>
          </w:p>
        </w:tc>
        <w:tc>
          <w:tcPr>
            <w:tcW w:w="2520" w:type="dxa"/>
          </w:tcPr>
          <w:p w14:paraId="6AF79267" w14:textId="77777777" w:rsidR="001F6CD6" w:rsidRPr="00073193" w:rsidRDefault="001F6CD6" w:rsidP="008D0F81">
            <w:pPr>
              <w:keepNext/>
              <w:keepLines/>
              <w:rPr>
                <w:rFonts w:ascii="Arial" w:hAnsi="Arial" w:cs="Arial"/>
                <w:b/>
                <w:bCs/>
                <w:color w:val="000000"/>
              </w:rPr>
            </w:pPr>
          </w:p>
        </w:tc>
        <w:tc>
          <w:tcPr>
            <w:tcW w:w="1800" w:type="dxa"/>
          </w:tcPr>
          <w:p w14:paraId="36B85954" w14:textId="77777777" w:rsidR="001F6CD6" w:rsidRPr="00073193" w:rsidRDefault="001F6CD6" w:rsidP="008D0F81">
            <w:pPr>
              <w:keepNext/>
              <w:keepLines/>
              <w:rPr>
                <w:rFonts w:ascii="Arial" w:hAnsi="Arial" w:cs="Arial"/>
                <w:b/>
                <w:bCs/>
                <w:color w:val="000000"/>
              </w:rPr>
            </w:pPr>
          </w:p>
        </w:tc>
      </w:tr>
      <w:tr w:rsidR="001F6CD6" w:rsidRPr="00073193" w14:paraId="2BB61698" w14:textId="77777777" w:rsidTr="001F6CD6">
        <w:trPr>
          <w:cantSplit/>
          <w:trHeight w:val="791"/>
        </w:trPr>
        <w:tc>
          <w:tcPr>
            <w:tcW w:w="3528" w:type="dxa"/>
          </w:tcPr>
          <w:p w14:paraId="2E8B26D7" w14:textId="77777777" w:rsidR="001F6CD6" w:rsidRPr="00073193" w:rsidRDefault="001F6CD6" w:rsidP="008D0F81">
            <w:pPr>
              <w:keepNext/>
              <w:keepLines/>
              <w:rPr>
                <w:rFonts w:ascii="Arial" w:hAnsi="Arial" w:cs="Arial"/>
              </w:rPr>
            </w:pPr>
            <w:r w:rsidRPr="00073193">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14:paraId="2B5DCC51" w14:textId="77777777" w:rsidR="001F6CD6" w:rsidRPr="00073193" w:rsidRDefault="001F6CD6" w:rsidP="008D0F81">
            <w:pPr>
              <w:keepNext/>
              <w:keepLines/>
              <w:rPr>
                <w:rFonts w:ascii="Arial" w:hAnsi="Arial" w:cs="Arial"/>
              </w:rPr>
            </w:pPr>
          </w:p>
          <w:p w14:paraId="4873FA78" w14:textId="77777777" w:rsidR="001F6CD6" w:rsidRPr="00073193" w:rsidRDefault="001F6CD6" w:rsidP="008D0F81">
            <w:pPr>
              <w:keepNext/>
              <w:keepLines/>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14:paraId="245CAC88" w14:textId="77777777" w:rsidR="001F6CD6" w:rsidRPr="00073193" w:rsidRDefault="001F6CD6" w:rsidP="008D0F81">
            <w:pPr>
              <w:keepNext/>
              <w:keepLines/>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14:paraId="12539634" w14:textId="77777777" w:rsidR="001F6CD6" w:rsidRPr="00073193" w:rsidRDefault="001F6CD6" w:rsidP="008D0F81">
            <w:pPr>
              <w:keepNext/>
              <w:keepLines/>
              <w:rPr>
                <w:rFonts w:ascii="Arial" w:hAnsi="Arial" w:cs="Arial"/>
                <w:b/>
                <w:bCs/>
                <w:color w:val="000000"/>
              </w:rPr>
            </w:pPr>
          </w:p>
        </w:tc>
      </w:tr>
      <w:tr w:rsidR="001F6CD6" w:rsidRPr="00073193" w14:paraId="5BDF1948" w14:textId="77777777" w:rsidTr="001F6CD6">
        <w:trPr>
          <w:cantSplit/>
          <w:trHeight w:val="296"/>
        </w:trPr>
        <w:tc>
          <w:tcPr>
            <w:tcW w:w="3528" w:type="dxa"/>
          </w:tcPr>
          <w:p w14:paraId="038D868F" w14:textId="77777777" w:rsidR="001F6CD6" w:rsidRPr="00073193" w:rsidRDefault="001F6CD6" w:rsidP="008D0F81">
            <w:pPr>
              <w:keepNext/>
              <w:keepLines/>
              <w:rPr>
                <w:rFonts w:ascii="Arial" w:hAnsi="Arial" w:cs="Arial"/>
                <w:b/>
                <w:bCs/>
                <w:color w:val="000000"/>
              </w:rPr>
            </w:pPr>
          </w:p>
        </w:tc>
        <w:tc>
          <w:tcPr>
            <w:tcW w:w="2160" w:type="dxa"/>
          </w:tcPr>
          <w:p w14:paraId="676FDE69" w14:textId="77777777" w:rsidR="001F6CD6" w:rsidRPr="00073193" w:rsidRDefault="001F6CD6" w:rsidP="008D0F81">
            <w:pPr>
              <w:keepNext/>
              <w:keepLines/>
              <w:rPr>
                <w:rFonts w:ascii="Arial" w:hAnsi="Arial" w:cs="Arial"/>
                <w:b/>
                <w:bCs/>
                <w:color w:val="000000"/>
              </w:rPr>
            </w:pPr>
          </w:p>
        </w:tc>
        <w:tc>
          <w:tcPr>
            <w:tcW w:w="2520" w:type="dxa"/>
          </w:tcPr>
          <w:p w14:paraId="49B44067" w14:textId="77777777" w:rsidR="001F6CD6" w:rsidRPr="00073193" w:rsidRDefault="001F6CD6" w:rsidP="008D0F81">
            <w:pPr>
              <w:keepNext/>
              <w:keepLines/>
              <w:rPr>
                <w:rFonts w:ascii="Arial" w:hAnsi="Arial" w:cs="Arial"/>
                <w:b/>
                <w:bCs/>
                <w:color w:val="000000"/>
              </w:rPr>
            </w:pPr>
          </w:p>
        </w:tc>
        <w:tc>
          <w:tcPr>
            <w:tcW w:w="1800" w:type="dxa"/>
          </w:tcPr>
          <w:p w14:paraId="23179C97" w14:textId="77777777" w:rsidR="001F6CD6" w:rsidRPr="00073193" w:rsidRDefault="001F6CD6" w:rsidP="008D0F81">
            <w:pPr>
              <w:keepNext/>
              <w:keepLines/>
              <w:rPr>
                <w:rFonts w:ascii="Arial" w:hAnsi="Arial" w:cs="Arial"/>
                <w:b/>
                <w:bCs/>
                <w:color w:val="000000"/>
              </w:rPr>
            </w:pPr>
          </w:p>
        </w:tc>
      </w:tr>
      <w:tr w:rsidR="001F6CD6" w:rsidRPr="00073193" w14:paraId="2ADB976A" w14:textId="77777777" w:rsidTr="001F6CD6">
        <w:trPr>
          <w:cantSplit/>
          <w:trHeight w:val="296"/>
        </w:trPr>
        <w:tc>
          <w:tcPr>
            <w:tcW w:w="8208" w:type="dxa"/>
            <w:gridSpan w:val="3"/>
          </w:tcPr>
          <w:p w14:paraId="18D9C37D" w14:textId="77777777" w:rsidR="001F6CD6" w:rsidRPr="00073193" w:rsidRDefault="001F6CD6" w:rsidP="008D0F81">
            <w:pPr>
              <w:keepNext/>
              <w:keepLines/>
              <w:rPr>
                <w:rFonts w:ascii="Arial" w:hAnsi="Arial" w:cs="Arial"/>
              </w:rPr>
            </w:pPr>
          </w:p>
          <w:p w14:paraId="752D4E33" w14:textId="77777777" w:rsidR="001F6CD6" w:rsidRPr="00073193" w:rsidRDefault="001F6CD6" w:rsidP="008D0F81">
            <w:pPr>
              <w:keepNext/>
              <w:keepLines/>
              <w:rPr>
                <w:rFonts w:ascii="Arial" w:hAnsi="Arial" w:cs="Arial"/>
              </w:rPr>
            </w:pPr>
            <w:r w:rsidRPr="00073193">
              <w:rPr>
                <w:rFonts w:ascii="Arial" w:hAnsi="Arial" w:cs="Arial"/>
              </w:rPr>
              <w:t xml:space="preserve"> This contract is not valid until all Signatures have been completed</w:t>
            </w:r>
          </w:p>
          <w:p w14:paraId="661DF8C8" w14:textId="77777777" w:rsidR="001F6CD6" w:rsidRPr="00073193" w:rsidRDefault="001F6CD6" w:rsidP="008D0F81">
            <w:pPr>
              <w:keepNext/>
              <w:keepLines/>
              <w:rPr>
                <w:rFonts w:ascii="Arial" w:hAnsi="Arial" w:cs="Arial"/>
                <w:b/>
                <w:bCs/>
                <w:color w:val="000000"/>
              </w:rPr>
            </w:pPr>
          </w:p>
        </w:tc>
        <w:tc>
          <w:tcPr>
            <w:tcW w:w="1800" w:type="dxa"/>
          </w:tcPr>
          <w:p w14:paraId="26DDED0B" w14:textId="77777777" w:rsidR="001F6CD6" w:rsidRPr="00073193" w:rsidRDefault="001F6CD6" w:rsidP="008D0F81">
            <w:pPr>
              <w:keepNext/>
              <w:keepLines/>
              <w:rPr>
                <w:rFonts w:ascii="Arial" w:hAnsi="Arial" w:cs="Arial"/>
                <w:b/>
                <w:bCs/>
                <w:color w:val="000000"/>
              </w:rPr>
            </w:pPr>
          </w:p>
        </w:tc>
      </w:tr>
    </w:tbl>
    <w:p w14:paraId="454C7DDF" w14:textId="77777777" w:rsidR="001A71E8" w:rsidRPr="00073193" w:rsidRDefault="001A71E8" w:rsidP="008D0F81">
      <w:pPr>
        <w:keepNext/>
        <w:keepLines/>
        <w:jc w:val="both"/>
        <w:rPr>
          <w:rFonts w:ascii="Arial" w:hAnsi="Arial" w:cs="Arial"/>
        </w:rPr>
      </w:pPr>
    </w:p>
    <w:p w14:paraId="21612406" w14:textId="77777777" w:rsidR="00BB3F2E" w:rsidRPr="00073193" w:rsidRDefault="001A71E8" w:rsidP="008D0F81">
      <w:pPr>
        <w:pStyle w:val="TCH1Annex"/>
      </w:pPr>
      <w:r w:rsidRPr="00073193">
        <w:br w:type="page"/>
      </w:r>
      <w:bookmarkStart w:id="198" w:name="_Toc374630427"/>
      <w:bookmarkStart w:id="199" w:name="_Toc495068124"/>
      <w:r w:rsidR="008D4AB2" w:rsidRPr="00073193">
        <w:t>SCHEDULE</w:t>
      </w:r>
      <w:r w:rsidR="007835FC" w:rsidRPr="00073193">
        <w:t xml:space="preserve"> ONE</w:t>
      </w:r>
      <w:bookmarkEnd w:id="198"/>
      <w:r w:rsidR="00552EF1" w:rsidRPr="00073193">
        <w:t>:</w:t>
      </w:r>
      <w:bookmarkEnd w:id="199"/>
      <w:r w:rsidR="00552EF1" w:rsidRPr="00073193">
        <w:t xml:space="preserve"> </w:t>
      </w:r>
      <w:bookmarkStart w:id="200" w:name="_Toc374630428"/>
    </w:p>
    <w:p w14:paraId="2285AEFA" w14:textId="4E8C6FA0" w:rsidR="00F92C2C" w:rsidRPr="00073193" w:rsidRDefault="00A04463" w:rsidP="008D0F81">
      <w:pPr>
        <w:pStyle w:val="TCH1Annex"/>
      </w:pPr>
      <w:bookmarkStart w:id="201" w:name="_Toc495068125"/>
      <w:r w:rsidRPr="00073193">
        <w:t xml:space="preserve">Lots, Modules &amp; </w:t>
      </w:r>
      <w:r w:rsidR="0020090D" w:rsidRPr="00073193">
        <w:t>Specification</w:t>
      </w:r>
      <w:r w:rsidRPr="00073193">
        <w:t xml:space="preserve"> of Services</w:t>
      </w:r>
      <w:bookmarkEnd w:id="201"/>
    </w:p>
    <w:p w14:paraId="2B300CC8" w14:textId="77777777" w:rsidR="00E15FCC" w:rsidRPr="00073193" w:rsidRDefault="00E15FCC" w:rsidP="008D0F81">
      <w:pPr>
        <w:keepNext/>
        <w:keepLines/>
        <w:rPr>
          <w:rFonts w:ascii="Arial" w:hAnsi="Arial" w:cs="Arial"/>
        </w:rPr>
      </w:pPr>
      <w:bookmarkStart w:id="202" w:name="_Toc316385256"/>
      <w:bookmarkStart w:id="203" w:name="_Toc330388407"/>
      <w:bookmarkStart w:id="204" w:name="_Toc330998911"/>
      <w:bookmarkEnd w:id="200"/>
    </w:p>
    <w:p w14:paraId="3E7F8150" w14:textId="77777777" w:rsidR="00395DA1" w:rsidRPr="00073193" w:rsidRDefault="00E15FCC" w:rsidP="008D0F81">
      <w:pPr>
        <w:keepNext/>
        <w:keepLines/>
        <w:rPr>
          <w:rFonts w:ascii="Arial" w:hAnsi="Arial" w:cs="Arial"/>
        </w:rPr>
      </w:pPr>
      <w:r w:rsidRPr="00073193">
        <w:rPr>
          <w:rFonts w:ascii="Arial" w:hAnsi="Arial" w:cs="Arial"/>
        </w:rPr>
        <w:t xml:space="preserve">[This </w:t>
      </w:r>
      <w:r w:rsidR="008D4AB2" w:rsidRPr="00073193">
        <w:rPr>
          <w:rFonts w:ascii="Arial" w:hAnsi="Arial" w:cs="Arial"/>
        </w:rPr>
        <w:t>Schedule</w:t>
      </w:r>
      <w:r w:rsidRPr="00073193">
        <w:rPr>
          <w:rFonts w:ascii="Arial" w:hAnsi="Arial" w:cs="Arial"/>
        </w:rPr>
        <w:t xml:space="preserve"> will be populated with the specification of </w:t>
      </w:r>
      <w:r w:rsidR="00AF52DB" w:rsidRPr="00073193">
        <w:rPr>
          <w:rFonts w:ascii="Arial" w:hAnsi="Arial" w:cs="Arial"/>
        </w:rPr>
        <w:t>L</w:t>
      </w:r>
      <w:r w:rsidRPr="00073193">
        <w:rPr>
          <w:rFonts w:ascii="Arial" w:hAnsi="Arial" w:cs="Arial"/>
        </w:rPr>
        <w:t>ots</w:t>
      </w:r>
      <w:r w:rsidR="00AF52DB" w:rsidRPr="00073193">
        <w:rPr>
          <w:rFonts w:ascii="Arial" w:hAnsi="Arial" w:cs="Arial"/>
        </w:rPr>
        <w:t>, Work packages and Modules</w:t>
      </w:r>
      <w:r w:rsidRPr="00073193">
        <w:rPr>
          <w:rFonts w:ascii="Arial" w:hAnsi="Arial" w:cs="Arial"/>
        </w:rPr>
        <w:t xml:space="preserve"> and the detail of the service within each Lot award to the supplier post contract award]</w:t>
      </w:r>
    </w:p>
    <w:p w14:paraId="15ABBE18" w14:textId="77777777" w:rsidR="00395DA1" w:rsidRPr="00073193" w:rsidRDefault="00395DA1" w:rsidP="008D0F81">
      <w:pPr>
        <w:keepNext/>
        <w:keepLines/>
        <w:rPr>
          <w:rFonts w:ascii="Arial" w:hAnsi="Arial" w:cs="Aria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521"/>
      </w:tblGrid>
      <w:tr w:rsidR="00395DA1" w:rsidRPr="00073193" w14:paraId="3A4CBD1A" w14:textId="77777777" w:rsidTr="00395DA1">
        <w:trPr>
          <w:trHeight w:val="300"/>
        </w:trPr>
        <w:tc>
          <w:tcPr>
            <w:tcW w:w="9351" w:type="dxa"/>
            <w:gridSpan w:val="2"/>
            <w:shd w:val="clear" w:color="auto" w:fill="8DB3E2" w:themeFill="text2" w:themeFillTint="66"/>
            <w:vAlign w:val="center"/>
          </w:tcPr>
          <w:p w14:paraId="6DA80B59" w14:textId="77777777" w:rsidR="00395DA1" w:rsidRPr="00073193" w:rsidRDefault="00395DA1" w:rsidP="008D0F81">
            <w:pPr>
              <w:keepNext/>
              <w:keepLines/>
              <w:rPr>
                <w:rFonts w:ascii="Calibri" w:hAnsi="Calibri"/>
                <w:b/>
                <w:bCs/>
                <w:szCs w:val="22"/>
              </w:rPr>
            </w:pPr>
            <w:r w:rsidRPr="00073193">
              <w:rPr>
                <w:rFonts w:ascii="Calibri" w:hAnsi="Calibri"/>
                <w:b/>
                <w:bCs/>
                <w:szCs w:val="22"/>
              </w:rPr>
              <w:t>LOT 1 - SECONDARY DATA ANALYSIS</w:t>
            </w:r>
          </w:p>
        </w:tc>
      </w:tr>
      <w:tr w:rsidR="00395DA1" w:rsidRPr="00073193" w14:paraId="1A1FB657" w14:textId="77777777" w:rsidTr="00395DA1">
        <w:trPr>
          <w:trHeight w:val="300"/>
        </w:trPr>
        <w:tc>
          <w:tcPr>
            <w:tcW w:w="2830" w:type="dxa"/>
            <w:shd w:val="clear" w:color="auto" w:fill="8DB3E2" w:themeFill="text2" w:themeFillTint="66"/>
            <w:vAlign w:val="center"/>
          </w:tcPr>
          <w:p w14:paraId="2CFF7480" w14:textId="77777777" w:rsidR="00395DA1" w:rsidRPr="00073193" w:rsidRDefault="00395DA1" w:rsidP="008D0F81">
            <w:pPr>
              <w:keepNext/>
              <w:keepLines/>
              <w:rPr>
                <w:rFonts w:ascii="Calibri" w:hAnsi="Calibri"/>
                <w:b/>
                <w:bCs/>
                <w:szCs w:val="22"/>
              </w:rPr>
            </w:pPr>
            <w:r w:rsidRPr="00073193">
              <w:rPr>
                <w:rFonts w:ascii="Calibri" w:hAnsi="Calibri"/>
                <w:b/>
                <w:bCs/>
                <w:szCs w:val="22"/>
              </w:rPr>
              <w:t>Standard Work Package Name</w:t>
            </w:r>
          </w:p>
        </w:tc>
        <w:tc>
          <w:tcPr>
            <w:tcW w:w="6521" w:type="dxa"/>
            <w:shd w:val="clear" w:color="auto" w:fill="8DB3E2" w:themeFill="text2" w:themeFillTint="66"/>
            <w:vAlign w:val="center"/>
          </w:tcPr>
          <w:p w14:paraId="5F25151C" w14:textId="68FB477D" w:rsidR="00395DA1" w:rsidRPr="00073193" w:rsidRDefault="00F126B2" w:rsidP="008D0F81">
            <w:pPr>
              <w:keepNext/>
              <w:keepLines/>
              <w:rPr>
                <w:rFonts w:ascii="Calibri" w:hAnsi="Calibri"/>
                <w:b/>
                <w:bCs/>
                <w:szCs w:val="22"/>
              </w:rPr>
            </w:pPr>
            <w:r>
              <w:rPr>
                <w:rFonts w:ascii="Calibri" w:hAnsi="Calibri"/>
                <w:b/>
                <w:bCs/>
                <w:szCs w:val="22"/>
              </w:rPr>
              <w:t>Module</w:t>
            </w:r>
            <w:r w:rsidR="00395DA1" w:rsidRPr="00073193">
              <w:rPr>
                <w:rFonts w:ascii="Calibri" w:hAnsi="Calibri"/>
                <w:b/>
                <w:bCs/>
                <w:szCs w:val="22"/>
              </w:rPr>
              <w:t xml:space="preserve"> Name</w:t>
            </w:r>
          </w:p>
        </w:tc>
      </w:tr>
      <w:tr w:rsidR="00395DA1" w:rsidRPr="00073193" w14:paraId="15001B67" w14:textId="77777777" w:rsidTr="00395DA1">
        <w:trPr>
          <w:trHeight w:val="300"/>
        </w:trPr>
        <w:tc>
          <w:tcPr>
            <w:tcW w:w="2830" w:type="dxa"/>
            <w:vMerge w:val="restart"/>
            <w:shd w:val="clear" w:color="000000" w:fill="DDEBF7"/>
            <w:vAlign w:val="center"/>
          </w:tcPr>
          <w:p w14:paraId="4DA2E08D" w14:textId="77777777" w:rsidR="00395DA1" w:rsidRPr="00073193" w:rsidRDefault="00395DA1" w:rsidP="008D0F81">
            <w:pPr>
              <w:keepNext/>
              <w:keepLines/>
              <w:rPr>
                <w:rFonts w:ascii="Calibri" w:hAnsi="Calibri"/>
                <w:b/>
                <w:bCs/>
                <w:color w:val="000000"/>
                <w:szCs w:val="22"/>
              </w:rPr>
            </w:pPr>
            <w:r w:rsidRPr="00073193">
              <w:rPr>
                <w:rFonts w:ascii="Calibri" w:hAnsi="Calibri"/>
                <w:b/>
                <w:bCs/>
                <w:color w:val="000000"/>
                <w:szCs w:val="22"/>
              </w:rPr>
              <w:t>A - Guidance Support (Assessment Report)</w:t>
            </w:r>
          </w:p>
        </w:tc>
        <w:tc>
          <w:tcPr>
            <w:tcW w:w="6521" w:type="dxa"/>
            <w:shd w:val="clear" w:color="000000" w:fill="DDEBF7"/>
            <w:vAlign w:val="center"/>
          </w:tcPr>
          <w:p w14:paraId="7C8D5CDB" w14:textId="694EE0A9" w:rsidR="00395DA1" w:rsidRPr="00073193" w:rsidRDefault="00395DA1" w:rsidP="008E1519">
            <w:pPr>
              <w:keepNext/>
              <w:keepLines/>
              <w:spacing w:before="60" w:after="60"/>
              <w:rPr>
                <w:rFonts w:ascii="Calibri" w:hAnsi="Calibri"/>
                <w:b/>
                <w:bCs/>
                <w:szCs w:val="22"/>
              </w:rPr>
            </w:pPr>
            <w:r w:rsidRPr="00073193">
              <w:rPr>
                <w:rFonts w:ascii="Calibri" w:hAnsi="Calibri"/>
                <w:b/>
                <w:szCs w:val="22"/>
              </w:rPr>
              <w:t>ES1</w:t>
            </w:r>
            <w:r w:rsidR="00F126B2">
              <w:rPr>
                <w:rFonts w:ascii="Calibri" w:hAnsi="Calibri"/>
                <w:b/>
                <w:szCs w:val="22"/>
              </w:rPr>
              <w:t xml:space="preserve"> </w:t>
            </w:r>
            <w:r w:rsidRPr="00073193">
              <w:rPr>
                <w:rFonts w:ascii="Calibri" w:hAnsi="Calibri"/>
                <w:szCs w:val="22"/>
              </w:rPr>
              <w:t>-</w:t>
            </w:r>
            <w:r w:rsidR="00F126B2">
              <w:rPr>
                <w:rFonts w:ascii="Calibri" w:hAnsi="Calibri"/>
                <w:szCs w:val="22"/>
              </w:rPr>
              <w:t xml:space="preserve"> </w:t>
            </w:r>
            <w:r w:rsidRPr="00073193">
              <w:rPr>
                <w:rFonts w:ascii="Calibri" w:hAnsi="Calibri"/>
                <w:szCs w:val="22"/>
              </w:rPr>
              <w:t>EVIDENCE SEARCHING</w:t>
            </w:r>
          </w:p>
        </w:tc>
      </w:tr>
      <w:tr w:rsidR="00395DA1" w:rsidRPr="00073193" w14:paraId="7F17F823" w14:textId="77777777" w:rsidTr="00395DA1">
        <w:trPr>
          <w:trHeight w:val="300"/>
        </w:trPr>
        <w:tc>
          <w:tcPr>
            <w:tcW w:w="2830" w:type="dxa"/>
            <w:vMerge/>
            <w:shd w:val="clear" w:color="000000" w:fill="DDEBF7"/>
            <w:vAlign w:val="center"/>
            <w:hideMark/>
          </w:tcPr>
          <w:p w14:paraId="4027E8FA" w14:textId="77777777" w:rsidR="00395DA1" w:rsidRPr="00073193" w:rsidRDefault="00395DA1" w:rsidP="008D0F81">
            <w:pPr>
              <w:keepNext/>
              <w:keepLines/>
              <w:rPr>
                <w:rFonts w:ascii="Calibri" w:hAnsi="Calibri"/>
                <w:b/>
                <w:bCs/>
                <w:color w:val="000000"/>
                <w:szCs w:val="22"/>
              </w:rPr>
            </w:pPr>
          </w:p>
        </w:tc>
        <w:tc>
          <w:tcPr>
            <w:tcW w:w="6521" w:type="dxa"/>
            <w:shd w:val="clear" w:color="000000" w:fill="DDEBF7"/>
            <w:vAlign w:val="center"/>
            <w:hideMark/>
          </w:tcPr>
          <w:p w14:paraId="56219F41" w14:textId="2ED8B27C" w:rsidR="00395DA1" w:rsidRPr="00073193" w:rsidRDefault="00395DA1" w:rsidP="008E1519">
            <w:pPr>
              <w:keepNext/>
              <w:keepLines/>
              <w:spacing w:before="60" w:after="60"/>
              <w:rPr>
                <w:rFonts w:ascii="Calibri" w:hAnsi="Calibri"/>
                <w:szCs w:val="22"/>
              </w:rPr>
            </w:pPr>
            <w:r w:rsidRPr="00073193">
              <w:rPr>
                <w:rFonts w:ascii="Calibri" w:hAnsi="Calibri"/>
                <w:b/>
                <w:bCs/>
                <w:szCs w:val="22"/>
              </w:rPr>
              <w:t>A1</w:t>
            </w:r>
            <w:r w:rsidR="00F126B2">
              <w:rPr>
                <w:rFonts w:ascii="Calibri" w:hAnsi="Calibri"/>
                <w:b/>
                <w:bCs/>
                <w:szCs w:val="22"/>
              </w:rPr>
              <w:t xml:space="preserve"> </w:t>
            </w:r>
            <w:r w:rsidRPr="00F126B2">
              <w:rPr>
                <w:rFonts w:ascii="Calibri" w:hAnsi="Calibri"/>
                <w:bCs/>
                <w:szCs w:val="22"/>
              </w:rPr>
              <w:t>-</w:t>
            </w:r>
            <w:r w:rsidR="00F126B2">
              <w:rPr>
                <w:rFonts w:ascii="Calibri" w:hAnsi="Calibri"/>
                <w:szCs w:val="22"/>
              </w:rPr>
              <w:t xml:space="preserve"> </w:t>
            </w:r>
            <w:r w:rsidRPr="00073193">
              <w:rPr>
                <w:rFonts w:ascii="Calibri" w:hAnsi="Calibri"/>
                <w:szCs w:val="22"/>
              </w:rPr>
              <w:t>SUMMARY AND CRITICAL APPRAISAL</w:t>
            </w:r>
          </w:p>
        </w:tc>
      </w:tr>
      <w:tr w:rsidR="00395DA1" w:rsidRPr="00073193" w14:paraId="0E967A4E" w14:textId="77777777" w:rsidTr="00395DA1">
        <w:trPr>
          <w:trHeight w:val="600"/>
        </w:trPr>
        <w:tc>
          <w:tcPr>
            <w:tcW w:w="2830" w:type="dxa"/>
            <w:vMerge/>
            <w:vAlign w:val="center"/>
            <w:hideMark/>
          </w:tcPr>
          <w:p w14:paraId="5597653A" w14:textId="77777777" w:rsidR="00395DA1" w:rsidRPr="00073193" w:rsidRDefault="00395DA1" w:rsidP="008D0F81">
            <w:pPr>
              <w:keepNext/>
              <w:keepLines/>
              <w:rPr>
                <w:rFonts w:ascii="Calibri" w:hAnsi="Calibri"/>
                <w:b/>
                <w:bCs/>
                <w:color w:val="000000"/>
                <w:szCs w:val="22"/>
              </w:rPr>
            </w:pPr>
          </w:p>
        </w:tc>
        <w:tc>
          <w:tcPr>
            <w:tcW w:w="6521" w:type="dxa"/>
            <w:shd w:val="clear" w:color="000000" w:fill="DDEBF7"/>
            <w:vAlign w:val="center"/>
            <w:hideMark/>
          </w:tcPr>
          <w:p w14:paraId="2C134E7E" w14:textId="2FE9203E" w:rsidR="00395DA1" w:rsidRPr="00073193" w:rsidRDefault="00395DA1" w:rsidP="008E1519">
            <w:pPr>
              <w:keepNext/>
              <w:keepLines/>
              <w:spacing w:before="60" w:after="60"/>
              <w:rPr>
                <w:rFonts w:ascii="Calibri" w:hAnsi="Calibri"/>
                <w:szCs w:val="22"/>
              </w:rPr>
            </w:pPr>
            <w:r w:rsidRPr="00073193">
              <w:rPr>
                <w:rFonts w:ascii="Calibri" w:hAnsi="Calibri"/>
                <w:b/>
                <w:bCs/>
                <w:szCs w:val="22"/>
              </w:rPr>
              <w:t>A2</w:t>
            </w:r>
            <w:r w:rsidR="00F126B2">
              <w:rPr>
                <w:rFonts w:ascii="Calibri" w:hAnsi="Calibri"/>
                <w:b/>
                <w:bCs/>
                <w:szCs w:val="22"/>
              </w:rPr>
              <w:t xml:space="preserve"> </w:t>
            </w:r>
            <w:r w:rsidRPr="00073193">
              <w:rPr>
                <w:rFonts w:ascii="Calibri" w:hAnsi="Calibri"/>
                <w:szCs w:val="22"/>
              </w:rPr>
              <w:t>-</w:t>
            </w:r>
            <w:r w:rsidR="00F126B2">
              <w:rPr>
                <w:rFonts w:ascii="Calibri" w:hAnsi="Calibri"/>
                <w:szCs w:val="22"/>
              </w:rPr>
              <w:t xml:space="preserve"> </w:t>
            </w:r>
            <w:r w:rsidRPr="00073193">
              <w:rPr>
                <w:rFonts w:ascii="Calibri" w:hAnsi="Calibri"/>
                <w:szCs w:val="22"/>
              </w:rPr>
              <w:t>ECONOMIC MODELLING INCLUDING CRITIQUE OF MODEL SUBMISSIONS</w:t>
            </w:r>
          </w:p>
        </w:tc>
      </w:tr>
      <w:tr w:rsidR="00395DA1" w:rsidRPr="00073193" w14:paraId="188AEEDA" w14:textId="77777777" w:rsidTr="00395DA1">
        <w:trPr>
          <w:trHeight w:val="300"/>
        </w:trPr>
        <w:tc>
          <w:tcPr>
            <w:tcW w:w="2830" w:type="dxa"/>
            <w:vMerge/>
            <w:vAlign w:val="center"/>
            <w:hideMark/>
          </w:tcPr>
          <w:p w14:paraId="3DDEC266" w14:textId="77777777" w:rsidR="00395DA1" w:rsidRPr="00073193" w:rsidRDefault="00395DA1" w:rsidP="008D0F81">
            <w:pPr>
              <w:keepNext/>
              <w:keepLines/>
              <w:rPr>
                <w:rFonts w:ascii="Calibri" w:hAnsi="Calibri"/>
                <w:b/>
                <w:bCs/>
                <w:color w:val="000000"/>
                <w:szCs w:val="22"/>
              </w:rPr>
            </w:pPr>
          </w:p>
        </w:tc>
        <w:tc>
          <w:tcPr>
            <w:tcW w:w="6521" w:type="dxa"/>
            <w:shd w:val="clear" w:color="000000" w:fill="DDEBF7"/>
            <w:vAlign w:val="center"/>
            <w:hideMark/>
          </w:tcPr>
          <w:p w14:paraId="25D4A882" w14:textId="565033A5" w:rsidR="00395DA1" w:rsidRPr="00073193" w:rsidRDefault="00395DA1" w:rsidP="008E1519">
            <w:pPr>
              <w:keepNext/>
              <w:keepLines/>
              <w:spacing w:before="60" w:after="60"/>
              <w:rPr>
                <w:rFonts w:ascii="Calibri" w:hAnsi="Calibri"/>
                <w:szCs w:val="22"/>
              </w:rPr>
            </w:pPr>
            <w:r w:rsidRPr="00073193">
              <w:rPr>
                <w:rFonts w:ascii="Calibri" w:hAnsi="Calibri"/>
                <w:b/>
                <w:szCs w:val="22"/>
              </w:rPr>
              <w:t>JP1</w:t>
            </w:r>
            <w:r w:rsidR="00F126B2">
              <w:rPr>
                <w:rFonts w:ascii="Calibri" w:hAnsi="Calibri"/>
                <w:b/>
                <w:szCs w:val="22"/>
              </w:rPr>
              <w:t xml:space="preserve"> </w:t>
            </w:r>
            <w:r w:rsidRPr="00073193">
              <w:rPr>
                <w:rFonts w:ascii="Calibri" w:hAnsi="Calibri"/>
                <w:szCs w:val="22"/>
              </w:rPr>
              <w:t>-</w:t>
            </w:r>
            <w:r w:rsidR="00F126B2">
              <w:rPr>
                <w:rFonts w:ascii="Calibri" w:hAnsi="Calibri"/>
                <w:szCs w:val="22"/>
              </w:rPr>
              <w:t xml:space="preserve"> </w:t>
            </w:r>
            <w:r w:rsidRPr="00073193">
              <w:rPr>
                <w:rFonts w:ascii="Calibri" w:hAnsi="Calibri"/>
                <w:szCs w:val="22"/>
              </w:rPr>
              <w:t>JOURNAL PUBLICATION</w:t>
            </w:r>
          </w:p>
        </w:tc>
      </w:tr>
      <w:tr w:rsidR="00395DA1" w:rsidRPr="00073193" w14:paraId="48D3E7B7" w14:textId="77777777" w:rsidTr="00395DA1">
        <w:trPr>
          <w:trHeight w:val="300"/>
        </w:trPr>
        <w:tc>
          <w:tcPr>
            <w:tcW w:w="2830" w:type="dxa"/>
            <w:vMerge w:val="restart"/>
            <w:shd w:val="clear" w:color="000000" w:fill="DDEBF7"/>
            <w:vAlign w:val="center"/>
            <w:hideMark/>
          </w:tcPr>
          <w:p w14:paraId="24F9E382" w14:textId="77777777" w:rsidR="00395DA1" w:rsidRPr="00073193" w:rsidRDefault="00395DA1" w:rsidP="008D0F81">
            <w:pPr>
              <w:keepNext/>
              <w:keepLines/>
              <w:rPr>
                <w:rFonts w:ascii="Calibri" w:hAnsi="Calibri"/>
                <w:b/>
                <w:bCs/>
                <w:color w:val="000000"/>
                <w:szCs w:val="22"/>
              </w:rPr>
            </w:pPr>
            <w:r w:rsidRPr="00073193">
              <w:rPr>
                <w:rFonts w:ascii="Calibri" w:hAnsi="Calibri"/>
                <w:b/>
                <w:bCs/>
                <w:color w:val="000000"/>
                <w:szCs w:val="22"/>
              </w:rPr>
              <w:t>E - Systematic review &amp; meta-analysis</w:t>
            </w:r>
          </w:p>
        </w:tc>
        <w:tc>
          <w:tcPr>
            <w:tcW w:w="6521" w:type="dxa"/>
            <w:shd w:val="clear" w:color="000000" w:fill="DDEBF7"/>
            <w:vAlign w:val="bottom"/>
            <w:hideMark/>
          </w:tcPr>
          <w:p w14:paraId="2199C28D" w14:textId="77777777" w:rsidR="00395DA1" w:rsidRPr="00073193" w:rsidRDefault="00395DA1" w:rsidP="008E1519">
            <w:pPr>
              <w:keepNext/>
              <w:keepLines/>
              <w:spacing w:before="60" w:after="60"/>
              <w:rPr>
                <w:rFonts w:ascii="Calibri" w:hAnsi="Calibri"/>
                <w:szCs w:val="22"/>
              </w:rPr>
            </w:pPr>
            <w:r w:rsidRPr="00073193">
              <w:rPr>
                <w:rFonts w:ascii="Calibri" w:hAnsi="Calibri"/>
                <w:b/>
                <w:szCs w:val="22"/>
              </w:rPr>
              <w:t>ES1</w:t>
            </w:r>
            <w:r w:rsidRPr="00073193">
              <w:rPr>
                <w:rFonts w:ascii="Calibri" w:hAnsi="Calibri"/>
                <w:szCs w:val="22"/>
              </w:rPr>
              <w:t xml:space="preserve"> - EVIDENCE SEARCHING</w:t>
            </w:r>
          </w:p>
        </w:tc>
      </w:tr>
      <w:tr w:rsidR="00395DA1" w:rsidRPr="00073193" w14:paraId="52B88444" w14:textId="77777777" w:rsidTr="00395DA1">
        <w:trPr>
          <w:trHeight w:val="300"/>
        </w:trPr>
        <w:tc>
          <w:tcPr>
            <w:tcW w:w="2830" w:type="dxa"/>
            <w:vMerge/>
            <w:vAlign w:val="center"/>
            <w:hideMark/>
          </w:tcPr>
          <w:p w14:paraId="046D2BA1" w14:textId="77777777" w:rsidR="00395DA1" w:rsidRPr="00073193" w:rsidRDefault="00395DA1" w:rsidP="008D0F81">
            <w:pPr>
              <w:keepNext/>
              <w:keepLines/>
              <w:rPr>
                <w:rFonts w:ascii="Calibri" w:hAnsi="Calibri"/>
                <w:b/>
                <w:bCs/>
                <w:color w:val="000000"/>
                <w:szCs w:val="22"/>
              </w:rPr>
            </w:pPr>
          </w:p>
        </w:tc>
        <w:tc>
          <w:tcPr>
            <w:tcW w:w="6521" w:type="dxa"/>
            <w:shd w:val="clear" w:color="000000" w:fill="DDEBF7"/>
            <w:vAlign w:val="center"/>
            <w:hideMark/>
          </w:tcPr>
          <w:p w14:paraId="6B2F7DC0" w14:textId="31DB7D1C" w:rsidR="00395DA1" w:rsidRPr="00073193" w:rsidRDefault="00395DA1" w:rsidP="008E1519">
            <w:pPr>
              <w:keepNext/>
              <w:keepLines/>
              <w:spacing w:before="60" w:after="60"/>
              <w:rPr>
                <w:rFonts w:ascii="Calibri" w:hAnsi="Calibri"/>
                <w:szCs w:val="22"/>
              </w:rPr>
            </w:pPr>
            <w:r w:rsidRPr="00073193">
              <w:rPr>
                <w:rFonts w:ascii="Calibri" w:hAnsi="Calibri"/>
                <w:b/>
                <w:bCs/>
                <w:szCs w:val="22"/>
              </w:rPr>
              <w:t>E1</w:t>
            </w:r>
            <w:r w:rsidR="00F126B2">
              <w:rPr>
                <w:rFonts w:ascii="Calibri" w:hAnsi="Calibri"/>
                <w:b/>
                <w:bCs/>
                <w:szCs w:val="22"/>
              </w:rPr>
              <w:t xml:space="preserve"> </w:t>
            </w:r>
            <w:r w:rsidRPr="00073193">
              <w:rPr>
                <w:rFonts w:ascii="Calibri" w:hAnsi="Calibri"/>
                <w:szCs w:val="22"/>
              </w:rPr>
              <w:t>-</w:t>
            </w:r>
            <w:r w:rsidR="00F126B2">
              <w:rPr>
                <w:rFonts w:ascii="Calibri" w:hAnsi="Calibri"/>
                <w:szCs w:val="22"/>
              </w:rPr>
              <w:t xml:space="preserve"> </w:t>
            </w:r>
            <w:r w:rsidRPr="00073193">
              <w:rPr>
                <w:rFonts w:ascii="Calibri" w:hAnsi="Calibri"/>
                <w:szCs w:val="22"/>
              </w:rPr>
              <w:t xml:space="preserve">SYSTEMATIC REVIEW &amp; META ANALYSIS </w:t>
            </w:r>
          </w:p>
        </w:tc>
      </w:tr>
      <w:tr w:rsidR="00395DA1" w:rsidRPr="00073193" w14:paraId="6E7DC39F" w14:textId="77777777" w:rsidTr="00395DA1">
        <w:trPr>
          <w:trHeight w:val="315"/>
        </w:trPr>
        <w:tc>
          <w:tcPr>
            <w:tcW w:w="2830" w:type="dxa"/>
            <w:vMerge/>
            <w:vAlign w:val="center"/>
            <w:hideMark/>
          </w:tcPr>
          <w:p w14:paraId="0BB70A9C" w14:textId="77777777" w:rsidR="00395DA1" w:rsidRPr="00073193" w:rsidRDefault="00395DA1" w:rsidP="008D0F81">
            <w:pPr>
              <w:keepNext/>
              <w:keepLines/>
              <w:rPr>
                <w:rFonts w:ascii="Calibri" w:hAnsi="Calibri"/>
                <w:b/>
                <w:bCs/>
                <w:color w:val="000000"/>
                <w:szCs w:val="22"/>
              </w:rPr>
            </w:pPr>
          </w:p>
        </w:tc>
        <w:tc>
          <w:tcPr>
            <w:tcW w:w="6521" w:type="dxa"/>
            <w:shd w:val="clear" w:color="000000" w:fill="DDEBF7"/>
            <w:vAlign w:val="center"/>
            <w:hideMark/>
          </w:tcPr>
          <w:p w14:paraId="081EB75A" w14:textId="77777777" w:rsidR="00395DA1" w:rsidRPr="00073193" w:rsidRDefault="00395DA1" w:rsidP="008E1519">
            <w:pPr>
              <w:keepNext/>
              <w:keepLines/>
              <w:spacing w:before="60" w:after="60"/>
              <w:rPr>
                <w:rFonts w:ascii="Calibri" w:hAnsi="Calibri"/>
                <w:szCs w:val="22"/>
              </w:rPr>
            </w:pPr>
            <w:r w:rsidRPr="00073193">
              <w:rPr>
                <w:rFonts w:ascii="Calibri" w:hAnsi="Calibri"/>
                <w:b/>
                <w:szCs w:val="22"/>
              </w:rPr>
              <w:t>JP1</w:t>
            </w:r>
            <w:r w:rsidRPr="00073193">
              <w:rPr>
                <w:rFonts w:ascii="Calibri" w:hAnsi="Calibri"/>
                <w:szCs w:val="22"/>
              </w:rPr>
              <w:t xml:space="preserve"> - JOURNAL PUBLICATION</w:t>
            </w:r>
          </w:p>
        </w:tc>
      </w:tr>
      <w:tr w:rsidR="00395DA1" w:rsidRPr="00073193" w14:paraId="29295143" w14:textId="77777777" w:rsidTr="00395DA1">
        <w:trPr>
          <w:trHeight w:val="300"/>
        </w:trPr>
        <w:tc>
          <w:tcPr>
            <w:tcW w:w="2830" w:type="dxa"/>
            <w:vMerge w:val="restart"/>
            <w:shd w:val="clear" w:color="000000" w:fill="DDEBF7"/>
            <w:vAlign w:val="center"/>
            <w:hideMark/>
          </w:tcPr>
          <w:p w14:paraId="69C6ACAF" w14:textId="77777777" w:rsidR="00395DA1" w:rsidRPr="00073193" w:rsidRDefault="00395DA1" w:rsidP="008D0F81">
            <w:pPr>
              <w:keepNext/>
              <w:keepLines/>
              <w:rPr>
                <w:rFonts w:ascii="Calibri" w:hAnsi="Calibri"/>
                <w:b/>
                <w:bCs/>
                <w:color w:val="000000"/>
                <w:szCs w:val="22"/>
              </w:rPr>
            </w:pPr>
            <w:r w:rsidRPr="00073193">
              <w:rPr>
                <w:rFonts w:ascii="Calibri" w:hAnsi="Calibri"/>
                <w:b/>
                <w:bCs/>
                <w:color w:val="000000"/>
                <w:szCs w:val="22"/>
              </w:rPr>
              <w:t>F - Guidance Review</w:t>
            </w:r>
          </w:p>
        </w:tc>
        <w:tc>
          <w:tcPr>
            <w:tcW w:w="6521" w:type="dxa"/>
            <w:shd w:val="clear" w:color="000000" w:fill="DDEBF7"/>
            <w:vAlign w:val="center"/>
            <w:hideMark/>
          </w:tcPr>
          <w:p w14:paraId="05DBB495" w14:textId="77777777" w:rsidR="00395DA1" w:rsidRPr="00073193" w:rsidRDefault="00395DA1" w:rsidP="008E1519">
            <w:pPr>
              <w:keepNext/>
              <w:keepLines/>
              <w:spacing w:before="60" w:after="60"/>
              <w:rPr>
                <w:rFonts w:ascii="Calibri" w:hAnsi="Calibri"/>
                <w:szCs w:val="22"/>
              </w:rPr>
            </w:pPr>
            <w:r w:rsidRPr="00073193">
              <w:rPr>
                <w:rFonts w:ascii="Calibri" w:hAnsi="Calibri"/>
                <w:b/>
                <w:bCs/>
                <w:szCs w:val="22"/>
              </w:rPr>
              <w:t>F1</w:t>
            </w:r>
            <w:r w:rsidRPr="00073193">
              <w:rPr>
                <w:rFonts w:ascii="Calibri" w:hAnsi="Calibri"/>
                <w:szCs w:val="22"/>
              </w:rPr>
              <w:t xml:space="preserve"> - GUIDANCE REVIEW PROPOSALS </w:t>
            </w:r>
          </w:p>
        </w:tc>
      </w:tr>
      <w:tr w:rsidR="00395DA1" w:rsidRPr="00073193" w14:paraId="0D3F2E5D" w14:textId="77777777" w:rsidTr="00395DA1">
        <w:trPr>
          <w:trHeight w:val="315"/>
        </w:trPr>
        <w:tc>
          <w:tcPr>
            <w:tcW w:w="2830" w:type="dxa"/>
            <w:vMerge/>
            <w:vAlign w:val="center"/>
            <w:hideMark/>
          </w:tcPr>
          <w:p w14:paraId="311F33BC" w14:textId="77777777" w:rsidR="00395DA1" w:rsidRPr="00073193" w:rsidRDefault="00395DA1" w:rsidP="008D0F81">
            <w:pPr>
              <w:keepNext/>
              <w:keepLines/>
              <w:rPr>
                <w:rFonts w:ascii="Calibri" w:hAnsi="Calibri"/>
                <w:b/>
                <w:bCs/>
                <w:color w:val="000000"/>
                <w:szCs w:val="22"/>
              </w:rPr>
            </w:pPr>
          </w:p>
        </w:tc>
        <w:tc>
          <w:tcPr>
            <w:tcW w:w="6521" w:type="dxa"/>
            <w:shd w:val="clear" w:color="000000" w:fill="DDEBF7"/>
            <w:vAlign w:val="center"/>
            <w:hideMark/>
          </w:tcPr>
          <w:p w14:paraId="15107636" w14:textId="623A92E1" w:rsidR="00395DA1" w:rsidRPr="00073193" w:rsidRDefault="00395DA1" w:rsidP="008E1519">
            <w:pPr>
              <w:keepNext/>
              <w:keepLines/>
              <w:spacing w:before="60" w:after="60"/>
              <w:rPr>
                <w:rFonts w:ascii="Calibri" w:hAnsi="Calibri"/>
                <w:color w:val="FF0000"/>
                <w:szCs w:val="22"/>
              </w:rPr>
            </w:pPr>
            <w:r w:rsidRPr="00073193">
              <w:rPr>
                <w:rFonts w:ascii="Calibri" w:hAnsi="Calibri"/>
                <w:b/>
                <w:szCs w:val="22"/>
              </w:rPr>
              <w:t>ES1</w:t>
            </w:r>
            <w:r w:rsidR="00F126B2">
              <w:rPr>
                <w:rFonts w:ascii="Calibri" w:hAnsi="Calibri"/>
                <w:b/>
                <w:szCs w:val="22"/>
              </w:rPr>
              <w:t xml:space="preserve"> </w:t>
            </w:r>
            <w:r w:rsidRPr="00073193">
              <w:rPr>
                <w:rFonts w:ascii="Calibri" w:hAnsi="Calibri"/>
                <w:szCs w:val="22"/>
              </w:rPr>
              <w:t>-</w:t>
            </w:r>
            <w:r w:rsidR="00F126B2">
              <w:rPr>
                <w:rFonts w:ascii="Calibri" w:hAnsi="Calibri"/>
                <w:szCs w:val="22"/>
              </w:rPr>
              <w:t xml:space="preserve"> </w:t>
            </w:r>
            <w:r w:rsidRPr="00073193">
              <w:rPr>
                <w:rFonts w:ascii="Calibri" w:hAnsi="Calibri"/>
                <w:szCs w:val="22"/>
              </w:rPr>
              <w:t>EVIDENCE SEARCHING</w:t>
            </w:r>
          </w:p>
        </w:tc>
      </w:tr>
      <w:tr w:rsidR="00395DA1" w:rsidRPr="00073193" w14:paraId="2CCD0350" w14:textId="77777777" w:rsidTr="00395DA1">
        <w:trPr>
          <w:trHeight w:val="315"/>
        </w:trPr>
        <w:tc>
          <w:tcPr>
            <w:tcW w:w="2830" w:type="dxa"/>
            <w:vMerge/>
            <w:vAlign w:val="center"/>
          </w:tcPr>
          <w:p w14:paraId="4BE25909" w14:textId="77777777" w:rsidR="00395DA1" w:rsidRPr="00073193" w:rsidRDefault="00395DA1" w:rsidP="008D0F81">
            <w:pPr>
              <w:keepNext/>
              <w:keepLines/>
              <w:rPr>
                <w:rFonts w:ascii="Calibri" w:hAnsi="Calibri"/>
                <w:b/>
                <w:bCs/>
                <w:color w:val="000000"/>
                <w:szCs w:val="22"/>
              </w:rPr>
            </w:pPr>
          </w:p>
        </w:tc>
        <w:tc>
          <w:tcPr>
            <w:tcW w:w="6521" w:type="dxa"/>
            <w:shd w:val="clear" w:color="000000" w:fill="DDEBF7"/>
            <w:vAlign w:val="center"/>
          </w:tcPr>
          <w:p w14:paraId="457E9166" w14:textId="77777777" w:rsidR="00395DA1" w:rsidRPr="00073193" w:rsidRDefault="00395DA1" w:rsidP="008E1519">
            <w:pPr>
              <w:keepNext/>
              <w:keepLines/>
              <w:spacing w:before="60" w:after="60"/>
              <w:rPr>
                <w:rFonts w:ascii="Calibri" w:hAnsi="Calibri"/>
                <w:szCs w:val="22"/>
              </w:rPr>
            </w:pPr>
            <w:r w:rsidRPr="00073193">
              <w:rPr>
                <w:rFonts w:ascii="Calibri" w:hAnsi="Calibri"/>
                <w:b/>
                <w:szCs w:val="22"/>
              </w:rPr>
              <w:t>F2</w:t>
            </w:r>
            <w:r w:rsidRPr="00073193">
              <w:rPr>
                <w:rFonts w:ascii="Calibri" w:hAnsi="Calibri"/>
                <w:szCs w:val="22"/>
              </w:rPr>
              <w:t xml:space="preserve"> - GUIDANCE REVIEW PROPOSAL</w:t>
            </w:r>
          </w:p>
        </w:tc>
      </w:tr>
      <w:tr w:rsidR="008E1519" w:rsidRPr="00073193" w14:paraId="1CBE5C35" w14:textId="77777777" w:rsidTr="008E1519">
        <w:trPr>
          <w:trHeight w:val="473"/>
        </w:trPr>
        <w:tc>
          <w:tcPr>
            <w:tcW w:w="2830" w:type="dxa"/>
            <w:vMerge w:val="restart"/>
            <w:shd w:val="clear" w:color="000000" w:fill="DDEBF7"/>
            <w:vAlign w:val="center"/>
          </w:tcPr>
          <w:p w14:paraId="5C556ECE" w14:textId="36406B9A" w:rsidR="008E1519" w:rsidRPr="00073193" w:rsidRDefault="008E1519" w:rsidP="008E1519">
            <w:pPr>
              <w:keepNext/>
              <w:keepLines/>
              <w:rPr>
                <w:rFonts w:ascii="Calibri" w:hAnsi="Calibri"/>
                <w:b/>
                <w:bCs/>
                <w:color w:val="000000"/>
                <w:szCs w:val="22"/>
              </w:rPr>
            </w:pPr>
            <w:r w:rsidRPr="00073193">
              <w:rPr>
                <w:rFonts w:ascii="Calibri" w:hAnsi="Calibri"/>
                <w:b/>
                <w:bCs/>
                <w:color w:val="000000"/>
                <w:szCs w:val="22"/>
              </w:rPr>
              <w:t xml:space="preserve">G - Rapid response HTA evidence summary </w:t>
            </w:r>
          </w:p>
        </w:tc>
        <w:tc>
          <w:tcPr>
            <w:tcW w:w="6521" w:type="dxa"/>
            <w:shd w:val="clear" w:color="000000" w:fill="DDEBF7"/>
            <w:vAlign w:val="center"/>
          </w:tcPr>
          <w:p w14:paraId="5488BCC3" w14:textId="2EAE4AA4" w:rsidR="008E1519" w:rsidRPr="00073193" w:rsidRDefault="008E1519" w:rsidP="008E1519">
            <w:pPr>
              <w:keepNext/>
              <w:keepLines/>
              <w:spacing w:before="60" w:after="60"/>
              <w:rPr>
                <w:rFonts w:ascii="Calibri" w:hAnsi="Calibri"/>
                <w:b/>
                <w:bCs/>
                <w:szCs w:val="22"/>
              </w:rPr>
            </w:pPr>
            <w:r w:rsidRPr="00073193">
              <w:rPr>
                <w:rFonts w:ascii="Calibri" w:hAnsi="Calibri"/>
                <w:b/>
                <w:bCs/>
                <w:szCs w:val="22"/>
              </w:rPr>
              <w:t xml:space="preserve">ES1 </w:t>
            </w:r>
            <w:r w:rsidRPr="00073193">
              <w:rPr>
                <w:rFonts w:ascii="Calibri" w:hAnsi="Calibri"/>
                <w:szCs w:val="22"/>
              </w:rPr>
              <w:t>- EVIDENCE SEARCHING</w:t>
            </w:r>
          </w:p>
        </w:tc>
      </w:tr>
      <w:tr w:rsidR="008E1519" w:rsidRPr="00073193" w14:paraId="5B591D2A" w14:textId="77777777" w:rsidTr="008E1519">
        <w:trPr>
          <w:trHeight w:val="409"/>
        </w:trPr>
        <w:tc>
          <w:tcPr>
            <w:tcW w:w="2830" w:type="dxa"/>
            <w:vMerge/>
            <w:shd w:val="clear" w:color="000000" w:fill="DDEBF7"/>
            <w:vAlign w:val="center"/>
          </w:tcPr>
          <w:p w14:paraId="0CF68F8C" w14:textId="77777777" w:rsidR="008E1519" w:rsidRPr="00073193" w:rsidRDefault="008E1519" w:rsidP="008E1519">
            <w:pPr>
              <w:keepNext/>
              <w:keepLines/>
              <w:rPr>
                <w:rFonts w:ascii="Calibri" w:hAnsi="Calibri"/>
                <w:b/>
                <w:bCs/>
                <w:color w:val="000000"/>
                <w:szCs w:val="22"/>
              </w:rPr>
            </w:pPr>
          </w:p>
        </w:tc>
        <w:tc>
          <w:tcPr>
            <w:tcW w:w="6521" w:type="dxa"/>
            <w:shd w:val="clear" w:color="000000" w:fill="DDEBF7"/>
            <w:vAlign w:val="center"/>
          </w:tcPr>
          <w:p w14:paraId="69ED9AD0" w14:textId="3E86F15F" w:rsidR="008E1519" w:rsidRPr="00073193" w:rsidRDefault="008E1519" w:rsidP="008E1519">
            <w:pPr>
              <w:keepNext/>
              <w:keepLines/>
              <w:spacing w:before="60" w:after="60"/>
              <w:rPr>
                <w:rFonts w:ascii="Calibri" w:hAnsi="Calibri"/>
                <w:b/>
                <w:bCs/>
                <w:szCs w:val="22"/>
              </w:rPr>
            </w:pPr>
            <w:r w:rsidRPr="00073193">
              <w:rPr>
                <w:rFonts w:ascii="Calibri" w:hAnsi="Calibri"/>
                <w:b/>
                <w:bCs/>
                <w:szCs w:val="22"/>
              </w:rPr>
              <w:t>G</w:t>
            </w:r>
            <w:r>
              <w:rPr>
                <w:rFonts w:ascii="Calibri" w:hAnsi="Calibri"/>
                <w:b/>
                <w:bCs/>
                <w:szCs w:val="22"/>
              </w:rPr>
              <w:t>1</w:t>
            </w:r>
            <w:r w:rsidRPr="00073193">
              <w:rPr>
                <w:rFonts w:ascii="Calibri" w:hAnsi="Calibri"/>
                <w:szCs w:val="22"/>
              </w:rPr>
              <w:t xml:space="preserve"> - EVIDENCE SUMMARY</w:t>
            </w:r>
          </w:p>
        </w:tc>
      </w:tr>
      <w:tr w:rsidR="00395DA1" w:rsidRPr="00073193" w14:paraId="4A3DAEF4" w14:textId="77777777" w:rsidTr="00395DA1">
        <w:trPr>
          <w:trHeight w:val="615"/>
        </w:trPr>
        <w:tc>
          <w:tcPr>
            <w:tcW w:w="2830" w:type="dxa"/>
            <w:shd w:val="clear" w:color="000000" w:fill="DDEBF7"/>
            <w:vAlign w:val="center"/>
            <w:hideMark/>
          </w:tcPr>
          <w:p w14:paraId="5004EF53" w14:textId="77777777" w:rsidR="00395DA1" w:rsidRPr="00073193" w:rsidRDefault="00395DA1" w:rsidP="008D0F81">
            <w:pPr>
              <w:keepNext/>
              <w:keepLines/>
              <w:rPr>
                <w:rFonts w:ascii="Calibri" w:hAnsi="Calibri"/>
                <w:b/>
                <w:bCs/>
                <w:color w:val="000000"/>
                <w:szCs w:val="22"/>
              </w:rPr>
            </w:pPr>
            <w:r w:rsidRPr="00073193">
              <w:rPr>
                <w:rFonts w:ascii="Calibri" w:hAnsi="Calibri"/>
                <w:b/>
                <w:bCs/>
                <w:color w:val="000000"/>
                <w:szCs w:val="22"/>
              </w:rPr>
              <w:t>H - Support to topic identification</w:t>
            </w:r>
          </w:p>
        </w:tc>
        <w:tc>
          <w:tcPr>
            <w:tcW w:w="6521" w:type="dxa"/>
            <w:shd w:val="clear" w:color="000000" w:fill="DDEBF7"/>
            <w:vAlign w:val="center"/>
            <w:hideMark/>
          </w:tcPr>
          <w:p w14:paraId="685E2621" w14:textId="77777777" w:rsidR="00395DA1" w:rsidRPr="00073193" w:rsidRDefault="00395DA1" w:rsidP="008E1519">
            <w:pPr>
              <w:keepNext/>
              <w:keepLines/>
              <w:spacing w:before="60" w:after="60"/>
              <w:rPr>
                <w:rFonts w:ascii="Calibri" w:hAnsi="Calibri"/>
                <w:szCs w:val="22"/>
              </w:rPr>
            </w:pPr>
            <w:r w:rsidRPr="00073193">
              <w:rPr>
                <w:rFonts w:ascii="Calibri" w:hAnsi="Calibri"/>
                <w:b/>
                <w:bCs/>
                <w:szCs w:val="22"/>
              </w:rPr>
              <w:t>H1</w:t>
            </w:r>
            <w:r w:rsidRPr="00073193">
              <w:rPr>
                <w:rFonts w:ascii="Calibri" w:hAnsi="Calibri"/>
                <w:szCs w:val="22"/>
              </w:rPr>
              <w:t xml:space="preserve"> - SUPPORT TO IDENTIFYING, SELECTING AND SCOPING TOPICS </w:t>
            </w:r>
          </w:p>
        </w:tc>
      </w:tr>
    </w:tbl>
    <w:p w14:paraId="433AB8D9" w14:textId="77777777" w:rsidR="00395DA1" w:rsidRPr="00073193" w:rsidRDefault="00395DA1" w:rsidP="008D0F81">
      <w:pPr>
        <w:keepNext/>
        <w:keepLines/>
        <w:rPr>
          <w:rFonts w:cs="Arial"/>
          <w:color w:val="00000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521"/>
      </w:tblGrid>
      <w:tr w:rsidR="00395DA1" w:rsidRPr="00073193" w14:paraId="294FDEB2" w14:textId="77777777" w:rsidTr="00395DA1">
        <w:trPr>
          <w:trHeight w:val="300"/>
        </w:trPr>
        <w:tc>
          <w:tcPr>
            <w:tcW w:w="9351" w:type="dxa"/>
            <w:gridSpan w:val="2"/>
            <w:shd w:val="clear" w:color="auto" w:fill="95B3D7" w:themeFill="accent1" w:themeFillTint="99"/>
            <w:vAlign w:val="center"/>
          </w:tcPr>
          <w:p w14:paraId="3ED2286F" w14:textId="77777777" w:rsidR="00395DA1" w:rsidRPr="00073193" w:rsidRDefault="00395DA1" w:rsidP="008D0F81">
            <w:pPr>
              <w:keepNext/>
              <w:keepLines/>
              <w:rPr>
                <w:rFonts w:ascii="Calibri" w:hAnsi="Calibri"/>
                <w:b/>
                <w:bCs/>
                <w:szCs w:val="22"/>
              </w:rPr>
            </w:pPr>
            <w:r w:rsidRPr="00073193">
              <w:br w:type="page"/>
            </w:r>
            <w:r w:rsidRPr="00073193">
              <w:rPr>
                <w:rFonts w:ascii="Calibri" w:hAnsi="Calibri"/>
                <w:b/>
                <w:bCs/>
                <w:szCs w:val="22"/>
              </w:rPr>
              <w:t>LOT 2 - PRIMARY EVIDENCE GENERATION AND DATA ANALYSIS</w:t>
            </w:r>
          </w:p>
        </w:tc>
      </w:tr>
      <w:tr w:rsidR="00395DA1" w:rsidRPr="00073193" w14:paraId="12860937" w14:textId="77777777" w:rsidTr="00395DA1">
        <w:trPr>
          <w:trHeight w:val="300"/>
        </w:trPr>
        <w:tc>
          <w:tcPr>
            <w:tcW w:w="2830" w:type="dxa"/>
            <w:shd w:val="clear" w:color="auto" w:fill="95B3D7" w:themeFill="accent1" w:themeFillTint="99"/>
            <w:vAlign w:val="center"/>
          </w:tcPr>
          <w:p w14:paraId="781F266E" w14:textId="77777777" w:rsidR="00395DA1" w:rsidRPr="00073193" w:rsidRDefault="00395DA1" w:rsidP="008D0F81">
            <w:pPr>
              <w:keepNext/>
              <w:keepLines/>
              <w:rPr>
                <w:rFonts w:ascii="Calibri" w:hAnsi="Calibri"/>
                <w:bCs/>
                <w:szCs w:val="22"/>
              </w:rPr>
            </w:pPr>
            <w:r w:rsidRPr="00073193">
              <w:rPr>
                <w:rFonts w:ascii="Calibri" w:hAnsi="Calibri"/>
                <w:b/>
                <w:bCs/>
                <w:szCs w:val="22"/>
              </w:rPr>
              <w:t>Standard Work Package Name</w:t>
            </w:r>
          </w:p>
        </w:tc>
        <w:tc>
          <w:tcPr>
            <w:tcW w:w="6521" w:type="dxa"/>
            <w:shd w:val="clear" w:color="auto" w:fill="95B3D7" w:themeFill="accent1" w:themeFillTint="99"/>
            <w:vAlign w:val="center"/>
          </w:tcPr>
          <w:p w14:paraId="5E124D02" w14:textId="0AF270F6" w:rsidR="00395DA1" w:rsidRPr="00073193" w:rsidRDefault="00395DA1" w:rsidP="008D0F81">
            <w:pPr>
              <w:keepNext/>
              <w:keepLines/>
              <w:rPr>
                <w:rFonts w:ascii="Calibri" w:hAnsi="Calibri"/>
                <w:bCs/>
                <w:szCs w:val="22"/>
              </w:rPr>
            </w:pPr>
            <w:r w:rsidRPr="00073193">
              <w:rPr>
                <w:rFonts w:ascii="Calibri" w:hAnsi="Calibri"/>
                <w:b/>
                <w:bCs/>
                <w:szCs w:val="22"/>
              </w:rPr>
              <w:t>Mod</w:t>
            </w:r>
            <w:r w:rsidR="00F126B2">
              <w:rPr>
                <w:rFonts w:ascii="Calibri" w:hAnsi="Calibri"/>
                <w:b/>
                <w:bCs/>
                <w:szCs w:val="22"/>
              </w:rPr>
              <w:t>ule</w:t>
            </w:r>
            <w:r w:rsidRPr="00073193">
              <w:rPr>
                <w:rFonts w:ascii="Calibri" w:hAnsi="Calibri"/>
                <w:b/>
                <w:bCs/>
                <w:szCs w:val="22"/>
              </w:rPr>
              <w:t xml:space="preserve"> Name</w:t>
            </w:r>
          </w:p>
        </w:tc>
      </w:tr>
      <w:tr w:rsidR="00395DA1" w:rsidRPr="00073193" w14:paraId="63C1280C" w14:textId="77777777" w:rsidTr="00395DA1">
        <w:trPr>
          <w:trHeight w:val="300"/>
        </w:trPr>
        <w:tc>
          <w:tcPr>
            <w:tcW w:w="2830" w:type="dxa"/>
            <w:vMerge w:val="restart"/>
            <w:shd w:val="clear" w:color="000000" w:fill="DDEBF7"/>
            <w:vAlign w:val="center"/>
          </w:tcPr>
          <w:p w14:paraId="3B1C3BDA" w14:textId="77777777" w:rsidR="00395DA1" w:rsidRPr="00073193" w:rsidRDefault="00395DA1" w:rsidP="008D0F81">
            <w:pPr>
              <w:keepNext/>
              <w:keepLines/>
              <w:rPr>
                <w:rFonts w:ascii="Calibri" w:hAnsi="Calibri"/>
                <w:b/>
                <w:bCs/>
                <w:szCs w:val="22"/>
              </w:rPr>
            </w:pPr>
            <w:r w:rsidRPr="00073193">
              <w:rPr>
                <w:rFonts w:ascii="Calibri" w:hAnsi="Calibri"/>
                <w:b/>
                <w:bCs/>
                <w:szCs w:val="22"/>
              </w:rPr>
              <w:t xml:space="preserve">B - Facilitating </w:t>
            </w:r>
            <w:bookmarkStart w:id="205" w:name="_GoBack"/>
            <w:bookmarkEnd w:id="205"/>
            <w:r w:rsidRPr="00073193">
              <w:rPr>
                <w:rFonts w:ascii="Calibri" w:hAnsi="Calibri"/>
                <w:b/>
                <w:bCs/>
                <w:szCs w:val="22"/>
              </w:rPr>
              <w:t>Collaborative Research</w:t>
            </w:r>
          </w:p>
        </w:tc>
        <w:tc>
          <w:tcPr>
            <w:tcW w:w="6521" w:type="dxa"/>
            <w:shd w:val="clear" w:color="000000" w:fill="DDEBF7"/>
            <w:vAlign w:val="center"/>
          </w:tcPr>
          <w:p w14:paraId="4530EEDD" w14:textId="77777777" w:rsidR="00395DA1" w:rsidRPr="00073193" w:rsidRDefault="00395DA1" w:rsidP="00F126B2">
            <w:pPr>
              <w:keepNext/>
              <w:keepLines/>
              <w:spacing w:before="60" w:after="60"/>
              <w:rPr>
                <w:rFonts w:ascii="Calibri" w:hAnsi="Calibri"/>
                <w:b/>
                <w:bCs/>
                <w:szCs w:val="22"/>
              </w:rPr>
            </w:pPr>
            <w:r w:rsidRPr="00073193">
              <w:rPr>
                <w:rFonts w:ascii="Calibri" w:hAnsi="Calibri"/>
                <w:b/>
                <w:bCs/>
                <w:szCs w:val="22"/>
              </w:rPr>
              <w:t xml:space="preserve">B1 </w:t>
            </w:r>
            <w:r w:rsidRPr="008E1519">
              <w:rPr>
                <w:rFonts w:ascii="Calibri" w:hAnsi="Calibri"/>
                <w:bCs/>
                <w:szCs w:val="22"/>
              </w:rPr>
              <w:t>- RESEARCH FEASIBILITY STUDY</w:t>
            </w:r>
          </w:p>
        </w:tc>
      </w:tr>
      <w:tr w:rsidR="00395DA1" w:rsidRPr="00073193" w14:paraId="16D1945C" w14:textId="77777777" w:rsidTr="00395DA1">
        <w:trPr>
          <w:trHeight w:val="300"/>
        </w:trPr>
        <w:tc>
          <w:tcPr>
            <w:tcW w:w="2830" w:type="dxa"/>
            <w:vMerge/>
            <w:shd w:val="clear" w:color="000000" w:fill="DDEBF7"/>
            <w:vAlign w:val="center"/>
            <w:hideMark/>
          </w:tcPr>
          <w:p w14:paraId="2B5261FF" w14:textId="77777777" w:rsidR="00395DA1" w:rsidRPr="00073193" w:rsidRDefault="00395DA1" w:rsidP="008D0F81">
            <w:pPr>
              <w:keepNext/>
              <w:keepLines/>
              <w:rPr>
                <w:rFonts w:ascii="Calibri" w:hAnsi="Calibri"/>
                <w:b/>
                <w:bCs/>
                <w:szCs w:val="22"/>
              </w:rPr>
            </w:pPr>
          </w:p>
        </w:tc>
        <w:tc>
          <w:tcPr>
            <w:tcW w:w="6521" w:type="dxa"/>
            <w:shd w:val="clear" w:color="000000" w:fill="DDEBF7"/>
            <w:vAlign w:val="center"/>
            <w:hideMark/>
          </w:tcPr>
          <w:p w14:paraId="1286404B" w14:textId="77777777" w:rsidR="00395DA1" w:rsidRPr="00073193" w:rsidRDefault="00395DA1" w:rsidP="00F126B2">
            <w:pPr>
              <w:keepNext/>
              <w:keepLines/>
              <w:spacing w:before="60" w:after="60"/>
              <w:rPr>
                <w:rFonts w:ascii="Calibri" w:hAnsi="Calibri"/>
                <w:szCs w:val="22"/>
              </w:rPr>
            </w:pPr>
            <w:r w:rsidRPr="00073193">
              <w:rPr>
                <w:rFonts w:ascii="Calibri" w:hAnsi="Calibri"/>
                <w:b/>
                <w:bCs/>
                <w:szCs w:val="22"/>
              </w:rPr>
              <w:t>B2</w:t>
            </w:r>
            <w:r w:rsidRPr="00073193">
              <w:rPr>
                <w:rFonts w:ascii="Calibri" w:hAnsi="Calibri"/>
                <w:szCs w:val="22"/>
              </w:rPr>
              <w:t xml:space="preserve"> - CLINICAL STUDY PROTOCOL CRITIQUE AND/OR DESIGN</w:t>
            </w:r>
          </w:p>
        </w:tc>
      </w:tr>
      <w:tr w:rsidR="00395DA1" w:rsidRPr="00073193" w14:paraId="4171EEA0" w14:textId="77777777" w:rsidTr="00395DA1">
        <w:trPr>
          <w:trHeight w:val="300"/>
        </w:trPr>
        <w:tc>
          <w:tcPr>
            <w:tcW w:w="2830" w:type="dxa"/>
            <w:vMerge/>
            <w:vAlign w:val="center"/>
          </w:tcPr>
          <w:p w14:paraId="0135477F" w14:textId="77777777" w:rsidR="00395DA1" w:rsidRPr="00073193" w:rsidRDefault="00395DA1" w:rsidP="008D0F81">
            <w:pPr>
              <w:keepNext/>
              <w:keepLines/>
              <w:rPr>
                <w:rFonts w:ascii="Calibri" w:hAnsi="Calibri"/>
                <w:b/>
                <w:bCs/>
                <w:szCs w:val="22"/>
              </w:rPr>
            </w:pPr>
          </w:p>
        </w:tc>
        <w:tc>
          <w:tcPr>
            <w:tcW w:w="6521" w:type="dxa"/>
            <w:shd w:val="clear" w:color="000000" w:fill="DDEBF7"/>
            <w:vAlign w:val="center"/>
          </w:tcPr>
          <w:p w14:paraId="74047DD8" w14:textId="7E7D57BA" w:rsidR="00395DA1" w:rsidRPr="00073193" w:rsidRDefault="00395DA1" w:rsidP="00F126B2">
            <w:pPr>
              <w:keepNext/>
              <w:keepLines/>
              <w:spacing w:before="60" w:after="60"/>
              <w:rPr>
                <w:rFonts w:ascii="Calibri" w:hAnsi="Calibri"/>
                <w:b/>
                <w:bCs/>
                <w:szCs w:val="22"/>
              </w:rPr>
            </w:pPr>
            <w:r w:rsidRPr="00073193">
              <w:rPr>
                <w:rFonts w:ascii="Calibri" w:hAnsi="Calibri"/>
                <w:b/>
                <w:bCs/>
                <w:szCs w:val="22"/>
              </w:rPr>
              <w:t>B</w:t>
            </w:r>
            <w:r w:rsidR="008E1519">
              <w:rPr>
                <w:rFonts w:ascii="Calibri" w:hAnsi="Calibri"/>
                <w:b/>
                <w:bCs/>
                <w:szCs w:val="22"/>
              </w:rPr>
              <w:t>3</w:t>
            </w:r>
            <w:r w:rsidRPr="00073193">
              <w:rPr>
                <w:rFonts w:ascii="Calibri" w:hAnsi="Calibri"/>
                <w:szCs w:val="22"/>
              </w:rPr>
              <w:t xml:space="preserve"> - GRANT APPLICATION</w:t>
            </w:r>
          </w:p>
        </w:tc>
      </w:tr>
      <w:tr w:rsidR="00395DA1" w:rsidRPr="00073193" w14:paraId="066799CE" w14:textId="77777777" w:rsidTr="00395DA1">
        <w:trPr>
          <w:trHeight w:val="300"/>
        </w:trPr>
        <w:tc>
          <w:tcPr>
            <w:tcW w:w="2830" w:type="dxa"/>
            <w:vMerge/>
            <w:vAlign w:val="center"/>
            <w:hideMark/>
          </w:tcPr>
          <w:p w14:paraId="4ADC45C5" w14:textId="77777777" w:rsidR="00395DA1" w:rsidRPr="00073193" w:rsidRDefault="00395DA1" w:rsidP="008D0F81">
            <w:pPr>
              <w:keepNext/>
              <w:keepLines/>
              <w:rPr>
                <w:rFonts w:ascii="Calibri" w:hAnsi="Calibri"/>
                <w:b/>
                <w:bCs/>
                <w:szCs w:val="22"/>
              </w:rPr>
            </w:pPr>
          </w:p>
        </w:tc>
        <w:tc>
          <w:tcPr>
            <w:tcW w:w="6521" w:type="dxa"/>
            <w:shd w:val="clear" w:color="000000" w:fill="DDEBF7"/>
            <w:vAlign w:val="center"/>
            <w:hideMark/>
          </w:tcPr>
          <w:p w14:paraId="7F6D61A4" w14:textId="77777777" w:rsidR="00395DA1" w:rsidRPr="00073193" w:rsidRDefault="00395DA1" w:rsidP="00F126B2">
            <w:pPr>
              <w:keepNext/>
              <w:keepLines/>
              <w:spacing w:before="60" w:after="60"/>
              <w:rPr>
                <w:rFonts w:ascii="Calibri" w:hAnsi="Calibri"/>
                <w:szCs w:val="22"/>
              </w:rPr>
            </w:pPr>
            <w:r w:rsidRPr="00073193">
              <w:rPr>
                <w:rFonts w:ascii="Calibri" w:hAnsi="Calibri"/>
                <w:b/>
                <w:bCs/>
                <w:szCs w:val="22"/>
              </w:rPr>
              <w:t>B4</w:t>
            </w:r>
            <w:r w:rsidRPr="00F126B2">
              <w:rPr>
                <w:rFonts w:ascii="Calibri" w:hAnsi="Calibri"/>
                <w:bCs/>
                <w:szCs w:val="22"/>
              </w:rPr>
              <w:t xml:space="preserve"> -</w:t>
            </w:r>
            <w:r w:rsidRPr="00073193">
              <w:rPr>
                <w:rFonts w:ascii="Calibri" w:hAnsi="Calibri"/>
                <w:b/>
                <w:bCs/>
                <w:szCs w:val="22"/>
              </w:rPr>
              <w:t xml:space="preserve"> </w:t>
            </w:r>
            <w:r w:rsidRPr="00073193">
              <w:rPr>
                <w:rFonts w:ascii="Calibri" w:hAnsi="Calibri"/>
                <w:bCs/>
                <w:szCs w:val="22"/>
              </w:rPr>
              <w:t>ETHICS, RESEARCH GOVERNANCE AND STUDY MANAGEMENT</w:t>
            </w:r>
          </w:p>
        </w:tc>
      </w:tr>
      <w:tr w:rsidR="00395DA1" w:rsidRPr="00073193" w14:paraId="05D564F5" w14:textId="77777777" w:rsidTr="00395DA1">
        <w:trPr>
          <w:trHeight w:val="300"/>
        </w:trPr>
        <w:tc>
          <w:tcPr>
            <w:tcW w:w="2830" w:type="dxa"/>
            <w:vMerge/>
            <w:vAlign w:val="center"/>
            <w:hideMark/>
          </w:tcPr>
          <w:p w14:paraId="4F8438EB" w14:textId="77777777" w:rsidR="00395DA1" w:rsidRPr="00073193" w:rsidRDefault="00395DA1" w:rsidP="008D0F81">
            <w:pPr>
              <w:keepNext/>
              <w:keepLines/>
              <w:rPr>
                <w:rFonts w:ascii="Calibri" w:hAnsi="Calibri"/>
                <w:b/>
                <w:bCs/>
                <w:szCs w:val="22"/>
              </w:rPr>
            </w:pPr>
          </w:p>
        </w:tc>
        <w:tc>
          <w:tcPr>
            <w:tcW w:w="6521" w:type="dxa"/>
            <w:shd w:val="clear" w:color="000000" w:fill="DDEBF7"/>
            <w:vAlign w:val="center"/>
            <w:hideMark/>
          </w:tcPr>
          <w:p w14:paraId="1E887B58" w14:textId="77777777" w:rsidR="00395DA1" w:rsidRPr="00073193" w:rsidRDefault="00395DA1" w:rsidP="00F126B2">
            <w:pPr>
              <w:keepNext/>
              <w:keepLines/>
              <w:spacing w:before="60" w:after="60"/>
              <w:rPr>
                <w:rFonts w:ascii="Calibri" w:hAnsi="Calibri"/>
                <w:szCs w:val="22"/>
              </w:rPr>
            </w:pPr>
            <w:r w:rsidRPr="00073193">
              <w:rPr>
                <w:rFonts w:ascii="Calibri" w:hAnsi="Calibri"/>
                <w:b/>
                <w:szCs w:val="22"/>
              </w:rPr>
              <w:t>B5</w:t>
            </w:r>
            <w:r w:rsidRPr="00073193">
              <w:rPr>
                <w:rFonts w:ascii="Calibri" w:hAnsi="Calibri"/>
                <w:szCs w:val="22"/>
              </w:rPr>
              <w:t xml:space="preserve"> - ANALYSIS OF RESEARCH STUDY FINDINGS AND FINAL REPORT</w:t>
            </w:r>
          </w:p>
        </w:tc>
      </w:tr>
      <w:tr w:rsidR="00395DA1" w:rsidRPr="00073193" w14:paraId="4A1E8465" w14:textId="77777777" w:rsidTr="00395DA1">
        <w:trPr>
          <w:trHeight w:val="300"/>
        </w:trPr>
        <w:tc>
          <w:tcPr>
            <w:tcW w:w="2830" w:type="dxa"/>
            <w:vMerge/>
            <w:vAlign w:val="center"/>
            <w:hideMark/>
          </w:tcPr>
          <w:p w14:paraId="668EAD3E" w14:textId="77777777" w:rsidR="00395DA1" w:rsidRPr="00073193" w:rsidRDefault="00395DA1" w:rsidP="008D0F81">
            <w:pPr>
              <w:keepNext/>
              <w:keepLines/>
              <w:rPr>
                <w:rFonts w:ascii="Calibri" w:hAnsi="Calibri"/>
                <w:b/>
                <w:bCs/>
                <w:szCs w:val="22"/>
              </w:rPr>
            </w:pPr>
          </w:p>
        </w:tc>
        <w:tc>
          <w:tcPr>
            <w:tcW w:w="6521" w:type="dxa"/>
            <w:shd w:val="clear" w:color="000000" w:fill="DDEBF7"/>
            <w:vAlign w:val="center"/>
            <w:hideMark/>
          </w:tcPr>
          <w:p w14:paraId="0A99241B" w14:textId="77777777" w:rsidR="00395DA1" w:rsidRPr="00073193" w:rsidRDefault="00395DA1" w:rsidP="00F126B2">
            <w:pPr>
              <w:keepNext/>
              <w:keepLines/>
              <w:spacing w:before="60" w:after="60"/>
              <w:rPr>
                <w:rFonts w:ascii="Calibri" w:hAnsi="Calibri"/>
                <w:szCs w:val="22"/>
              </w:rPr>
            </w:pPr>
            <w:r w:rsidRPr="00073193">
              <w:rPr>
                <w:rFonts w:ascii="Calibri" w:hAnsi="Calibri"/>
                <w:b/>
                <w:bCs/>
                <w:szCs w:val="22"/>
              </w:rPr>
              <w:t>JP2</w:t>
            </w:r>
            <w:r w:rsidRPr="00073193">
              <w:rPr>
                <w:rFonts w:ascii="Calibri" w:hAnsi="Calibri"/>
                <w:szCs w:val="22"/>
              </w:rPr>
              <w:t xml:space="preserve"> - JOURNAL PUBLICATION</w:t>
            </w:r>
          </w:p>
        </w:tc>
      </w:tr>
      <w:tr w:rsidR="00395DA1" w:rsidRPr="00073193" w14:paraId="02CD3D29" w14:textId="77777777" w:rsidTr="00395DA1">
        <w:trPr>
          <w:trHeight w:val="300"/>
        </w:trPr>
        <w:tc>
          <w:tcPr>
            <w:tcW w:w="2830" w:type="dxa"/>
            <w:shd w:val="clear" w:color="000000" w:fill="DDEBF7"/>
            <w:vAlign w:val="center"/>
          </w:tcPr>
          <w:p w14:paraId="0FC9EEBC" w14:textId="77777777" w:rsidR="00395DA1" w:rsidRPr="00073193" w:rsidRDefault="00395DA1" w:rsidP="008D0F81">
            <w:pPr>
              <w:keepNext/>
              <w:keepLines/>
              <w:rPr>
                <w:rFonts w:ascii="Calibri" w:hAnsi="Calibri"/>
                <w:b/>
                <w:bCs/>
                <w:color w:val="000000"/>
                <w:szCs w:val="22"/>
              </w:rPr>
            </w:pPr>
            <w:r w:rsidRPr="00073193">
              <w:rPr>
                <w:rFonts w:ascii="Calibri" w:hAnsi="Calibri"/>
                <w:b/>
                <w:bCs/>
                <w:color w:val="000000"/>
                <w:szCs w:val="22"/>
              </w:rPr>
              <w:t>C - Observational studies using registers or databases</w:t>
            </w:r>
          </w:p>
        </w:tc>
        <w:tc>
          <w:tcPr>
            <w:tcW w:w="6521" w:type="dxa"/>
            <w:shd w:val="clear" w:color="000000" w:fill="DDEBF7"/>
            <w:noWrap/>
            <w:vAlign w:val="bottom"/>
          </w:tcPr>
          <w:p w14:paraId="50D8662E" w14:textId="77777777" w:rsidR="00395DA1" w:rsidRPr="00073193" w:rsidRDefault="00395DA1" w:rsidP="00F126B2">
            <w:pPr>
              <w:keepNext/>
              <w:keepLines/>
              <w:spacing w:before="60" w:after="60"/>
              <w:rPr>
                <w:rFonts w:ascii="Calibri" w:hAnsi="Calibri"/>
                <w:b/>
                <w:bCs/>
                <w:szCs w:val="22"/>
              </w:rPr>
            </w:pPr>
            <w:r w:rsidRPr="00073193">
              <w:rPr>
                <w:rFonts w:ascii="Calibri" w:hAnsi="Calibri"/>
                <w:b/>
                <w:bCs/>
                <w:szCs w:val="22"/>
              </w:rPr>
              <w:t xml:space="preserve">CA </w:t>
            </w:r>
            <w:r w:rsidRPr="00073193">
              <w:rPr>
                <w:rFonts w:ascii="Calibri" w:hAnsi="Calibri"/>
                <w:bCs/>
                <w:szCs w:val="22"/>
              </w:rPr>
              <w:t>- REGISTER FEASIBILITY STUDY</w:t>
            </w:r>
          </w:p>
        </w:tc>
      </w:tr>
      <w:tr w:rsidR="00395DA1" w:rsidRPr="00073193" w14:paraId="30579193" w14:textId="77777777" w:rsidTr="00395DA1">
        <w:trPr>
          <w:trHeight w:val="300"/>
        </w:trPr>
        <w:tc>
          <w:tcPr>
            <w:tcW w:w="2830" w:type="dxa"/>
            <w:vMerge w:val="restart"/>
            <w:shd w:val="clear" w:color="000000" w:fill="DDEBF7"/>
            <w:vAlign w:val="center"/>
            <w:hideMark/>
          </w:tcPr>
          <w:p w14:paraId="16B001D3" w14:textId="5DB7DB76" w:rsidR="00395DA1" w:rsidRPr="00073193" w:rsidRDefault="00395DA1" w:rsidP="00F126B2">
            <w:pPr>
              <w:keepNext/>
              <w:keepLines/>
              <w:rPr>
                <w:rFonts w:ascii="Calibri" w:hAnsi="Calibri"/>
                <w:b/>
                <w:bCs/>
                <w:color w:val="000000"/>
                <w:szCs w:val="22"/>
              </w:rPr>
            </w:pPr>
            <w:r w:rsidRPr="00073193">
              <w:rPr>
                <w:rFonts w:ascii="Calibri" w:hAnsi="Calibri"/>
                <w:b/>
                <w:bCs/>
                <w:color w:val="000000"/>
                <w:szCs w:val="22"/>
              </w:rPr>
              <w:t xml:space="preserve">C1 - Observational studies using registers or databases - </w:t>
            </w:r>
            <w:r w:rsidR="00F126B2">
              <w:rPr>
                <w:rFonts w:ascii="Calibri" w:hAnsi="Calibri"/>
                <w:b/>
                <w:bCs/>
                <w:color w:val="000000"/>
                <w:szCs w:val="22"/>
              </w:rPr>
              <w:t>SIMPLE</w:t>
            </w:r>
          </w:p>
        </w:tc>
        <w:tc>
          <w:tcPr>
            <w:tcW w:w="6521" w:type="dxa"/>
            <w:shd w:val="clear" w:color="000000" w:fill="DDEBF7"/>
            <w:noWrap/>
            <w:vAlign w:val="bottom"/>
            <w:hideMark/>
          </w:tcPr>
          <w:p w14:paraId="7942AA68" w14:textId="77777777" w:rsidR="00395DA1" w:rsidRPr="00073193" w:rsidRDefault="00395DA1" w:rsidP="00F126B2">
            <w:pPr>
              <w:keepNext/>
              <w:keepLines/>
              <w:spacing w:before="60" w:after="60"/>
              <w:rPr>
                <w:rFonts w:ascii="Calibri" w:hAnsi="Calibri"/>
                <w:szCs w:val="22"/>
              </w:rPr>
            </w:pPr>
            <w:r w:rsidRPr="00073193">
              <w:rPr>
                <w:rFonts w:ascii="Calibri" w:hAnsi="Calibri"/>
                <w:b/>
                <w:bCs/>
                <w:szCs w:val="22"/>
              </w:rPr>
              <w:t>C1B</w:t>
            </w:r>
            <w:r w:rsidRPr="00073193">
              <w:rPr>
                <w:rFonts w:ascii="Calibri" w:hAnsi="Calibri"/>
                <w:szCs w:val="22"/>
              </w:rPr>
              <w:t xml:space="preserve"> - REGISTER SET-UP</w:t>
            </w:r>
          </w:p>
        </w:tc>
      </w:tr>
      <w:tr w:rsidR="00395DA1" w:rsidRPr="00073193" w14:paraId="79AAECB5" w14:textId="77777777" w:rsidTr="00395DA1">
        <w:trPr>
          <w:trHeight w:val="300"/>
        </w:trPr>
        <w:tc>
          <w:tcPr>
            <w:tcW w:w="2830" w:type="dxa"/>
            <w:vMerge/>
            <w:vAlign w:val="center"/>
            <w:hideMark/>
          </w:tcPr>
          <w:p w14:paraId="2A7881E1" w14:textId="77777777" w:rsidR="00395DA1" w:rsidRPr="00073193" w:rsidRDefault="00395DA1" w:rsidP="008D0F81">
            <w:pPr>
              <w:keepNext/>
              <w:keepLines/>
              <w:rPr>
                <w:rFonts w:ascii="Calibri" w:hAnsi="Calibri"/>
                <w:b/>
                <w:bCs/>
                <w:color w:val="000000"/>
                <w:szCs w:val="22"/>
              </w:rPr>
            </w:pPr>
          </w:p>
        </w:tc>
        <w:tc>
          <w:tcPr>
            <w:tcW w:w="6521" w:type="dxa"/>
            <w:shd w:val="clear" w:color="000000" w:fill="DDEBF7"/>
            <w:vAlign w:val="bottom"/>
            <w:hideMark/>
          </w:tcPr>
          <w:p w14:paraId="6C1B6788" w14:textId="716B1C80" w:rsidR="00395DA1" w:rsidRPr="00073193" w:rsidRDefault="00395DA1" w:rsidP="00F126B2">
            <w:pPr>
              <w:keepNext/>
              <w:keepLines/>
              <w:spacing w:before="60" w:after="60"/>
              <w:rPr>
                <w:rFonts w:ascii="Calibri" w:hAnsi="Calibri"/>
                <w:szCs w:val="22"/>
              </w:rPr>
            </w:pPr>
            <w:r w:rsidRPr="00073193">
              <w:rPr>
                <w:rFonts w:ascii="Calibri" w:hAnsi="Calibri"/>
                <w:b/>
                <w:bCs/>
                <w:szCs w:val="22"/>
              </w:rPr>
              <w:t>C1C</w:t>
            </w:r>
            <w:r w:rsidRPr="00073193">
              <w:rPr>
                <w:rFonts w:ascii="Calibri" w:hAnsi="Calibri"/>
                <w:szCs w:val="22"/>
              </w:rPr>
              <w:t xml:space="preserve"> - COLLECTION  AND ACTIVE SURVEILLANCE</w:t>
            </w:r>
            <w:r w:rsidR="00F126B2">
              <w:rPr>
                <w:rFonts w:ascii="Calibri" w:hAnsi="Calibri"/>
                <w:szCs w:val="22"/>
              </w:rPr>
              <w:t xml:space="preserve"> (PER YEAR)</w:t>
            </w:r>
          </w:p>
        </w:tc>
      </w:tr>
      <w:tr w:rsidR="00395DA1" w:rsidRPr="00073193" w14:paraId="1E8FF742" w14:textId="77777777" w:rsidTr="00395DA1">
        <w:trPr>
          <w:trHeight w:val="585"/>
        </w:trPr>
        <w:tc>
          <w:tcPr>
            <w:tcW w:w="2830" w:type="dxa"/>
            <w:vMerge/>
            <w:vAlign w:val="center"/>
            <w:hideMark/>
          </w:tcPr>
          <w:p w14:paraId="2D47DCB5" w14:textId="77777777" w:rsidR="00395DA1" w:rsidRPr="00073193" w:rsidRDefault="00395DA1" w:rsidP="008D0F81">
            <w:pPr>
              <w:keepNext/>
              <w:keepLines/>
              <w:rPr>
                <w:rFonts w:ascii="Calibri" w:hAnsi="Calibri"/>
                <w:b/>
                <w:bCs/>
                <w:color w:val="000000"/>
                <w:szCs w:val="22"/>
              </w:rPr>
            </w:pPr>
          </w:p>
        </w:tc>
        <w:tc>
          <w:tcPr>
            <w:tcW w:w="6521" w:type="dxa"/>
            <w:shd w:val="clear" w:color="000000" w:fill="DDEBF7"/>
            <w:vAlign w:val="center"/>
            <w:hideMark/>
          </w:tcPr>
          <w:p w14:paraId="38EAD675" w14:textId="17DB2F3D" w:rsidR="00395DA1" w:rsidRPr="00073193" w:rsidRDefault="00395DA1" w:rsidP="00F126B2">
            <w:pPr>
              <w:keepNext/>
              <w:keepLines/>
              <w:spacing w:before="60" w:after="60"/>
              <w:rPr>
                <w:rFonts w:ascii="Calibri" w:hAnsi="Calibri"/>
                <w:szCs w:val="22"/>
              </w:rPr>
            </w:pPr>
            <w:r w:rsidRPr="00073193">
              <w:rPr>
                <w:rFonts w:ascii="Calibri" w:hAnsi="Calibri"/>
                <w:b/>
                <w:bCs/>
                <w:szCs w:val="22"/>
              </w:rPr>
              <w:t>C1D</w:t>
            </w:r>
            <w:r w:rsidRPr="00073193">
              <w:rPr>
                <w:rFonts w:ascii="Calibri" w:hAnsi="Calibri"/>
                <w:szCs w:val="22"/>
              </w:rPr>
              <w:t xml:space="preserve"> - REGISTER DATA ANALYSIS AND FINAL REPORT INCLUDING DATA LINKAGE - CLINICAL DATA</w:t>
            </w:r>
            <w:r w:rsidR="00F126B2">
              <w:rPr>
                <w:rFonts w:ascii="Calibri" w:hAnsi="Calibri"/>
                <w:szCs w:val="22"/>
              </w:rPr>
              <w:t xml:space="preserve"> (PER YEAR)</w:t>
            </w:r>
          </w:p>
        </w:tc>
      </w:tr>
      <w:tr w:rsidR="00395DA1" w:rsidRPr="00073193" w14:paraId="38A962E3" w14:textId="77777777" w:rsidTr="00395DA1">
        <w:trPr>
          <w:trHeight w:val="420"/>
        </w:trPr>
        <w:tc>
          <w:tcPr>
            <w:tcW w:w="2830" w:type="dxa"/>
            <w:vMerge/>
            <w:vAlign w:val="center"/>
            <w:hideMark/>
          </w:tcPr>
          <w:p w14:paraId="140D57A0" w14:textId="77777777" w:rsidR="00395DA1" w:rsidRPr="00073193" w:rsidRDefault="00395DA1" w:rsidP="008D0F81">
            <w:pPr>
              <w:keepNext/>
              <w:keepLines/>
              <w:rPr>
                <w:rFonts w:ascii="Calibri" w:hAnsi="Calibri"/>
                <w:b/>
                <w:bCs/>
                <w:color w:val="000000"/>
                <w:szCs w:val="22"/>
              </w:rPr>
            </w:pPr>
          </w:p>
        </w:tc>
        <w:tc>
          <w:tcPr>
            <w:tcW w:w="6521" w:type="dxa"/>
            <w:shd w:val="clear" w:color="000000" w:fill="DDEBF7"/>
            <w:vAlign w:val="center"/>
            <w:hideMark/>
          </w:tcPr>
          <w:p w14:paraId="5EE754E3" w14:textId="49AAD209" w:rsidR="00395DA1" w:rsidRPr="00073193" w:rsidRDefault="00395DA1" w:rsidP="00F126B2">
            <w:pPr>
              <w:keepNext/>
              <w:keepLines/>
              <w:spacing w:before="60" w:after="60"/>
              <w:rPr>
                <w:rFonts w:ascii="Calibri" w:hAnsi="Calibri"/>
                <w:szCs w:val="22"/>
              </w:rPr>
            </w:pPr>
            <w:r w:rsidRPr="00073193">
              <w:rPr>
                <w:rFonts w:ascii="Calibri" w:hAnsi="Calibri"/>
                <w:b/>
                <w:bCs/>
                <w:szCs w:val="22"/>
              </w:rPr>
              <w:t>C1</w:t>
            </w:r>
            <w:r w:rsidR="00F126B2">
              <w:rPr>
                <w:rFonts w:ascii="Calibri" w:hAnsi="Calibri"/>
                <w:b/>
                <w:bCs/>
                <w:szCs w:val="22"/>
              </w:rPr>
              <w:t>G</w:t>
            </w:r>
            <w:r w:rsidRPr="00073193">
              <w:rPr>
                <w:rFonts w:ascii="Calibri" w:hAnsi="Calibri"/>
                <w:szCs w:val="22"/>
              </w:rPr>
              <w:t xml:space="preserve"> - REGISTER CLOSEDOWN</w:t>
            </w:r>
            <w:r w:rsidRPr="00073193">
              <w:rPr>
                <w:rFonts w:ascii="Calibri" w:hAnsi="Calibri"/>
                <w:b/>
                <w:bCs/>
                <w:szCs w:val="22"/>
              </w:rPr>
              <w:t xml:space="preserve"> </w:t>
            </w:r>
          </w:p>
        </w:tc>
      </w:tr>
      <w:tr w:rsidR="00395DA1" w:rsidRPr="00073193" w14:paraId="67E3B215" w14:textId="77777777" w:rsidTr="00395DA1">
        <w:trPr>
          <w:trHeight w:val="315"/>
        </w:trPr>
        <w:tc>
          <w:tcPr>
            <w:tcW w:w="2830" w:type="dxa"/>
            <w:vMerge/>
            <w:vAlign w:val="center"/>
            <w:hideMark/>
          </w:tcPr>
          <w:p w14:paraId="554369FE" w14:textId="77777777" w:rsidR="00395DA1" w:rsidRPr="00073193" w:rsidRDefault="00395DA1" w:rsidP="008D0F81">
            <w:pPr>
              <w:keepNext/>
              <w:keepLines/>
              <w:rPr>
                <w:rFonts w:ascii="Calibri" w:hAnsi="Calibri"/>
                <w:b/>
                <w:bCs/>
                <w:color w:val="000000"/>
                <w:szCs w:val="22"/>
              </w:rPr>
            </w:pPr>
          </w:p>
        </w:tc>
        <w:tc>
          <w:tcPr>
            <w:tcW w:w="6521" w:type="dxa"/>
            <w:shd w:val="clear" w:color="000000" w:fill="DDEBF7"/>
            <w:noWrap/>
            <w:vAlign w:val="bottom"/>
            <w:hideMark/>
          </w:tcPr>
          <w:p w14:paraId="164612B6" w14:textId="77777777" w:rsidR="00395DA1" w:rsidRPr="00073193" w:rsidRDefault="00395DA1" w:rsidP="00F126B2">
            <w:pPr>
              <w:keepNext/>
              <w:keepLines/>
              <w:spacing w:before="60" w:after="60"/>
              <w:rPr>
                <w:rFonts w:ascii="Calibri" w:hAnsi="Calibri"/>
                <w:szCs w:val="22"/>
              </w:rPr>
            </w:pPr>
            <w:r w:rsidRPr="00073193">
              <w:rPr>
                <w:rFonts w:ascii="Calibri" w:hAnsi="Calibri"/>
                <w:b/>
                <w:bCs/>
                <w:szCs w:val="22"/>
              </w:rPr>
              <w:t>JP2</w:t>
            </w:r>
            <w:r w:rsidRPr="00073193">
              <w:rPr>
                <w:rFonts w:ascii="Calibri" w:hAnsi="Calibri"/>
                <w:szCs w:val="22"/>
              </w:rPr>
              <w:t xml:space="preserve"> - JOURNAL PUBLICATION</w:t>
            </w:r>
          </w:p>
        </w:tc>
      </w:tr>
      <w:tr w:rsidR="00395DA1" w:rsidRPr="00073193" w14:paraId="55F70365" w14:textId="77777777" w:rsidTr="00395DA1">
        <w:trPr>
          <w:trHeight w:val="330"/>
        </w:trPr>
        <w:tc>
          <w:tcPr>
            <w:tcW w:w="2830" w:type="dxa"/>
            <w:vMerge w:val="restart"/>
            <w:shd w:val="clear" w:color="000000" w:fill="DDEBF7"/>
            <w:vAlign w:val="center"/>
            <w:hideMark/>
          </w:tcPr>
          <w:p w14:paraId="2533CA70" w14:textId="77777777" w:rsidR="00395DA1" w:rsidRPr="00073193" w:rsidRDefault="00395DA1" w:rsidP="008D0F81">
            <w:pPr>
              <w:keepNext/>
              <w:keepLines/>
              <w:rPr>
                <w:rFonts w:ascii="Calibri" w:hAnsi="Calibri"/>
                <w:b/>
                <w:bCs/>
                <w:color w:val="000000"/>
                <w:szCs w:val="22"/>
              </w:rPr>
            </w:pPr>
            <w:r w:rsidRPr="00073193">
              <w:rPr>
                <w:rFonts w:ascii="Calibri" w:hAnsi="Calibri"/>
                <w:b/>
                <w:bCs/>
                <w:color w:val="000000"/>
                <w:szCs w:val="22"/>
              </w:rPr>
              <w:t>C2 - Observational studies using registers or databases - ADVANCED</w:t>
            </w:r>
          </w:p>
        </w:tc>
        <w:tc>
          <w:tcPr>
            <w:tcW w:w="6521" w:type="dxa"/>
            <w:shd w:val="clear" w:color="000000" w:fill="DDEBF7"/>
            <w:noWrap/>
            <w:vAlign w:val="bottom"/>
            <w:hideMark/>
          </w:tcPr>
          <w:p w14:paraId="4EE9F95D" w14:textId="77777777" w:rsidR="00395DA1" w:rsidRPr="00073193" w:rsidRDefault="00395DA1" w:rsidP="00AB3AC6">
            <w:pPr>
              <w:keepNext/>
              <w:keepLines/>
              <w:spacing w:before="60" w:after="60"/>
              <w:rPr>
                <w:rFonts w:ascii="Calibri" w:hAnsi="Calibri"/>
                <w:szCs w:val="22"/>
              </w:rPr>
            </w:pPr>
            <w:r w:rsidRPr="00073193">
              <w:rPr>
                <w:rFonts w:ascii="Calibri" w:hAnsi="Calibri"/>
                <w:b/>
                <w:bCs/>
                <w:szCs w:val="22"/>
              </w:rPr>
              <w:t>C2B</w:t>
            </w:r>
            <w:r w:rsidRPr="00073193">
              <w:rPr>
                <w:rFonts w:ascii="Calibri" w:hAnsi="Calibri"/>
                <w:szCs w:val="22"/>
              </w:rPr>
              <w:t xml:space="preserve"> - REGISTER SET-UP</w:t>
            </w:r>
          </w:p>
        </w:tc>
      </w:tr>
      <w:tr w:rsidR="00395DA1" w:rsidRPr="00073193" w14:paraId="0166BFF0" w14:textId="77777777" w:rsidTr="00395DA1">
        <w:trPr>
          <w:trHeight w:val="300"/>
        </w:trPr>
        <w:tc>
          <w:tcPr>
            <w:tcW w:w="2830" w:type="dxa"/>
            <w:vMerge/>
            <w:vAlign w:val="center"/>
            <w:hideMark/>
          </w:tcPr>
          <w:p w14:paraId="004A2525" w14:textId="77777777" w:rsidR="00395DA1" w:rsidRPr="00073193" w:rsidRDefault="00395DA1" w:rsidP="008D0F81">
            <w:pPr>
              <w:keepNext/>
              <w:keepLines/>
              <w:rPr>
                <w:rFonts w:ascii="Calibri" w:hAnsi="Calibri"/>
                <w:b/>
                <w:bCs/>
                <w:color w:val="000000"/>
                <w:szCs w:val="22"/>
              </w:rPr>
            </w:pPr>
          </w:p>
        </w:tc>
        <w:tc>
          <w:tcPr>
            <w:tcW w:w="6521" w:type="dxa"/>
            <w:shd w:val="clear" w:color="000000" w:fill="DDEBF7"/>
            <w:vAlign w:val="center"/>
            <w:hideMark/>
          </w:tcPr>
          <w:p w14:paraId="377F9BB0" w14:textId="4EAFF760" w:rsidR="00395DA1" w:rsidRPr="00073193" w:rsidRDefault="00395DA1" w:rsidP="00AB3AC6">
            <w:pPr>
              <w:keepNext/>
              <w:keepLines/>
              <w:spacing w:before="60" w:after="60"/>
              <w:rPr>
                <w:rFonts w:ascii="Calibri" w:hAnsi="Calibri"/>
                <w:szCs w:val="22"/>
              </w:rPr>
            </w:pPr>
            <w:r w:rsidRPr="00073193">
              <w:rPr>
                <w:rFonts w:ascii="Calibri" w:hAnsi="Calibri"/>
                <w:b/>
                <w:bCs/>
                <w:szCs w:val="22"/>
              </w:rPr>
              <w:t>C2C</w:t>
            </w:r>
            <w:r w:rsidRPr="00073193">
              <w:rPr>
                <w:rFonts w:ascii="Calibri" w:hAnsi="Calibri"/>
                <w:szCs w:val="22"/>
              </w:rPr>
              <w:t xml:space="preserve"> - COLLECTION AND ACTIVE SURVEILLANCE</w:t>
            </w:r>
            <w:r w:rsidR="00F126B2">
              <w:rPr>
                <w:rFonts w:ascii="Calibri" w:hAnsi="Calibri"/>
                <w:szCs w:val="22"/>
              </w:rPr>
              <w:t xml:space="preserve"> (PER YEAR)</w:t>
            </w:r>
          </w:p>
        </w:tc>
      </w:tr>
      <w:tr w:rsidR="00395DA1" w:rsidRPr="00073193" w14:paraId="2AA6EBC6" w14:textId="77777777" w:rsidTr="00395DA1">
        <w:trPr>
          <w:trHeight w:val="300"/>
        </w:trPr>
        <w:tc>
          <w:tcPr>
            <w:tcW w:w="2830" w:type="dxa"/>
            <w:vMerge/>
            <w:vAlign w:val="center"/>
            <w:hideMark/>
          </w:tcPr>
          <w:p w14:paraId="5DDDFBC1" w14:textId="77777777" w:rsidR="00395DA1" w:rsidRPr="00073193" w:rsidRDefault="00395DA1" w:rsidP="008D0F81">
            <w:pPr>
              <w:keepNext/>
              <w:keepLines/>
              <w:rPr>
                <w:rFonts w:ascii="Calibri" w:hAnsi="Calibri"/>
                <w:b/>
                <w:bCs/>
                <w:color w:val="000000"/>
                <w:szCs w:val="22"/>
              </w:rPr>
            </w:pPr>
          </w:p>
        </w:tc>
        <w:tc>
          <w:tcPr>
            <w:tcW w:w="6521" w:type="dxa"/>
            <w:shd w:val="clear" w:color="000000" w:fill="DDEBF7"/>
            <w:vAlign w:val="center"/>
            <w:hideMark/>
          </w:tcPr>
          <w:p w14:paraId="28100357" w14:textId="4FB1EAE7" w:rsidR="00395DA1" w:rsidRPr="00073193" w:rsidRDefault="00395DA1" w:rsidP="00AB3AC6">
            <w:pPr>
              <w:keepNext/>
              <w:keepLines/>
              <w:spacing w:before="60" w:after="60"/>
              <w:rPr>
                <w:rFonts w:ascii="Calibri" w:hAnsi="Calibri"/>
                <w:szCs w:val="22"/>
              </w:rPr>
            </w:pPr>
            <w:r w:rsidRPr="00073193">
              <w:rPr>
                <w:rFonts w:ascii="Calibri" w:hAnsi="Calibri"/>
                <w:b/>
                <w:bCs/>
                <w:szCs w:val="22"/>
              </w:rPr>
              <w:t>C2D</w:t>
            </w:r>
            <w:r w:rsidRPr="00073193">
              <w:rPr>
                <w:rFonts w:ascii="Calibri" w:hAnsi="Calibri"/>
                <w:szCs w:val="22"/>
              </w:rPr>
              <w:t xml:space="preserve"> - REGISTER DATA ANALYSIS AND FINAL REPORT INCLUDING DATA LINKAGE - CLINICAL DATA</w:t>
            </w:r>
            <w:r w:rsidR="00F126B2">
              <w:rPr>
                <w:rFonts w:ascii="Calibri" w:hAnsi="Calibri"/>
                <w:szCs w:val="22"/>
              </w:rPr>
              <w:t xml:space="preserve"> (PER YEAR)</w:t>
            </w:r>
          </w:p>
        </w:tc>
      </w:tr>
      <w:tr w:rsidR="00395DA1" w:rsidRPr="00073193" w14:paraId="227254E9" w14:textId="77777777" w:rsidTr="00395DA1">
        <w:trPr>
          <w:trHeight w:val="465"/>
        </w:trPr>
        <w:tc>
          <w:tcPr>
            <w:tcW w:w="2830" w:type="dxa"/>
            <w:vMerge/>
            <w:vAlign w:val="center"/>
          </w:tcPr>
          <w:p w14:paraId="60AFD063" w14:textId="77777777" w:rsidR="00395DA1" w:rsidRPr="00073193" w:rsidRDefault="00395DA1" w:rsidP="008D0F81">
            <w:pPr>
              <w:keepNext/>
              <w:keepLines/>
              <w:rPr>
                <w:rFonts w:ascii="Calibri" w:hAnsi="Calibri"/>
                <w:b/>
                <w:bCs/>
                <w:color w:val="000000"/>
                <w:szCs w:val="22"/>
              </w:rPr>
            </w:pPr>
          </w:p>
        </w:tc>
        <w:tc>
          <w:tcPr>
            <w:tcW w:w="6521" w:type="dxa"/>
            <w:shd w:val="clear" w:color="000000" w:fill="DDEBF7"/>
            <w:vAlign w:val="center"/>
          </w:tcPr>
          <w:p w14:paraId="53DA4E6A" w14:textId="77777777" w:rsidR="00395DA1" w:rsidRPr="00073193" w:rsidRDefault="00395DA1" w:rsidP="00AB3AC6">
            <w:pPr>
              <w:keepNext/>
              <w:keepLines/>
              <w:spacing w:before="60" w:after="60"/>
              <w:rPr>
                <w:rFonts w:ascii="Calibri" w:hAnsi="Calibri"/>
                <w:b/>
                <w:bCs/>
                <w:szCs w:val="22"/>
              </w:rPr>
            </w:pPr>
            <w:r w:rsidRPr="00073193">
              <w:rPr>
                <w:rFonts w:ascii="Calibri" w:hAnsi="Calibri"/>
                <w:b/>
                <w:bCs/>
                <w:szCs w:val="22"/>
              </w:rPr>
              <w:t xml:space="preserve">C2E </w:t>
            </w:r>
            <w:r w:rsidRPr="00073193">
              <w:rPr>
                <w:rFonts w:ascii="Calibri" w:hAnsi="Calibri"/>
                <w:bCs/>
                <w:szCs w:val="22"/>
              </w:rPr>
              <w:t>- ECONOMIC MODELLING OF INTERVENTIONS IN REGISTERS OR DATABASES</w:t>
            </w:r>
          </w:p>
        </w:tc>
      </w:tr>
      <w:tr w:rsidR="00F126B2" w:rsidRPr="00073193" w14:paraId="2CA8D05B" w14:textId="77777777" w:rsidTr="00395DA1">
        <w:trPr>
          <w:trHeight w:val="465"/>
        </w:trPr>
        <w:tc>
          <w:tcPr>
            <w:tcW w:w="2830" w:type="dxa"/>
            <w:vMerge/>
            <w:vAlign w:val="center"/>
          </w:tcPr>
          <w:p w14:paraId="7A0977A6" w14:textId="77777777" w:rsidR="00F126B2" w:rsidRPr="00073193" w:rsidRDefault="00F126B2" w:rsidP="008D0F81">
            <w:pPr>
              <w:keepNext/>
              <w:keepLines/>
              <w:rPr>
                <w:rFonts w:ascii="Calibri" w:hAnsi="Calibri"/>
                <w:b/>
                <w:bCs/>
                <w:color w:val="000000"/>
                <w:szCs w:val="22"/>
              </w:rPr>
            </w:pPr>
          </w:p>
        </w:tc>
        <w:tc>
          <w:tcPr>
            <w:tcW w:w="6521" w:type="dxa"/>
            <w:shd w:val="clear" w:color="000000" w:fill="DDEBF7"/>
            <w:vAlign w:val="center"/>
          </w:tcPr>
          <w:p w14:paraId="58400FBE" w14:textId="553E74F3" w:rsidR="00F126B2" w:rsidRPr="00073193" w:rsidRDefault="00F126B2" w:rsidP="00AB3AC6">
            <w:pPr>
              <w:keepNext/>
              <w:keepLines/>
              <w:spacing w:before="60" w:after="60"/>
              <w:rPr>
                <w:rFonts w:ascii="Calibri" w:hAnsi="Calibri"/>
                <w:b/>
                <w:bCs/>
                <w:szCs w:val="22"/>
              </w:rPr>
            </w:pPr>
            <w:r>
              <w:rPr>
                <w:rFonts w:ascii="Calibri" w:hAnsi="Calibri"/>
                <w:b/>
                <w:bCs/>
                <w:szCs w:val="22"/>
              </w:rPr>
              <w:t xml:space="preserve">C2F </w:t>
            </w:r>
            <w:r w:rsidRPr="00073193">
              <w:rPr>
                <w:rFonts w:ascii="Calibri" w:hAnsi="Calibri"/>
                <w:szCs w:val="22"/>
              </w:rPr>
              <w:t>-</w:t>
            </w:r>
            <w:r>
              <w:rPr>
                <w:rFonts w:ascii="Calibri" w:hAnsi="Calibri"/>
                <w:szCs w:val="22"/>
              </w:rPr>
              <w:t xml:space="preserve"> </w:t>
            </w:r>
            <w:r w:rsidRPr="00073193">
              <w:rPr>
                <w:rFonts w:ascii="Calibri" w:hAnsi="Calibri"/>
                <w:szCs w:val="22"/>
              </w:rPr>
              <w:t>SYSTEMATIC REVIEW &amp; META ANALYSIS</w:t>
            </w:r>
          </w:p>
        </w:tc>
      </w:tr>
      <w:tr w:rsidR="00395DA1" w:rsidRPr="00073193" w14:paraId="67398CAE" w14:textId="77777777" w:rsidTr="00395DA1">
        <w:trPr>
          <w:trHeight w:val="465"/>
        </w:trPr>
        <w:tc>
          <w:tcPr>
            <w:tcW w:w="2830" w:type="dxa"/>
            <w:vMerge/>
            <w:vAlign w:val="center"/>
            <w:hideMark/>
          </w:tcPr>
          <w:p w14:paraId="17302558" w14:textId="77777777" w:rsidR="00395DA1" w:rsidRPr="00073193" w:rsidRDefault="00395DA1" w:rsidP="008D0F81">
            <w:pPr>
              <w:keepNext/>
              <w:keepLines/>
              <w:rPr>
                <w:rFonts w:ascii="Calibri" w:hAnsi="Calibri"/>
                <w:b/>
                <w:bCs/>
                <w:color w:val="000000"/>
                <w:szCs w:val="22"/>
              </w:rPr>
            </w:pPr>
          </w:p>
        </w:tc>
        <w:tc>
          <w:tcPr>
            <w:tcW w:w="6521" w:type="dxa"/>
            <w:shd w:val="clear" w:color="000000" w:fill="DDEBF7"/>
            <w:vAlign w:val="center"/>
            <w:hideMark/>
          </w:tcPr>
          <w:p w14:paraId="2D156B60" w14:textId="27512BE4" w:rsidR="00395DA1" w:rsidRPr="00073193" w:rsidRDefault="00395DA1" w:rsidP="00AB3AC6">
            <w:pPr>
              <w:keepNext/>
              <w:keepLines/>
              <w:spacing w:before="60" w:after="60"/>
              <w:rPr>
                <w:rFonts w:ascii="Calibri" w:hAnsi="Calibri"/>
                <w:szCs w:val="22"/>
              </w:rPr>
            </w:pPr>
            <w:r w:rsidRPr="00073193">
              <w:rPr>
                <w:rFonts w:ascii="Calibri" w:hAnsi="Calibri"/>
                <w:b/>
                <w:bCs/>
                <w:szCs w:val="22"/>
              </w:rPr>
              <w:t>C2</w:t>
            </w:r>
            <w:r w:rsidR="00F126B2">
              <w:rPr>
                <w:rFonts w:ascii="Calibri" w:hAnsi="Calibri"/>
                <w:b/>
                <w:bCs/>
                <w:szCs w:val="22"/>
              </w:rPr>
              <w:t>G</w:t>
            </w:r>
            <w:r w:rsidRPr="00073193">
              <w:rPr>
                <w:rFonts w:ascii="Calibri" w:hAnsi="Calibri"/>
                <w:szCs w:val="22"/>
              </w:rPr>
              <w:t xml:space="preserve"> - REGISTER CLOSEDOWN</w:t>
            </w:r>
            <w:r w:rsidRPr="00073193">
              <w:rPr>
                <w:rFonts w:ascii="Calibri" w:hAnsi="Calibri"/>
                <w:b/>
                <w:bCs/>
                <w:szCs w:val="22"/>
              </w:rPr>
              <w:t xml:space="preserve"> </w:t>
            </w:r>
          </w:p>
        </w:tc>
      </w:tr>
      <w:tr w:rsidR="00395DA1" w:rsidRPr="00073193" w14:paraId="169B877A" w14:textId="77777777" w:rsidTr="00395DA1">
        <w:trPr>
          <w:trHeight w:val="450"/>
        </w:trPr>
        <w:tc>
          <w:tcPr>
            <w:tcW w:w="2830" w:type="dxa"/>
            <w:vMerge/>
            <w:vAlign w:val="center"/>
            <w:hideMark/>
          </w:tcPr>
          <w:p w14:paraId="25D6D3EB" w14:textId="77777777" w:rsidR="00395DA1" w:rsidRPr="00073193" w:rsidRDefault="00395DA1" w:rsidP="008D0F81">
            <w:pPr>
              <w:keepNext/>
              <w:keepLines/>
              <w:rPr>
                <w:rFonts w:ascii="Calibri" w:hAnsi="Calibri"/>
                <w:b/>
                <w:bCs/>
                <w:color w:val="000000"/>
                <w:szCs w:val="22"/>
              </w:rPr>
            </w:pPr>
          </w:p>
        </w:tc>
        <w:tc>
          <w:tcPr>
            <w:tcW w:w="6521" w:type="dxa"/>
            <w:shd w:val="clear" w:color="000000" w:fill="DDEBF7"/>
            <w:noWrap/>
            <w:vAlign w:val="bottom"/>
            <w:hideMark/>
          </w:tcPr>
          <w:p w14:paraId="3D8C96A5" w14:textId="77777777" w:rsidR="00395DA1" w:rsidRPr="00073193" w:rsidRDefault="00395DA1" w:rsidP="00AB3AC6">
            <w:pPr>
              <w:keepNext/>
              <w:keepLines/>
              <w:spacing w:before="60" w:after="60"/>
              <w:rPr>
                <w:rFonts w:ascii="Calibri" w:hAnsi="Calibri"/>
                <w:szCs w:val="22"/>
              </w:rPr>
            </w:pPr>
            <w:r w:rsidRPr="00073193">
              <w:rPr>
                <w:rFonts w:ascii="Calibri" w:hAnsi="Calibri"/>
                <w:b/>
                <w:bCs/>
                <w:szCs w:val="22"/>
              </w:rPr>
              <w:t>JP2</w:t>
            </w:r>
            <w:r w:rsidRPr="00073193">
              <w:rPr>
                <w:rFonts w:ascii="Calibri" w:hAnsi="Calibri"/>
                <w:szCs w:val="22"/>
              </w:rPr>
              <w:t xml:space="preserve"> - JOURNAL PUBLICATION</w:t>
            </w:r>
          </w:p>
        </w:tc>
      </w:tr>
      <w:tr w:rsidR="00395DA1" w:rsidRPr="00073193" w14:paraId="0E6A583D" w14:textId="77777777" w:rsidTr="00395DA1">
        <w:trPr>
          <w:trHeight w:val="555"/>
        </w:trPr>
        <w:tc>
          <w:tcPr>
            <w:tcW w:w="2830" w:type="dxa"/>
            <w:shd w:val="clear" w:color="000000" w:fill="DDEBF7"/>
            <w:vAlign w:val="center"/>
            <w:hideMark/>
          </w:tcPr>
          <w:p w14:paraId="67A910E9" w14:textId="77777777" w:rsidR="00395DA1" w:rsidRPr="00073193" w:rsidRDefault="00395DA1" w:rsidP="008D0F81">
            <w:pPr>
              <w:keepNext/>
              <w:keepLines/>
              <w:rPr>
                <w:rFonts w:ascii="Calibri" w:hAnsi="Calibri"/>
                <w:b/>
                <w:bCs/>
                <w:szCs w:val="22"/>
              </w:rPr>
            </w:pPr>
            <w:r w:rsidRPr="00073193">
              <w:rPr>
                <w:rFonts w:ascii="Calibri" w:hAnsi="Calibri"/>
                <w:b/>
                <w:bCs/>
                <w:szCs w:val="22"/>
              </w:rPr>
              <w:t>I - Research Governance &amp; Ethics Support</w:t>
            </w:r>
          </w:p>
        </w:tc>
        <w:tc>
          <w:tcPr>
            <w:tcW w:w="6521" w:type="dxa"/>
            <w:shd w:val="clear" w:color="000000" w:fill="DDEBF7"/>
            <w:vAlign w:val="center"/>
            <w:hideMark/>
          </w:tcPr>
          <w:p w14:paraId="5BFAA052" w14:textId="01356EB4" w:rsidR="00395DA1" w:rsidRPr="00073193" w:rsidRDefault="00395DA1" w:rsidP="00AB3AC6">
            <w:pPr>
              <w:keepNext/>
              <w:keepLines/>
              <w:spacing w:before="60" w:after="60"/>
              <w:rPr>
                <w:rFonts w:ascii="Calibri" w:hAnsi="Calibri"/>
                <w:szCs w:val="22"/>
              </w:rPr>
            </w:pPr>
            <w:r w:rsidRPr="00073193">
              <w:rPr>
                <w:rFonts w:ascii="Calibri" w:hAnsi="Calibri"/>
                <w:b/>
                <w:bCs/>
                <w:szCs w:val="22"/>
              </w:rPr>
              <w:t>I2</w:t>
            </w:r>
            <w:r w:rsidRPr="00073193">
              <w:rPr>
                <w:rFonts w:ascii="Calibri" w:hAnsi="Calibri"/>
                <w:szCs w:val="22"/>
              </w:rPr>
              <w:t xml:space="preserve"> - RESEARCH </w:t>
            </w:r>
            <w:r w:rsidR="00F126B2" w:rsidRPr="00073193">
              <w:rPr>
                <w:rFonts w:ascii="Calibri" w:hAnsi="Calibri"/>
                <w:szCs w:val="22"/>
              </w:rPr>
              <w:t xml:space="preserve">GOVERNANCE </w:t>
            </w:r>
            <w:r w:rsidR="00F126B2">
              <w:rPr>
                <w:rFonts w:ascii="Calibri" w:hAnsi="Calibri"/>
                <w:szCs w:val="22"/>
              </w:rPr>
              <w:t xml:space="preserve">AND </w:t>
            </w:r>
            <w:r w:rsidRPr="00073193">
              <w:rPr>
                <w:rFonts w:ascii="Calibri" w:hAnsi="Calibri"/>
                <w:szCs w:val="22"/>
              </w:rPr>
              <w:t xml:space="preserve">ETHICS </w:t>
            </w:r>
            <w:r w:rsidR="00F126B2">
              <w:rPr>
                <w:rFonts w:ascii="Calibri" w:hAnsi="Calibri"/>
                <w:szCs w:val="22"/>
              </w:rPr>
              <w:t>SUPPORT</w:t>
            </w:r>
            <w:r w:rsidR="00F126B2" w:rsidRPr="00073193">
              <w:rPr>
                <w:rFonts w:ascii="Calibri" w:hAnsi="Calibri"/>
                <w:szCs w:val="22"/>
              </w:rPr>
              <w:t xml:space="preserve"> </w:t>
            </w:r>
          </w:p>
        </w:tc>
      </w:tr>
    </w:tbl>
    <w:p w14:paraId="20C7C705" w14:textId="77777777" w:rsidR="00395DA1" w:rsidRPr="00073193" w:rsidRDefault="00395DA1" w:rsidP="008D0F81">
      <w:pPr>
        <w:keepNext/>
        <w:keepLines/>
        <w:rPr>
          <w:b/>
          <w:sz w:val="28"/>
          <w:szCs w:val="28"/>
        </w:rPr>
      </w:pPr>
    </w:p>
    <w:p w14:paraId="2B2AE0C3" w14:textId="77777777" w:rsidR="00395DA1" w:rsidRPr="00073193" w:rsidRDefault="00395DA1" w:rsidP="008D0F81">
      <w:pPr>
        <w:keepNext/>
        <w:keepLines/>
        <w:rPr>
          <w:b/>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521"/>
      </w:tblGrid>
      <w:tr w:rsidR="00395DA1" w:rsidRPr="00073193" w14:paraId="5B9EA856" w14:textId="77777777" w:rsidTr="00395DA1">
        <w:trPr>
          <w:trHeight w:val="315"/>
        </w:trPr>
        <w:tc>
          <w:tcPr>
            <w:tcW w:w="9351" w:type="dxa"/>
            <w:gridSpan w:val="2"/>
            <w:shd w:val="clear" w:color="auto" w:fill="95B3D7" w:themeFill="accent1" w:themeFillTint="99"/>
            <w:vAlign w:val="bottom"/>
            <w:hideMark/>
          </w:tcPr>
          <w:p w14:paraId="26FD596E" w14:textId="77777777" w:rsidR="00395DA1" w:rsidRPr="00073193" w:rsidRDefault="00395DA1" w:rsidP="008D0F81">
            <w:pPr>
              <w:keepNext/>
              <w:keepLines/>
              <w:rPr>
                <w:rFonts w:ascii="Calibri" w:hAnsi="Calibri"/>
                <w:b/>
                <w:bCs/>
                <w:color w:val="000000"/>
                <w:szCs w:val="22"/>
              </w:rPr>
            </w:pPr>
            <w:r w:rsidRPr="00073193">
              <w:rPr>
                <w:rFonts w:ascii="Calibri" w:hAnsi="Calibri"/>
                <w:b/>
                <w:bCs/>
                <w:color w:val="000000"/>
                <w:szCs w:val="22"/>
              </w:rPr>
              <w:t>LOT 3 - TECHNICAL REGULATORY SUPPORT</w:t>
            </w:r>
          </w:p>
        </w:tc>
      </w:tr>
      <w:tr w:rsidR="00395DA1" w:rsidRPr="00073193" w14:paraId="30FED264" w14:textId="77777777" w:rsidTr="00395DA1">
        <w:trPr>
          <w:trHeight w:val="315"/>
        </w:trPr>
        <w:tc>
          <w:tcPr>
            <w:tcW w:w="2830" w:type="dxa"/>
            <w:shd w:val="clear" w:color="auto" w:fill="95B3D7" w:themeFill="accent1" w:themeFillTint="99"/>
            <w:vAlign w:val="center"/>
          </w:tcPr>
          <w:p w14:paraId="70ACD4AA" w14:textId="77777777" w:rsidR="00395DA1" w:rsidRPr="00073193" w:rsidRDefault="00395DA1" w:rsidP="008D0F81">
            <w:pPr>
              <w:keepNext/>
              <w:keepLines/>
              <w:rPr>
                <w:rFonts w:ascii="Calibri" w:hAnsi="Calibri"/>
                <w:b/>
                <w:bCs/>
                <w:color w:val="000000"/>
                <w:szCs w:val="22"/>
              </w:rPr>
            </w:pPr>
            <w:r w:rsidRPr="00073193">
              <w:rPr>
                <w:rFonts w:ascii="Calibri" w:hAnsi="Calibri"/>
                <w:b/>
                <w:bCs/>
                <w:szCs w:val="22"/>
              </w:rPr>
              <w:t>Standard Work Package Name</w:t>
            </w:r>
          </w:p>
        </w:tc>
        <w:tc>
          <w:tcPr>
            <w:tcW w:w="6521" w:type="dxa"/>
            <w:shd w:val="clear" w:color="auto" w:fill="95B3D7" w:themeFill="accent1" w:themeFillTint="99"/>
            <w:vAlign w:val="center"/>
          </w:tcPr>
          <w:p w14:paraId="31676D67" w14:textId="4F0D3520" w:rsidR="00395DA1" w:rsidRPr="00073193" w:rsidRDefault="00395DA1" w:rsidP="008D0F81">
            <w:pPr>
              <w:keepNext/>
              <w:keepLines/>
              <w:rPr>
                <w:rFonts w:ascii="Calibri" w:hAnsi="Calibri"/>
                <w:b/>
                <w:bCs/>
                <w:color w:val="000000"/>
                <w:szCs w:val="22"/>
              </w:rPr>
            </w:pPr>
            <w:r w:rsidRPr="00073193">
              <w:rPr>
                <w:rFonts w:ascii="Calibri" w:hAnsi="Calibri"/>
                <w:b/>
                <w:bCs/>
                <w:szCs w:val="22"/>
              </w:rPr>
              <w:t>Module Name</w:t>
            </w:r>
          </w:p>
        </w:tc>
      </w:tr>
      <w:tr w:rsidR="00395DA1" w:rsidRPr="00073193" w14:paraId="711A3967" w14:textId="77777777" w:rsidTr="00395DA1">
        <w:trPr>
          <w:trHeight w:val="300"/>
        </w:trPr>
        <w:tc>
          <w:tcPr>
            <w:tcW w:w="2830" w:type="dxa"/>
            <w:vMerge w:val="restart"/>
            <w:shd w:val="clear" w:color="000000" w:fill="DDEBF7"/>
            <w:vAlign w:val="center"/>
            <w:hideMark/>
          </w:tcPr>
          <w:p w14:paraId="3ADA2629" w14:textId="77777777" w:rsidR="00395DA1" w:rsidRPr="00073193" w:rsidRDefault="00395DA1" w:rsidP="008D0F81">
            <w:pPr>
              <w:keepNext/>
              <w:keepLines/>
              <w:rPr>
                <w:rFonts w:ascii="Calibri" w:hAnsi="Calibri"/>
                <w:b/>
                <w:bCs/>
                <w:szCs w:val="22"/>
              </w:rPr>
            </w:pPr>
            <w:r w:rsidRPr="00073193">
              <w:rPr>
                <w:rFonts w:ascii="Calibri" w:hAnsi="Calibri"/>
                <w:b/>
                <w:bCs/>
                <w:szCs w:val="22"/>
              </w:rPr>
              <w:t>D - Technical Evaluation</w:t>
            </w:r>
          </w:p>
        </w:tc>
        <w:tc>
          <w:tcPr>
            <w:tcW w:w="6521" w:type="dxa"/>
            <w:shd w:val="clear" w:color="000000" w:fill="DDEBF7"/>
            <w:vAlign w:val="center"/>
            <w:hideMark/>
          </w:tcPr>
          <w:p w14:paraId="5DF6D8F2" w14:textId="77777777" w:rsidR="00395DA1" w:rsidRPr="00073193" w:rsidRDefault="00395DA1" w:rsidP="00AB3AC6">
            <w:pPr>
              <w:keepNext/>
              <w:keepLines/>
              <w:spacing w:before="60" w:after="60"/>
              <w:rPr>
                <w:rFonts w:ascii="Calibri" w:hAnsi="Calibri"/>
                <w:szCs w:val="22"/>
              </w:rPr>
            </w:pPr>
            <w:r w:rsidRPr="00073193">
              <w:rPr>
                <w:rFonts w:ascii="Calibri" w:hAnsi="Calibri"/>
                <w:b/>
                <w:bCs/>
                <w:szCs w:val="22"/>
              </w:rPr>
              <w:t>D1</w:t>
            </w:r>
            <w:r w:rsidRPr="00073193">
              <w:rPr>
                <w:rFonts w:ascii="Calibri" w:hAnsi="Calibri"/>
                <w:szCs w:val="22"/>
              </w:rPr>
              <w:t xml:space="preserve"> - TECHNICAL ASSESSMENT</w:t>
            </w:r>
          </w:p>
        </w:tc>
      </w:tr>
      <w:tr w:rsidR="00395DA1" w:rsidRPr="00073193" w14:paraId="1CDBDE58" w14:textId="77777777" w:rsidTr="00395DA1">
        <w:trPr>
          <w:trHeight w:val="315"/>
        </w:trPr>
        <w:tc>
          <w:tcPr>
            <w:tcW w:w="2830" w:type="dxa"/>
            <w:vMerge/>
            <w:vAlign w:val="center"/>
            <w:hideMark/>
          </w:tcPr>
          <w:p w14:paraId="161908AD" w14:textId="77777777" w:rsidR="00395DA1" w:rsidRPr="00073193" w:rsidRDefault="00395DA1" w:rsidP="008D0F81">
            <w:pPr>
              <w:keepNext/>
              <w:keepLines/>
              <w:rPr>
                <w:rFonts w:ascii="Calibri" w:hAnsi="Calibri"/>
                <w:b/>
                <w:bCs/>
                <w:szCs w:val="22"/>
              </w:rPr>
            </w:pPr>
          </w:p>
        </w:tc>
        <w:tc>
          <w:tcPr>
            <w:tcW w:w="6521" w:type="dxa"/>
            <w:shd w:val="clear" w:color="000000" w:fill="DDEBF7"/>
            <w:vAlign w:val="center"/>
            <w:hideMark/>
          </w:tcPr>
          <w:p w14:paraId="596E89D2" w14:textId="77777777" w:rsidR="00395DA1" w:rsidRPr="00073193" w:rsidRDefault="00395DA1" w:rsidP="00AB3AC6">
            <w:pPr>
              <w:keepNext/>
              <w:keepLines/>
              <w:spacing w:before="60" w:after="60"/>
              <w:rPr>
                <w:rFonts w:ascii="Calibri" w:hAnsi="Calibri"/>
                <w:color w:val="000000"/>
                <w:szCs w:val="22"/>
              </w:rPr>
            </w:pPr>
            <w:r w:rsidRPr="00073193">
              <w:rPr>
                <w:rFonts w:ascii="Calibri" w:hAnsi="Calibri"/>
                <w:b/>
                <w:bCs/>
                <w:color w:val="000000"/>
                <w:szCs w:val="22"/>
              </w:rPr>
              <w:t>D2</w:t>
            </w:r>
            <w:r w:rsidRPr="00073193">
              <w:rPr>
                <w:rFonts w:ascii="Calibri" w:hAnsi="Calibri"/>
                <w:color w:val="000000"/>
                <w:szCs w:val="22"/>
              </w:rPr>
              <w:t xml:space="preserve"> - TECHNICAL SUPPLEMENT</w:t>
            </w:r>
          </w:p>
        </w:tc>
      </w:tr>
      <w:tr w:rsidR="00395DA1" w:rsidRPr="00073193" w14:paraId="06358E13" w14:textId="77777777" w:rsidTr="00395DA1">
        <w:trPr>
          <w:trHeight w:val="300"/>
        </w:trPr>
        <w:tc>
          <w:tcPr>
            <w:tcW w:w="2830" w:type="dxa"/>
            <w:shd w:val="clear" w:color="000000" w:fill="DDEBF7"/>
            <w:vAlign w:val="center"/>
            <w:hideMark/>
          </w:tcPr>
          <w:p w14:paraId="39ED943C" w14:textId="77777777" w:rsidR="00395DA1" w:rsidRPr="00073193" w:rsidRDefault="00395DA1" w:rsidP="008D0F81">
            <w:pPr>
              <w:keepNext/>
              <w:keepLines/>
              <w:rPr>
                <w:rFonts w:ascii="Calibri" w:hAnsi="Calibri"/>
                <w:b/>
                <w:bCs/>
                <w:szCs w:val="22"/>
              </w:rPr>
            </w:pPr>
            <w:r w:rsidRPr="00073193">
              <w:rPr>
                <w:rFonts w:ascii="Calibri" w:hAnsi="Calibri"/>
                <w:b/>
                <w:bCs/>
                <w:szCs w:val="22"/>
              </w:rPr>
              <w:t>I - CE Mark Service</w:t>
            </w:r>
          </w:p>
        </w:tc>
        <w:tc>
          <w:tcPr>
            <w:tcW w:w="6521" w:type="dxa"/>
            <w:shd w:val="clear" w:color="000000" w:fill="DDEBF7"/>
            <w:vAlign w:val="center"/>
            <w:hideMark/>
          </w:tcPr>
          <w:p w14:paraId="6A5C9976" w14:textId="77777777" w:rsidR="00395DA1" w:rsidRPr="00073193" w:rsidRDefault="00395DA1" w:rsidP="00AB3AC6">
            <w:pPr>
              <w:keepNext/>
              <w:keepLines/>
              <w:spacing w:before="60" w:after="60"/>
              <w:rPr>
                <w:rFonts w:ascii="Calibri" w:hAnsi="Calibri"/>
                <w:szCs w:val="22"/>
              </w:rPr>
            </w:pPr>
            <w:r w:rsidRPr="00073193">
              <w:rPr>
                <w:rFonts w:ascii="Calibri" w:hAnsi="Calibri"/>
                <w:b/>
                <w:bCs/>
                <w:szCs w:val="22"/>
              </w:rPr>
              <w:t>I3</w:t>
            </w:r>
            <w:r w:rsidRPr="00073193">
              <w:rPr>
                <w:rFonts w:ascii="Calibri" w:hAnsi="Calibri"/>
                <w:szCs w:val="22"/>
              </w:rPr>
              <w:t xml:space="preserve"> - REGULATORY ANALYSIS</w:t>
            </w:r>
          </w:p>
        </w:tc>
      </w:tr>
    </w:tbl>
    <w:p w14:paraId="4F982A9F" w14:textId="77777777" w:rsidR="00395DA1" w:rsidRPr="00073193" w:rsidRDefault="00395DA1" w:rsidP="008D0F81">
      <w:pPr>
        <w:keepNext/>
        <w:keepLines/>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0"/>
        <w:gridCol w:w="6521"/>
      </w:tblGrid>
      <w:tr w:rsidR="00395DA1" w:rsidRPr="00073193" w14:paraId="0BBF25CD" w14:textId="77777777" w:rsidTr="00395DA1">
        <w:trPr>
          <w:trHeight w:val="315"/>
        </w:trPr>
        <w:tc>
          <w:tcPr>
            <w:tcW w:w="9351" w:type="dxa"/>
            <w:gridSpan w:val="2"/>
            <w:shd w:val="clear" w:color="000000" w:fill="9BC2E6"/>
            <w:vAlign w:val="bottom"/>
            <w:hideMark/>
          </w:tcPr>
          <w:p w14:paraId="1BA7E6B0" w14:textId="77777777" w:rsidR="00395DA1" w:rsidRPr="00073193" w:rsidRDefault="00395DA1" w:rsidP="008D0F81">
            <w:pPr>
              <w:keepNext/>
              <w:keepLines/>
              <w:rPr>
                <w:rFonts w:ascii="Calibri" w:hAnsi="Calibri"/>
                <w:b/>
                <w:bCs/>
                <w:color w:val="000000"/>
                <w:szCs w:val="22"/>
              </w:rPr>
            </w:pPr>
            <w:r w:rsidRPr="00073193">
              <w:rPr>
                <w:rFonts w:ascii="Calibri" w:hAnsi="Calibri"/>
                <w:b/>
                <w:bCs/>
                <w:color w:val="000000"/>
                <w:szCs w:val="22"/>
              </w:rPr>
              <w:t xml:space="preserve">LOT 4 - DECISION SUPPORT </w:t>
            </w:r>
          </w:p>
        </w:tc>
      </w:tr>
      <w:tr w:rsidR="00395DA1" w:rsidRPr="00073193" w14:paraId="242D9256" w14:textId="77777777" w:rsidTr="00395DA1">
        <w:trPr>
          <w:trHeight w:val="315"/>
        </w:trPr>
        <w:tc>
          <w:tcPr>
            <w:tcW w:w="2830" w:type="dxa"/>
            <w:shd w:val="clear" w:color="000000" w:fill="9BC2E6"/>
            <w:vAlign w:val="center"/>
          </w:tcPr>
          <w:p w14:paraId="3F19F17B" w14:textId="77777777" w:rsidR="00395DA1" w:rsidRPr="00073193" w:rsidRDefault="00395DA1" w:rsidP="008D0F81">
            <w:pPr>
              <w:keepNext/>
              <w:keepLines/>
              <w:rPr>
                <w:rFonts w:ascii="Calibri" w:hAnsi="Calibri"/>
                <w:b/>
                <w:bCs/>
                <w:color w:val="000000"/>
                <w:szCs w:val="22"/>
              </w:rPr>
            </w:pPr>
            <w:r w:rsidRPr="00073193">
              <w:rPr>
                <w:rFonts w:ascii="Calibri" w:hAnsi="Calibri"/>
                <w:b/>
                <w:bCs/>
                <w:szCs w:val="22"/>
              </w:rPr>
              <w:t>Standard Work Package Name</w:t>
            </w:r>
          </w:p>
        </w:tc>
        <w:tc>
          <w:tcPr>
            <w:tcW w:w="6521" w:type="dxa"/>
            <w:shd w:val="clear" w:color="000000" w:fill="9BC2E6"/>
            <w:vAlign w:val="center"/>
          </w:tcPr>
          <w:p w14:paraId="6151C483" w14:textId="29E34F1C" w:rsidR="00395DA1" w:rsidRPr="00073193" w:rsidRDefault="00F126B2" w:rsidP="008D0F81">
            <w:pPr>
              <w:keepNext/>
              <w:keepLines/>
              <w:rPr>
                <w:rFonts w:ascii="Calibri" w:hAnsi="Calibri"/>
                <w:b/>
                <w:bCs/>
                <w:color w:val="000000"/>
                <w:szCs w:val="22"/>
              </w:rPr>
            </w:pPr>
            <w:r>
              <w:rPr>
                <w:rFonts w:ascii="Calibri" w:hAnsi="Calibri"/>
                <w:b/>
                <w:bCs/>
                <w:szCs w:val="22"/>
              </w:rPr>
              <w:t>Module</w:t>
            </w:r>
            <w:r w:rsidR="00395DA1" w:rsidRPr="00073193">
              <w:rPr>
                <w:rFonts w:ascii="Calibri" w:hAnsi="Calibri"/>
                <w:b/>
                <w:bCs/>
                <w:szCs w:val="22"/>
              </w:rPr>
              <w:t xml:space="preserve"> Name</w:t>
            </w:r>
          </w:p>
        </w:tc>
      </w:tr>
      <w:tr w:rsidR="00F126B2" w:rsidRPr="00073193" w14:paraId="025B20D7" w14:textId="77777777" w:rsidTr="00F126B2">
        <w:trPr>
          <w:trHeight w:val="217"/>
        </w:trPr>
        <w:tc>
          <w:tcPr>
            <w:tcW w:w="2830" w:type="dxa"/>
            <w:vMerge w:val="restart"/>
            <w:shd w:val="clear" w:color="000000" w:fill="DDEBF7"/>
            <w:vAlign w:val="center"/>
            <w:hideMark/>
          </w:tcPr>
          <w:p w14:paraId="0353B64D" w14:textId="48BBFCA5" w:rsidR="00F126B2" w:rsidRPr="00073193" w:rsidRDefault="00F126B2" w:rsidP="00AB3AC6">
            <w:pPr>
              <w:keepNext/>
              <w:keepLines/>
              <w:ind w:left="137"/>
              <w:rPr>
                <w:rFonts w:ascii="Calibri" w:hAnsi="Calibri"/>
                <w:b/>
                <w:bCs/>
                <w:szCs w:val="22"/>
              </w:rPr>
            </w:pPr>
            <w:r w:rsidRPr="00073193">
              <w:rPr>
                <w:rFonts w:ascii="Calibri" w:hAnsi="Calibri"/>
                <w:b/>
                <w:bCs/>
                <w:szCs w:val="22"/>
              </w:rPr>
              <w:t xml:space="preserve">J - Decision Support </w:t>
            </w:r>
          </w:p>
        </w:tc>
        <w:tc>
          <w:tcPr>
            <w:tcW w:w="6521" w:type="dxa"/>
            <w:shd w:val="clear" w:color="000000" w:fill="DDEBF7"/>
            <w:vAlign w:val="center"/>
            <w:hideMark/>
          </w:tcPr>
          <w:p w14:paraId="3D855F45" w14:textId="7A244274" w:rsidR="00F126B2" w:rsidRPr="00073193" w:rsidRDefault="00F126B2" w:rsidP="00AB3AC6">
            <w:pPr>
              <w:keepNext/>
              <w:keepLines/>
              <w:spacing w:before="60" w:after="60"/>
              <w:ind w:left="142"/>
              <w:rPr>
                <w:rFonts w:ascii="Calibri" w:hAnsi="Calibri"/>
                <w:szCs w:val="22"/>
              </w:rPr>
            </w:pPr>
            <w:r w:rsidRPr="00073193">
              <w:rPr>
                <w:rFonts w:ascii="Calibri" w:hAnsi="Calibri"/>
                <w:b/>
                <w:bCs/>
                <w:szCs w:val="22"/>
              </w:rPr>
              <w:t>J1</w:t>
            </w:r>
            <w:r w:rsidRPr="00073193">
              <w:rPr>
                <w:rFonts w:ascii="Calibri" w:hAnsi="Calibri"/>
                <w:szCs w:val="22"/>
              </w:rPr>
              <w:t xml:space="preserve"> - GENERAL METHOLOGICAL ADVICE AND ANALYTICAL SUPPORT</w:t>
            </w:r>
          </w:p>
        </w:tc>
      </w:tr>
      <w:tr w:rsidR="00F126B2" w:rsidRPr="00073193" w14:paraId="2A927381" w14:textId="77777777" w:rsidTr="00395DA1">
        <w:trPr>
          <w:trHeight w:val="300"/>
        </w:trPr>
        <w:tc>
          <w:tcPr>
            <w:tcW w:w="2830" w:type="dxa"/>
            <w:vMerge/>
            <w:vAlign w:val="center"/>
            <w:hideMark/>
          </w:tcPr>
          <w:p w14:paraId="7D0794F2" w14:textId="77777777" w:rsidR="00F126B2" w:rsidRPr="00073193" w:rsidRDefault="00F126B2" w:rsidP="00F126B2">
            <w:pPr>
              <w:keepNext/>
              <w:keepLines/>
              <w:rPr>
                <w:rFonts w:ascii="Calibri" w:hAnsi="Calibri"/>
                <w:b/>
                <w:bCs/>
                <w:szCs w:val="22"/>
              </w:rPr>
            </w:pPr>
          </w:p>
        </w:tc>
        <w:tc>
          <w:tcPr>
            <w:tcW w:w="6521" w:type="dxa"/>
            <w:shd w:val="clear" w:color="000000" w:fill="DDEBF7"/>
            <w:vAlign w:val="center"/>
            <w:hideMark/>
          </w:tcPr>
          <w:p w14:paraId="26E9F4A4" w14:textId="5D7D54C5" w:rsidR="00F126B2" w:rsidRPr="00073193" w:rsidRDefault="00F126B2" w:rsidP="00AB3AC6">
            <w:pPr>
              <w:keepNext/>
              <w:keepLines/>
              <w:spacing w:before="60" w:after="60"/>
              <w:ind w:left="142"/>
              <w:rPr>
                <w:rFonts w:ascii="Calibri" w:hAnsi="Calibri"/>
                <w:szCs w:val="22"/>
              </w:rPr>
            </w:pPr>
            <w:r w:rsidRPr="00073193">
              <w:rPr>
                <w:rFonts w:ascii="Calibri" w:hAnsi="Calibri"/>
                <w:b/>
                <w:bCs/>
                <w:szCs w:val="22"/>
              </w:rPr>
              <w:t>J2</w:t>
            </w:r>
            <w:r w:rsidRPr="00073193">
              <w:rPr>
                <w:rFonts w:ascii="Calibri" w:hAnsi="Calibri"/>
                <w:szCs w:val="22"/>
              </w:rPr>
              <w:t xml:space="preserve"> - RAPID RESPONSE ANALYSIS AND SUPPORT</w:t>
            </w:r>
          </w:p>
        </w:tc>
      </w:tr>
      <w:tr w:rsidR="00F126B2" w:rsidRPr="00073193" w14:paraId="3F6181D6" w14:textId="77777777" w:rsidTr="00395DA1">
        <w:trPr>
          <w:trHeight w:val="300"/>
        </w:trPr>
        <w:tc>
          <w:tcPr>
            <w:tcW w:w="2830" w:type="dxa"/>
            <w:vMerge/>
            <w:vAlign w:val="center"/>
          </w:tcPr>
          <w:p w14:paraId="3AEE0E40" w14:textId="77777777" w:rsidR="00F126B2" w:rsidRPr="00073193" w:rsidRDefault="00F126B2" w:rsidP="00F126B2">
            <w:pPr>
              <w:keepNext/>
              <w:keepLines/>
              <w:rPr>
                <w:rFonts w:ascii="Calibri" w:hAnsi="Calibri"/>
                <w:b/>
                <w:bCs/>
                <w:szCs w:val="22"/>
              </w:rPr>
            </w:pPr>
          </w:p>
        </w:tc>
        <w:tc>
          <w:tcPr>
            <w:tcW w:w="6521" w:type="dxa"/>
            <w:shd w:val="clear" w:color="000000" w:fill="DDEBF7"/>
            <w:vAlign w:val="center"/>
          </w:tcPr>
          <w:p w14:paraId="59A58EBB" w14:textId="77F7793E" w:rsidR="00F126B2" w:rsidRPr="00073193" w:rsidRDefault="00F126B2" w:rsidP="00AB3AC6">
            <w:pPr>
              <w:keepNext/>
              <w:keepLines/>
              <w:spacing w:before="60" w:after="60"/>
              <w:ind w:left="142"/>
              <w:rPr>
                <w:rFonts w:ascii="Calibri" w:hAnsi="Calibri"/>
                <w:b/>
                <w:bCs/>
                <w:szCs w:val="22"/>
              </w:rPr>
            </w:pPr>
            <w:r w:rsidRPr="00073193">
              <w:rPr>
                <w:rFonts w:ascii="Calibri" w:hAnsi="Calibri"/>
                <w:b/>
                <w:bCs/>
                <w:szCs w:val="22"/>
              </w:rPr>
              <w:t>J3</w:t>
            </w:r>
            <w:r w:rsidRPr="00073193">
              <w:rPr>
                <w:rFonts w:ascii="Calibri" w:hAnsi="Calibri"/>
                <w:szCs w:val="22"/>
              </w:rPr>
              <w:t xml:space="preserve"> - ADVANCED METHODOLOGICAL RESEARCH</w:t>
            </w:r>
          </w:p>
        </w:tc>
      </w:tr>
      <w:tr w:rsidR="00F126B2" w:rsidRPr="00073193" w14:paraId="7D616F4E" w14:textId="77777777" w:rsidTr="00395DA1">
        <w:trPr>
          <w:trHeight w:val="300"/>
        </w:trPr>
        <w:tc>
          <w:tcPr>
            <w:tcW w:w="2830" w:type="dxa"/>
            <w:vMerge/>
            <w:vAlign w:val="center"/>
            <w:hideMark/>
          </w:tcPr>
          <w:p w14:paraId="4F65D389" w14:textId="77777777" w:rsidR="00F126B2" w:rsidRPr="00073193" w:rsidRDefault="00F126B2" w:rsidP="00F126B2">
            <w:pPr>
              <w:keepNext/>
              <w:keepLines/>
              <w:rPr>
                <w:rFonts w:ascii="Calibri" w:hAnsi="Calibri"/>
                <w:b/>
                <w:bCs/>
                <w:szCs w:val="22"/>
              </w:rPr>
            </w:pPr>
          </w:p>
        </w:tc>
        <w:tc>
          <w:tcPr>
            <w:tcW w:w="6521" w:type="dxa"/>
            <w:shd w:val="clear" w:color="000000" w:fill="DDEBF7"/>
            <w:vAlign w:val="center"/>
            <w:hideMark/>
          </w:tcPr>
          <w:p w14:paraId="1071070A" w14:textId="0802FA3A" w:rsidR="00F126B2" w:rsidRPr="00073193" w:rsidRDefault="00F52227" w:rsidP="00F52227">
            <w:pPr>
              <w:keepNext/>
              <w:keepLines/>
              <w:spacing w:before="60" w:after="60"/>
              <w:ind w:left="142"/>
              <w:rPr>
                <w:rFonts w:ascii="Calibri" w:hAnsi="Calibri"/>
                <w:szCs w:val="22"/>
              </w:rPr>
            </w:pPr>
            <w:r w:rsidRPr="00073193">
              <w:rPr>
                <w:rFonts w:ascii="Calibri" w:hAnsi="Calibri"/>
                <w:b/>
                <w:bCs/>
                <w:szCs w:val="22"/>
              </w:rPr>
              <w:t>J</w:t>
            </w:r>
            <w:r>
              <w:rPr>
                <w:rFonts w:ascii="Calibri" w:hAnsi="Calibri"/>
                <w:b/>
                <w:bCs/>
                <w:szCs w:val="22"/>
              </w:rPr>
              <w:t>P4</w:t>
            </w:r>
            <w:r w:rsidRPr="00073193">
              <w:rPr>
                <w:rFonts w:ascii="Calibri" w:hAnsi="Calibri"/>
                <w:szCs w:val="22"/>
              </w:rPr>
              <w:t xml:space="preserve"> </w:t>
            </w:r>
            <w:r>
              <w:rPr>
                <w:rFonts w:ascii="Calibri" w:hAnsi="Calibri"/>
                <w:szCs w:val="22"/>
              </w:rPr>
              <w:t>–</w:t>
            </w:r>
            <w:r w:rsidRPr="00073193">
              <w:rPr>
                <w:rFonts w:ascii="Calibri" w:hAnsi="Calibri"/>
                <w:szCs w:val="22"/>
              </w:rPr>
              <w:t xml:space="preserve"> </w:t>
            </w:r>
            <w:r>
              <w:rPr>
                <w:rFonts w:ascii="Calibri" w:hAnsi="Calibri"/>
                <w:szCs w:val="22"/>
              </w:rPr>
              <w:t>JOURNAL PUBLICATION</w:t>
            </w:r>
            <w:r w:rsidRPr="00073193">
              <w:rPr>
                <w:rFonts w:ascii="Calibri" w:hAnsi="Calibri"/>
                <w:b/>
                <w:bCs/>
                <w:szCs w:val="22"/>
              </w:rPr>
              <w:t xml:space="preserve"> </w:t>
            </w:r>
          </w:p>
        </w:tc>
      </w:tr>
      <w:tr w:rsidR="00395DA1" w:rsidRPr="00073193" w14:paraId="56367136" w14:textId="77777777" w:rsidTr="00395DA1">
        <w:trPr>
          <w:trHeight w:val="315"/>
        </w:trPr>
        <w:tc>
          <w:tcPr>
            <w:tcW w:w="2830" w:type="dxa"/>
            <w:vMerge/>
            <w:vAlign w:val="center"/>
            <w:hideMark/>
          </w:tcPr>
          <w:p w14:paraId="1DF80065" w14:textId="77777777" w:rsidR="00395DA1" w:rsidRPr="00073193" w:rsidRDefault="00395DA1" w:rsidP="008D0F81">
            <w:pPr>
              <w:keepNext/>
              <w:keepLines/>
              <w:rPr>
                <w:rFonts w:ascii="Calibri" w:hAnsi="Calibri"/>
                <w:b/>
                <w:bCs/>
                <w:szCs w:val="22"/>
              </w:rPr>
            </w:pPr>
          </w:p>
        </w:tc>
        <w:tc>
          <w:tcPr>
            <w:tcW w:w="6521" w:type="dxa"/>
            <w:shd w:val="clear" w:color="000000" w:fill="DDEBF7"/>
            <w:vAlign w:val="center"/>
            <w:hideMark/>
          </w:tcPr>
          <w:p w14:paraId="4E33DC50" w14:textId="75464AB3" w:rsidR="00395DA1" w:rsidRPr="00073193" w:rsidRDefault="00F52227" w:rsidP="00AB3AC6">
            <w:pPr>
              <w:keepNext/>
              <w:keepLines/>
              <w:spacing w:before="60" w:after="60"/>
              <w:ind w:left="142"/>
              <w:rPr>
                <w:rFonts w:ascii="Calibri" w:hAnsi="Calibri"/>
                <w:szCs w:val="22"/>
              </w:rPr>
            </w:pPr>
            <w:r w:rsidRPr="00073193">
              <w:rPr>
                <w:rFonts w:ascii="Calibri" w:hAnsi="Calibri"/>
                <w:b/>
                <w:bCs/>
                <w:szCs w:val="22"/>
              </w:rPr>
              <w:t>J4</w:t>
            </w:r>
            <w:r w:rsidRPr="00F126B2">
              <w:rPr>
                <w:rFonts w:ascii="Calibri" w:hAnsi="Calibri"/>
                <w:bCs/>
                <w:szCs w:val="22"/>
              </w:rPr>
              <w:t xml:space="preserve"> -</w:t>
            </w:r>
            <w:r w:rsidRPr="00073193">
              <w:rPr>
                <w:rFonts w:ascii="Calibri" w:hAnsi="Calibri"/>
                <w:b/>
                <w:bCs/>
                <w:szCs w:val="22"/>
              </w:rPr>
              <w:t xml:space="preserve"> </w:t>
            </w:r>
            <w:r w:rsidRPr="00073193">
              <w:rPr>
                <w:rFonts w:ascii="Calibri" w:hAnsi="Calibri"/>
                <w:bCs/>
                <w:szCs w:val="22"/>
              </w:rPr>
              <w:t>QUALITY ASSURANCE</w:t>
            </w:r>
          </w:p>
        </w:tc>
      </w:tr>
    </w:tbl>
    <w:p w14:paraId="1BF39936" w14:textId="77777777" w:rsidR="00395DA1" w:rsidRPr="00073193" w:rsidRDefault="00395DA1" w:rsidP="008D0F81">
      <w:pPr>
        <w:keepNext/>
        <w:keepLines/>
      </w:pPr>
      <w:r w:rsidRPr="00073193">
        <w:t xml:space="preserve"> </w:t>
      </w:r>
    </w:p>
    <w:p w14:paraId="6B496CD4" w14:textId="77777777" w:rsidR="00395DA1" w:rsidRPr="00073193" w:rsidRDefault="00395DA1" w:rsidP="008D0F81">
      <w:pPr>
        <w:keepNext/>
        <w:keepLines/>
        <w:rPr>
          <w:b/>
          <w:sz w:val="32"/>
          <w:szCs w:val="36"/>
        </w:rPr>
      </w:pPr>
      <w:r w:rsidRPr="00073193">
        <w:br w:type="page"/>
      </w:r>
    </w:p>
    <w:p w14:paraId="3C66059E" w14:textId="14FC789A" w:rsidR="001A71E8" w:rsidRPr="00073193" w:rsidRDefault="008D4AB2" w:rsidP="008D0F81">
      <w:pPr>
        <w:pStyle w:val="TCH1Annex"/>
      </w:pPr>
      <w:bookmarkStart w:id="206" w:name="_Toc374630429"/>
      <w:bookmarkStart w:id="207" w:name="_Toc495068126"/>
      <w:r w:rsidRPr="00073193">
        <w:t>SCHEDULE</w:t>
      </w:r>
      <w:r w:rsidR="001A71E8" w:rsidRPr="00073193">
        <w:t xml:space="preserve"> TWO</w:t>
      </w:r>
      <w:bookmarkEnd w:id="202"/>
      <w:bookmarkEnd w:id="203"/>
      <w:bookmarkEnd w:id="204"/>
      <w:bookmarkEnd w:id="206"/>
      <w:bookmarkEnd w:id="207"/>
    </w:p>
    <w:p w14:paraId="30F25B76" w14:textId="2647087F" w:rsidR="00D70C85" w:rsidRPr="00073193" w:rsidRDefault="00E12F48" w:rsidP="008D0F81">
      <w:pPr>
        <w:pStyle w:val="TCH1Annex"/>
      </w:pPr>
      <w:bookmarkStart w:id="208" w:name="_Toc374630430"/>
      <w:bookmarkStart w:id="209" w:name="_Toc495068127"/>
      <w:r w:rsidRPr="00073193">
        <w:t>P</w:t>
      </w:r>
      <w:r w:rsidR="00E15FCC" w:rsidRPr="00073193">
        <w:t>ricing and</w:t>
      </w:r>
      <w:r w:rsidR="0094230A" w:rsidRPr="00073193">
        <w:t xml:space="preserve"> </w:t>
      </w:r>
      <w:r w:rsidR="00AF52DB" w:rsidRPr="00073193">
        <w:t>Discount</w:t>
      </w:r>
      <w:r w:rsidRPr="00073193">
        <w:t>s</w:t>
      </w:r>
      <w:bookmarkEnd w:id="208"/>
      <w:bookmarkEnd w:id="209"/>
      <w:r w:rsidR="0094230A" w:rsidRPr="00073193">
        <w:t xml:space="preserve"> </w:t>
      </w:r>
    </w:p>
    <w:p w14:paraId="7AE3A85B" w14:textId="28DFD5FF" w:rsidR="00E15FCC" w:rsidRPr="00073193" w:rsidRDefault="00E15FCC" w:rsidP="008D0F81">
      <w:pPr>
        <w:pStyle w:val="Paragraphnonumbers"/>
      </w:pPr>
      <w:bookmarkStart w:id="210" w:name="_Toc344681050"/>
      <w:bookmarkStart w:id="211" w:name="_Toc344686608"/>
      <w:bookmarkStart w:id="212" w:name="_Toc344683730"/>
      <w:bookmarkStart w:id="213" w:name="_Toc344684867"/>
      <w:r w:rsidRPr="00073193">
        <w:t xml:space="preserve">[This </w:t>
      </w:r>
      <w:r w:rsidR="008D4AB2" w:rsidRPr="00073193">
        <w:t>Schedule</w:t>
      </w:r>
      <w:r w:rsidRPr="00073193">
        <w:t xml:space="preserve"> will detail pricing and discounts – to be completed post contract award]</w:t>
      </w:r>
    </w:p>
    <w:p w14:paraId="4EA90780" w14:textId="77777777" w:rsidR="00E15FCC" w:rsidRPr="00073193" w:rsidRDefault="00E15FCC" w:rsidP="008D0F81">
      <w:pPr>
        <w:pStyle w:val="Paragraphnonumbers"/>
      </w:pPr>
    </w:p>
    <w:p w14:paraId="5CAB8845" w14:textId="0ABEA412" w:rsidR="00D70C85" w:rsidRPr="00073193" w:rsidRDefault="005E57EA" w:rsidP="008D0F81">
      <w:pPr>
        <w:pStyle w:val="Paragraphnonumbers"/>
      </w:pPr>
      <w:r w:rsidRPr="00073193">
        <w:t xml:space="preserve">The following </w:t>
      </w:r>
      <w:r w:rsidR="00D70C85" w:rsidRPr="00073193">
        <w:t>p</w:t>
      </w:r>
      <w:r w:rsidR="00E15FCC" w:rsidRPr="00073193">
        <w:t>ric</w:t>
      </w:r>
      <w:r w:rsidR="00D70C85" w:rsidRPr="00073193">
        <w:t xml:space="preserve">ing models and </w:t>
      </w:r>
      <w:r w:rsidR="00E12F48" w:rsidRPr="00073193">
        <w:t>discount structures</w:t>
      </w:r>
      <w:r w:rsidR="00652BBD" w:rsidRPr="00073193">
        <w:t xml:space="preserve"> </w:t>
      </w:r>
      <w:r w:rsidRPr="00073193">
        <w:t xml:space="preserve">are </w:t>
      </w:r>
      <w:r w:rsidR="00652BBD" w:rsidRPr="00073193">
        <w:t>agreed</w:t>
      </w:r>
      <w:r w:rsidR="00D70C85" w:rsidRPr="00073193">
        <w:t>.</w:t>
      </w:r>
      <w:bookmarkEnd w:id="210"/>
      <w:bookmarkEnd w:id="211"/>
      <w:bookmarkEnd w:id="212"/>
      <w:bookmarkEnd w:id="213"/>
    </w:p>
    <w:p w14:paraId="43F11583" w14:textId="77777777" w:rsidR="005E57EA" w:rsidRPr="00073193" w:rsidRDefault="004469A5" w:rsidP="008D0F81">
      <w:pPr>
        <w:pStyle w:val="Paragraphnonumbers"/>
      </w:pPr>
      <w:r w:rsidRPr="00073193">
        <w:t>Quotation</w:t>
      </w:r>
      <w:r w:rsidR="00E4038B" w:rsidRPr="00073193">
        <w:t xml:space="preserve"> price guarantee </w:t>
      </w:r>
      <w:r w:rsidR="00F92C2C" w:rsidRPr="00073193">
        <w:t xml:space="preserve">policy </w:t>
      </w:r>
      <w:r w:rsidR="00E4038B" w:rsidRPr="00073193">
        <w:t>is as</w:t>
      </w:r>
      <w:r w:rsidR="005E57EA" w:rsidRPr="00073193">
        <w:t xml:space="preserve"> follows: </w:t>
      </w:r>
    </w:p>
    <w:p w14:paraId="26A05A66" w14:textId="77777777" w:rsidR="00E15FCC" w:rsidRPr="00073193" w:rsidRDefault="00852024" w:rsidP="008D0F81">
      <w:pPr>
        <w:pStyle w:val="Paragraphnonumbers"/>
      </w:pPr>
      <w:r w:rsidRPr="00073193">
        <w:t>Purchasing Authorities will access the Framework Agreement p</w:t>
      </w:r>
      <w:r w:rsidR="00E15FCC" w:rsidRPr="00073193">
        <w:t>ric</w:t>
      </w:r>
      <w:r w:rsidRPr="00073193">
        <w:t xml:space="preserve">ing </w:t>
      </w:r>
      <w:r w:rsidR="00CD3208" w:rsidRPr="00073193">
        <w:t>models</w:t>
      </w:r>
      <w:r w:rsidR="006C6923" w:rsidRPr="00073193">
        <w:t xml:space="preserve"> </w:t>
      </w:r>
      <w:r w:rsidR="00CD3208" w:rsidRPr="00073193">
        <w:t>and discounts offered</w:t>
      </w:r>
      <w:r w:rsidR="00E15FCC" w:rsidRPr="00073193">
        <w:t>]</w:t>
      </w:r>
    </w:p>
    <w:p w14:paraId="4627AE74" w14:textId="70B8C17C" w:rsidR="00852024" w:rsidRPr="00073193" w:rsidRDefault="00852024" w:rsidP="008D0F81">
      <w:pPr>
        <w:pStyle w:val="Paragraphnonumbers"/>
      </w:pPr>
      <w:r w:rsidRPr="00073193">
        <w:t xml:space="preserve"> </w:t>
      </w:r>
    </w:p>
    <w:p w14:paraId="7B5C7CD7" w14:textId="77777777" w:rsidR="00B62D3C" w:rsidRPr="00073193" w:rsidRDefault="00B62D3C" w:rsidP="008D0F81">
      <w:pPr>
        <w:pStyle w:val="TCH1Annex"/>
      </w:pPr>
    </w:p>
    <w:p w14:paraId="262E491B" w14:textId="77777777" w:rsidR="00B62D3C" w:rsidRPr="00073193" w:rsidRDefault="00B62D3C" w:rsidP="008D0F81">
      <w:pPr>
        <w:keepNext/>
        <w:keepLines/>
        <w:rPr>
          <w:lang w:eastAsia="en-US"/>
        </w:rPr>
      </w:pPr>
    </w:p>
    <w:p w14:paraId="58B7542B" w14:textId="77777777" w:rsidR="00B62D3C" w:rsidRPr="00073193" w:rsidRDefault="00B62D3C" w:rsidP="008D0F81">
      <w:pPr>
        <w:keepNext/>
        <w:keepLines/>
        <w:rPr>
          <w:lang w:eastAsia="en-US"/>
        </w:rPr>
      </w:pPr>
    </w:p>
    <w:p w14:paraId="0C24DAC7" w14:textId="77777777" w:rsidR="00B62D3C" w:rsidRPr="00073193" w:rsidRDefault="00B62D3C" w:rsidP="008D0F81">
      <w:pPr>
        <w:keepNext/>
        <w:keepLines/>
        <w:rPr>
          <w:lang w:eastAsia="en-US"/>
        </w:rPr>
      </w:pPr>
    </w:p>
    <w:p w14:paraId="7CE9C002" w14:textId="77777777" w:rsidR="00B62D3C" w:rsidRPr="00073193" w:rsidRDefault="00B62D3C" w:rsidP="008D0F81">
      <w:pPr>
        <w:keepNext/>
        <w:keepLines/>
        <w:rPr>
          <w:lang w:eastAsia="en-US"/>
        </w:rPr>
      </w:pPr>
    </w:p>
    <w:p w14:paraId="2E780404" w14:textId="77777777" w:rsidR="00B62D3C" w:rsidRPr="00073193" w:rsidRDefault="00B62D3C" w:rsidP="008D0F81">
      <w:pPr>
        <w:keepNext/>
        <w:keepLines/>
        <w:rPr>
          <w:lang w:eastAsia="en-US"/>
        </w:rPr>
      </w:pPr>
    </w:p>
    <w:p w14:paraId="4D3EC786" w14:textId="77777777" w:rsidR="00B62D3C" w:rsidRPr="00073193" w:rsidRDefault="00B62D3C" w:rsidP="008D0F81">
      <w:pPr>
        <w:keepNext/>
        <w:keepLines/>
        <w:rPr>
          <w:lang w:eastAsia="en-US"/>
        </w:rPr>
      </w:pPr>
    </w:p>
    <w:p w14:paraId="7C7930C0" w14:textId="77777777" w:rsidR="00B62D3C" w:rsidRPr="00073193" w:rsidRDefault="00B62D3C" w:rsidP="008D0F81">
      <w:pPr>
        <w:keepNext/>
        <w:keepLines/>
        <w:rPr>
          <w:lang w:eastAsia="en-US"/>
        </w:rPr>
      </w:pPr>
    </w:p>
    <w:p w14:paraId="5050241E" w14:textId="77777777" w:rsidR="00B62D3C" w:rsidRPr="00073193" w:rsidRDefault="00B62D3C" w:rsidP="008D0F81">
      <w:pPr>
        <w:keepNext/>
        <w:keepLines/>
        <w:rPr>
          <w:lang w:eastAsia="en-US"/>
        </w:rPr>
      </w:pPr>
    </w:p>
    <w:p w14:paraId="2D86822B" w14:textId="77777777" w:rsidR="00B62D3C" w:rsidRPr="00073193" w:rsidRDefault="00B62D3C" w:rsidP="008D0F81">
      <w:pPr>
        <w:keepNext/>
        <w:keepLines/>
        <w:rPr>
          <w:lang w:eastAsia="en-US"/>
        </w:rPr>
      </w:pPr>
    </w:p>
    <w:p w14:paraId="1C3C7B59" w14:textId="77777777" w:rsidR="00B62D3C" w:rsidRPr="00073193" w:rsidRDefault="00B62D3C" w:rsidP="008D0F81">
      <w:pPr>
        <w:keepNext/>
        <w:keepLines/>
        <w:rPr>
          <w:lang w:eastAsia="en-US"/>
        </w:rPr>
      </w:pPr>
    </w:p>
    <w:p w14:paraId="5754C2FF" w14:textId="77777777" w:rsidR="00B62D3C" w:rsidRPr="00073193" w:rsidRDefault="00B62D3C" w:rsidP="008D0F81">
      <w:pPr>
        <w:keepNext/>
        <w:keepLines/>
        <w:rPr>
          <w:lang w:eastAsia="en-US"/>
        </w:rPr>
      </w:pPr>
    </w:p>
    <w:p w14:paraId="69C99D48" w14:textId="77777777" w:rsidR="00B62D3C" w:rsidRPr="00073193" w:rsidRDefault="00B62D3C" w:rsidP="008D0F81">
      <w:pPr>
        <w:keepNext/>
        <w:keepLines/>
        <w:rPr>
          <w:lang w:eastAsia="en-US"/>
        </w:rPr>
      </w:pPr>
    </w:p>
    <w:p w14:paraId="76A3BB87" w14:textId="77777777" w:rsidR="00B62D3C" w:rsidRPr="00073193" w:rsidRDefault="00B62D3C" w:rsidP="008D0F81">
      <w:pPr>
        <w:pStyle w:val="TCH1Annex"/>
      </w:pPr>
    </w:p>
    <w:p w14:paraId="0E2F716E" w14:textId="77777777" w:rsidR="00A04463" w:rsidRPr="00073193" w:rsidRDefault="001A71E8" w:rsidP="008D0F81">
      <w:pPr>
        <w:pStyle w:val="TCH1Annex"/>
      </w:pPr>
      <w:r w:rsidRPr="00073193">
        <w:br w:type="page"/>
      </w:r>
      <w:bookmarkStart w:id="214" w:name="_Toc495068128"/>
      <w:bookmarkStart w:id="215" w:name="_Toc374630431"/>
      <w:r w:rsidR="00A04463" w:rsidRPr="00073193">
        <w:t>SCHEDULE THREE</w:t>
      </w:r>
      <w:bookmarkEnd w:id="214"/>
    </w:p>
    <w:p w14:paraId="52359C7B" w14:textId="10563B82" w:rsidR="00A04463" w:rsidRPr="00073193" w:rsidRDefault="00A04463" w:rsidP="008D0F81">
      <w:pPr>
        <w:pStyle w:val="TCH1Annex"/>
      </w:pPr>
      <w:bookmarkStart w:id="216" w:name="_Toc495068129"/>
      <w:r w:rsidRPr="00073193">
        <w:t>External Assessment Centre Structure and Key Personnel</w:t>
      </w:r>
      <w:bookmarkEnd w:id="216"/>
    </w:p>
    <w:p w14:paraId="51AA5298" w14:textId="6BCA7D4B" w:rsidR="00A04463" w:rsidRPr="00073193" w:rsidRDefault="00A04463" w:rsidP="008D0F81">
      <w:pPr>
        <w:keepNext/>
        <w:keepLines/>
        <w:rPr>
          <w:rFonts w:ascii="Arial" w:hAnsi="Arial" w:cs="Arial"/>
          <w:b/>
          <w:sz w:val="32"/>
          <w:szCs w:val="36"/>
          <w:lang w:eastAsia="en-US"/>
        </w:rPr>
      </w:pPr>
      <w:r w:rsidRPr="00073193">
        <w:br w:type="page"/>
      </w:r>
    </w:p>
    <w:p w14:paraId="10D3763F" w14:textId="7E7FEDD4" w:rsidR="00A04463" w:rsidRPr="00073193" w:rsidRDefault="00A04463" w:rsidP="008D0F81">
      <w:pPr>
        <w:pStyle w:val="TCH1Annex"/>
      </w:pPr>
      <w:bookmarkStart w:id="217" w:name="_Toc495068130"/>
      <w:r w:rsidRPr="00073193">
        <w:t>SCHEDULE FOUR</w:t>
      </w:r>
      <w:bookmarkEnd w:id="217"/>
    </w:p>
    <w:p w14:paraId="1B6C0D9B" w14:textId="0FC74A5F" w:rsidR="00A04463" w:rsidRPr="00073193" w:rsidRDefault="00A04463" w:rsidP="008D0F81">
      <w:pPr>
        <w:pStyle w:val="TCH1Annex"/>
      </w:pPr>
      <w:bookmarkStart w:id="218" w:name="_Toc495068131"/>
      <w:r w:rsidRPr="00073193">
        <w:t>External Assessment Centre Sub-contractors</w:t>
      </w:r>
      <w:bookmarkEnd w:id="218"/>
    </w:p>
    <w:p w14:paraId="77E46A6B" w14:textId="77777777" w:rsidR="00A04463" w:rsidRPr="00073193" w:rsidRDefault="00A04463" w:rsidP="008D0F81">
      <w:pPr>
        <w:keepNext/>
        <w:keepLines/>
        <w:rPr>
          <w:rFonts w:ascii="Arial" w:hAnsi="Arial" w:cs="Arial"/>
          <w:b/>
          <w:sz w:val="32"/>
          <w:szCs w:val="36"/>
          <w:lang w:eastAsia="en-US"/>
        </w:rPr>
      </w:pPr>
      <w:r w:rsidRPr="00073193">
        <w:br w:type="page"/>
      </w:r>
    </w:p>
    <w:p w14:paraId="2E3CFB52" w14:textId="616E966B" w:rsidR="00A04463" w:rsidRPr="00073193" w:rsidRDefault="00A04463" w:rsidP="008D0F81">
      <w:pPr>
        <w:pStyle w:val="TCH1Annex"/>
      </w:pPr>
      <w:bookmarkStart w:id="219" w:name="_Toc495068132"/>
      <w:r w:rsidRPr="00073193">
        <w:t>SCHEDULE FIVE</w:t>
      </w:r>
      <w:bookmarkEnd w:id="219"/>
    </w:p>
    <w:p w14:paraId="74823D1F" w14:textId="0DA0B3DC" w:rsidR="00A04463" w:rsidRPr="00073193" w:rsidRDefault="00A04463" w:rsidP="008D0F81">
      <w:pPr>
        <w:pStyle w:val="TCH1Annex"/>
      </w:pPr>
      <w:bookmarkStart w:id="220" w:name="_Toc495068133"/>
      <w:r w:rsidRPr="00073193">
        <w:t>Supplier and Third Party Software</w:t>
      </w:r>
      <w:bookmarkEnd w:id="220"/>
    </w:p>
    <w:p w14:paraId="44E8B38D" w14:textId="77777777" w:rsidR="00A04463" w:rsidRPr="00073193" w:rsidRDefault="00A04463" w:rsidP="008D0F81">
      <w:pPr>
        <w:keepNext/>
        <w:keepLines/>
        <w:rPr>
          <w:rFonts w:ascii="Arial" w:hAnsi="Arial" w:cs="Arial"/>
          <w:b/>
          <w:sz w:val="32"/>
          <w:szCs w:val="36"/>
          <w:lang w:eastAsia="en-US"/>
        </w:rPr>
      </w:pPr>
      <w:r w:rsidRPr="00073193">
        <w:br w:type="page"/>
      </w:r>
    </w:p>
    <w:p w14:paraId="55D2D9A6" w14:textId="508C42D8" w:rsidR="00A04463" w:rsidRPr="00073193" w:rsidRDefault="00A04463" w:rsidP="008D0F81">
      <w:pPr>
        <w:pStyle w:val="TCH1Annex"/>
      </w:pPr>
      <w:bookmarkStart w:id="221" w:name="_Toc495068134"/>
      <w:r w:rsidRPr="00073193">
        <w:t>SCHEDULE SIX</w:t>
      </w:r>
      <w:bookmarkEnd w:id="221"/>
    </w:p>
    <w:p w14:paraId="14F4A819" w14:textId="6453ED5E" w:rsidR="00A04463" w:rsidRPr="00073193" w:rsidRDefault="00A04463" w:rsidP="008D0F81">
      <w:pPr>
        <w:pStyle w:val="TCH1Annex"/>
      </w:pPr>
      <w:bookmarkStart w:id="222" w:name="_Toc495068135"/>
      <w:r w:rsidRPr="00073193">
        <w:t>Implementation of new External Assessment Centre</w:t>
      </w:r>
      <w:bookmarkEnd w:id="222"/>
    </w:p>
    <w:p w14:paraId="281FB85A" w14:textId="77777777" w:rsidR="005B51EE" w:rsidRPr="00073193" w:rsidRDefault="005B51EE" w:rsidP="008D0F81">
      <w:pPr>
        <w:pStyle w:val="TCH3Annex"/>
        <w:keepNext/>
        <w:keepLines/>
      </w:pPr>
      <w:r w:rsidRPr="00073193">
        <w:t>5.1 Implementation</w:t>
      </w:r>
    </w:p>
    <w:p w14:paraId="63F01701" w14:textId="77777777" w:rsidR="005B51EE" w:rsidRPr="00073193" w:rsidRDefault="005B51EE" w:rsidP="008D0F81">
      <w:pPr>
        <w:pStyle w:val="TCBodyNormal"/>
        <w:keepNext/>
        <w:keepLines/>
      </w:pPr>
      <w:r w:rsidRPr="00073193">
        <w:t xml:space="preserve">[To be agreed at contract award.] </w:t>
      </w:r>
    </w:p>
    <w:p w14:paraId="0CAF780E" w14:textId="77777777" w:rsidR="005B51EE" w:rsidRPr="00073193" w:rsidRDefault="005B51EE" w:rsidP="008D0F81">
      <w:pPr>
        <w:pStyle w:val="TCH3Annex"/>
        <w:keepNext/>
        <w:keepLines/>
      </w:pPr>
    </w:p>
    <w:p w14:paraId="429D59C6" w14:textId="77777777" w:rsidR="005B51EE" w:rsidRPr="00073193" w:rsidRDefault="005B51EE" w:rsidP="008D0F81">
      <w:pPr>
        <w:pStyle w:val="TCH3Annex"/>
        <w:keepNext/>
        <w:keepLines/>
      </w:pPr>
      <w:r w:rsidRPr="00073193">
        <w:t>5.2 Implementation Milestones</w:t>
      </w:r>
    </w:p>
    <w:p w14:paraId="2989CC9C" w14:textId="77777777" w:rsidR="005B51EE" w:rsidRPr="00073193" w:rsidRDefault="005B51EE" w:rsidP="008D0F81">
      <w:pPr>
        <w:pStyle w:val="TCBodyNormal"/>
        <w:keepNext/>
        <w:keepLines/>
      </w:pPr>
      <w:r w:rsidRPr="00073193">
        <w:t xml:space="preserve">[To be agreed at contract award.] </w:t>
      </w:r>
    </w:p>
    <w:p w14:paraId="267B41AF" w14:textId="77777777" w:rsidR="005B51EE" w:rsidRPr="00073193" w:rsidRDefault="005B51EE" w:rsidP="008D0F81">
      <w:pPr>
        <w:pStyle w:val="TCBodyNormal"/>
        <w:keepNext/>
        <w:keepLines/>
      </w:pPr>
    </w:p>
    <w:p w14:paraId="61939536" w14:textId="77777777" w:rsidR="005B51EE" w:rsidRPr="00073193" w:rsidRDefault="005B51EE" w:rsidP="008D0F81">
      <w:pPr>
        <w:pStyle w:val="TCBodyNormal"/>
        <w:keepNext/>
        <w:keepLines/>
      </w:pPr>
      <w:r w:rsidRPr="00073193">
        <w:t xml:space="preserve">A fully detailed implementation plan must be agreed by both parties no later than 14 days after contract commencement date. The plan shall detail the key milestones for all phases on the plan. </w:t>
      </w:r>
    </w:p>
    <w:p w14:paraId="75D0331F" w14:textId="77777777" w:rsidR="005B51EE" w:rsidRPr="00073193" w:rsidRDefault="005B51EE" w:rsidP="008D0F81">
      <w:pPr>
        <w:pStyle w:val="TCBodyNormal"/>
        <w:keepNext/>
        <w:keepLines/>
      </w:pPr>
      <w:r w:rsidRPr="00073193">
        <w:t xml:space="preserve">The implementation plan shall be no longer than 3 months. </w:t>
      </w:r>
    </w:p>
    <w:p w14:paraId="4F462BCA" w14:textId="77777777" w:rsidR="005B51EE" w:rsidRPr="00073193" w:rsidRDefault="005B51EE" w:rsidP="008D0F81">
      <w:pPr>
        <w:pStyle w:val="TCBodyNormal"/>
        <w:keepNext/>
        <w:keepLines/>
      </w:pPr>
      <w:r w:rsidRPr="00073193">
        <w:t>The Contracting Authority at its sole discretion reserves the right to grant additional extension time. This clause shall only be invoked by the Authority.</w:t>
      </w:r>
    </w:p>
    <w:p w14:paraId="55AC80B7" w14:textId="77777777" w:rsidR="00A04463" w:rsidRPr="00073193" w:rsidRDefault="00A04463" w:rsidP="008D0F81">
      <w:pPr>
        <w:keepNext/>
        <w:keepLines/>
        <w:rPr>
          <w:rFonts w:ascii="Arial" w:hAnsi="Arial" w:cs="Arial"/>
          <w:b/>
          <w:sz w:val="32"/>
          <w:szCs w:val="36"/>
          <w:lang w:eastAsia="en-US"/>
        </w:rPr>
      </w:pPr>
      <w:r w:rsidRPr="00073193">
        <w:br w:type="page"/>
      </w:r>
    </w:p>
    <w:p w14:paraId="093B454D" w14:textId="39577FEB" w:rsidR="00A04463" w:rsidRPr="00073193" w:rsidRDefault="00A04463" w:rsidP="008D0F81">
      <w:pPr>
        <w:pStyle w:val="TCH1Annex"/>
      </w:pPr>
      <w:bookmarkStart w:id="223" w:name="_Toc495068136"/>
      <w:r w:rsidRPr="00073193">
        <w:t>SCHEDULE SEVEN</w:t>
      </w:r>
      <w:bookmarkEnd w:id="223"/>
    </w:p>
    <w:p w14:paraId="41DE5E8F" w14:textId="160B215C" w:rsidR="00A04463" w:rsidRPr="00073193" w:rsidRDefault="00A04463" w:rsidP="008D0F81">
      <w:pPr>
        <w:pStyle w:val="TCH1Annex"/>
      </w:pPr>
      <w:bookmarkStart w:id="224" w:name="_Toc495068137"/>
      <w:r w:rsidRPr="00073193">
        <w:t>Liquidated Damages</w:t>
      </w:r>
      <w:bookmarkEnd w:id="224"/>
    </w:p>
    <w:p w14:paraId="5336843C" w14:textId="77777777" w:rsidR="005B51EE" w:rsidRPr="00073193" w:rsidRDefault="005B51EE" w:rsidP="008D0F81">
      <w:pPr>
        <w:keepNext/>
        <w:keepLines/>
      </w:pPr>
    </w:p>
    <w:p w14:paraId="2EBCB290" w14:textId="12D7ADE2" w:rsidR="005B51EE" w:rsidRPr="00073193" w:rsidRDefault="005B51EE" w:rsidP="008D0F81">
      <w:pPr>
        <w:pStyle w:val="TCBodyNormal"/>
        <w:keepNext/>
        <w:keepLines/>
      </w:pPr>
      <w:r w:rsidRPr="00073193">
        <w:t xml:space="preserve">The contractor shall, subject to clause </w:t>
      </w:r>
      <w:r w:rsidR="00E21DE0" w:rsidRPr="00073193">
        <w:t>22</w:t>
      </w:r>
      <w:r w:rsidRPr="00073193">
        <w:t xml:space="preserve"> pay the following liquidated damages should the Commencem</w:t>
      </w:r>
      <w:r w:rsidR="00FB0B78" w:rsidRPr="00073193">
        <w:t>ent of Services Date be delayed.</w:t>
      </w:r>
    </w:p>
    <w:p w14:paraId="1270F79B" w14:textId="77777777" w:rsidR="00FB0B78" w:rsidRPr="00073193" w:rsidRDefault="00FB0B78" w:rsidP="008D0F81">
      <w:pPr>
        <w:pStyle w:val="TCBodyNormal"/>
        <w:keepNext/>
        <w:keepLines/>
      </w:pPr>
    </w:p>
    <w:p w14:paraId="2A7A5B67" w14:textId="33115722" w:rsidR="00073193" w:rsidRPr="00073193" w:rsidRDefault="00073193" w:rsidP="008D0F81">
      <w:pPr>
        <w:pStyle w:val="TCBodyNormal"/>
        <w:keepNext/>
        <w:keepLines/>
        <w:rPr>
          <w:highlight w:val="green"/>
        </w:rPr>
      </w:pPr>
      <w:r w:rsidRPr="00073193">
        <w:rPr>
          <w:highlight w:val="green"/>
        </w:rPr>
        <w:t>Guidance note to bidders</w:t>
      </w:r>
    </w:p>
    <w:p w14:paraId="3A3200A6" w14:textId="1CB6F4D1" w:rsidR="00FB0B78" w:rsidRPr="00073193" w:rsidRDefault="00FB0B78" w:rsidP="008D0F81">
      <w:pPr>
        <w:pStyle w:val="TCBodyNormal"/>
        <w:keepNext/>
        <w:keepLines/>
        <w:rPr>
          <w:highlight w:val="green"/>
        </w:rPr>
      </w:pPr>
      <w:r w:rsidRPr="00073193">
        <w:rPr>
          <w:highlight w:val="green"/>
        </w:rPr>
        <w:t>The figures in the table below are for the following scenario, however as the current contract is now being award into Lots, the figures would change depending on what lots the new supplier(s) were awarded to , the number of suppliers and if the current supplier(s) were being replaced.</w:t>
      </w:r>
    </w:p>
    <w:p w14:paraId="2BE177E9" w14:textId="0764D1DA" w:rsidR="00FB0B78" w:rsidRPr="00073193" w:rsidRDefault="00FB0B78" w:rsidP="008D0F81">
      <w:pPr>
        <w:pStyle w:val="TCBodyNormal"/>
        <w:keepNext/>
        <w:keepLines/>
        <w:rPr>
          <w:highlight w:val="green"/>
        </w:rPr>
      </w:pPr>
      <w:r w:rsidRPr="00073193">
        <w:rPr>
          <w:highlight w:val="green"/>
        </w:rPr>
        <w:t xml:space="preserve">NICE will update </w:t>
      </w:r>
      <w:r w:rsidR="00073193" w:rsidRPr="00073193">
        <w:rPr>
          <w:highlight w:val="green"/>
        </w:rPr>
        <w:t>supplier’s</w:t>
      </w:r>
      <w:r w:rsidRPr="00073193">
        <w:rPr>
          <w:highlight w:val="green"/>
        </w:rPr>
        <w:t xml:space="preserve"> award to the lot of the changes at the point of contract award when the contract is issued for review by the supplier:</w:t>
      </w:r>
    </w:p>
    <w:p w14:paraId="296E0371" w14:textId="77777777" w:rsidR="00FB0B78" w:rsidRPr="00073193" w:rsidRDefault="00FB0B78" w:rsidP="008D0F81">
      <w:pPr>
        <w:pStyle w:val="TCBodyNormal"/>
        <w:keepNext/>
        <w:keepLines/>
        <w:rPr>
          <w:highlight w:val="green"/>
        </w:rPr>
      </w:pPr>
    </w:p>
    <w:p w14:paraId="7C86E069" w14:textId="627D47A5" w:rsidR="00FB0B78" w:rsidRPr="00073193" w:rsidRDefault="00FB0B78" w:rsidP="008D0F81">
      <w:pPr>
        <w:pStyle w:val="TCBodyNormal"/>
        <w:keepNext/>
        <w:keepLines/>
        <w:numPr>
          <w:ilvl w:val="0"/>
          <w:numId w:val="25"/>
        </w:numPr>
        <w:rPr>
          <w:highlight w:val="green"/>
        </w:rPr>
      </w:pPr>
      <w:r w:rsidRPr="00073193">
        <w:rPr>
          <w:highlight w:val="green"/>
        </w:rPr>
        <w:t>Current Supplier average charge</w:t>
      </w:r>
      <w:r w:rsidR="00073193" w:rsidRPr="00073193">
        <w:rPr>
          <w:highlight w:val="green"/>
        </w:rPr>
        <w:t xml:space="preserve"> for 3 month extension</w:t>
      </w:r>
      <w:r w:rsidRPr="00073193">
        <w:rPr>
          <w:highlight w:val="green"/>
        </w:rPr>
        <w:t xml:space="preserve"> (3 suppliers)</w:t>
      </w:r>
    </w:p>
    <w:p w14:paraId="5D5C1E98" w14:textId="5A814141" w:rsidR="00FB0B78" w:rsidRPr="00073193" w:rsidRDefault="00FB0B78" w:rsidP="008D0F81">
      <w:pPr>
        <w:pStyle w:val="TCBodyNormal"/>
        <w:keepNext/>
        <w:keepLines/>
        <w:numPr>
          <w:ilvl w:val="0"/>
          <w:numId w:val="25"/>
        </w:numPr>
        <w:rPr>
          <w:highlight w:val="green"/>
        </w:rPr>
      </w:pPr>
      <w:r w:rsidRPr="00073193">
        <w:rPr>
          <w:highlight w:val="green"/>
        </w:rPr>
        <w:t>New centre late and NICE</w:t>
      </w:r>
      <w:r w:rsidR="00073193" w:rsidRPr="00073193">
        <w:rPr>
          <w:highlight w:val="green"/>
        </w:rPr>
        <w:t>,</w:t>
      </w:r>
      <w:r w:rsidRPr="00073193">
        <w:rPr>
          <w:highlight w:val="green"/>
        </w:rPr>
        <w:t xml:space="preserve"> in order to ensure continuity of service</w:t>
      </w:r>
      <w:r w:rsidR="00073193" w:rsidRPr="00073193">
        <w:rPr>
          <w:highlight w:val="green"/>
        </w:rPr>
        <w:t>,</w:t>
      </w:r>
      <w:r w:rsidRPr="00073193">
        <w:rPr>
          <w:highlight w:val="green"/>
        </w:rPr>
        <w:t xml:space="preserve"> needs to extend 1 supplier for a minimum of 3 months</w:t>
      </w:r>
    </w:p>
    <w:p w14:paraId="77366FE5" w14:textId="2B4FB50D" w:rsidR="00FB0B78" w:rsidRPr="00073193" w:rsidRDefault="00FB0B78" w:rsidP="008D0F81">
      <w:pPr>
        <w:pStyle w:val="TCBodyNormal"/>
        <w:keepNext/>
        <w:keepLines/>
        <w:sectPr w:rsidR="00FB0B78" w:rsidRPr="00073193" w:rsidSect="0034397B">
          <w:footerReference w:type="default" r:id="rId10"/>
          <w:footerReference w:type="first" r:id="rId11"/>
          <w:pgSz w:w="11894" w:h="16834"/>
          <w:pgMar w:top="1440" w:right="1440" w:bottom="1008" w:left="1440" w:header="706" w:footer="706" w:gutter="0"/>
          <w:cols w:space="708"/>
          <w:titlePg/>
        </w:sectPr>
      </w:pPr>
      <w:r w:rsidRPr="00073193">
        <w:t xml:space="preserve"> </w:t>
      </w:r>
    </w:p>
    <w:p w14:paraId="7518DBE3" w14:textId="77777777" w:rsidR="005B51EE" w:rsidRPr="00073193" w:rsidRDefault="005B51EE" w:rsidP="008D0F81">
      <w:pPr>
        <w:pStyle w:val="TCH3Annex"/>
        <w:keepNext/>
        <w:keepLines/>
      </w:pPr>
      <w:r w:rsidRPr="00073193">
        <w:t xml:space="preserve">Service Continuity Liquidated Damages </w:t>
      </w:r>
    </w:p>
    <w:p w14:paraId="55B88162" w14:textId="77777777" w:rsidR="005B51EE" w:rsidRPr="00073193" w:rsidRDefault="005B51EE" w:rsidP="008D0F81">
      <w:pPr>
        <w:pStyle w:val="TCH3Annex"/>
        <w:keepNext/>
        <w:keepLines/>
        <w:rPr>
          <w:b w:val="0"/>
        </w:rPr>
      </w:pPr>
      <w:r w:rsidRPr="00073193">
        <w:rPr>
          <w:b w:val="0"/>
        </w:rPr>
        <w:t>[to be added when agreed by the team]</w:t>
      </w:r>
    </w:p>
    <w:tbl>
      <w:tblPr>
        <w:tblW w:w="14190" w:type="dxa"/>
        <w:tblInd w:w="93" w:type="dxa"/>
        <w:tblLayout w:type="fixed"/>
        <w:tblLook w:val="04A0" w:firstRow="1" w:lastRow="0" w:firstColumn="1" w:lastColumn="0" w:noHBand="0" w:noVBand="1"/>
      </w:tblPr>
      <w:tblGrid>
        <w:gridCol w:w="2425"/>
        <w:gridCol w:w="1588"/>
        <w:gridCol w:w="5074"/>
        <w:gridCol w:w="5103"/>
      </w:tblGrid>
      <w:tr w:rsidR="005B51EE" w:rsidRPr="00073193" w14:paraId="5140AFAF" w14:textId="77777777" w:rsidTr="005B51EE">
        <w:trPr>
          <w:trHeight w:val="300"/>
        </w:trPr>
        <w:tc>
          <w:tcPr>
            <w:tcW w:w="14190" w:type="dxa"/>
            <w:gridSpan w:val="4"/>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2248786D" w14:textId="77777777" w:rsidR="005B51EE" w:rsidRPr="00073193" w:rsidRDefault="005B51EE" w:rsidP="008D0F81">
            <w:pPr>
              <w:keepNext/>
              <w:keepLines/>
              <w:jc w:val="center"/>
              <w:rPr>
                <w:rFonts w:ascii="Calibri" w:hAnsi="Calibri"/>
                <w:b/>
                <w:bCs/>
                <w:color w:val="000000"/>
                <w:szCs w:val="22"/>
              </w:rPr>
            </w:pPr>
            <w:r w:rsidRPr="00073193">
              <w:rPr>
                <w:rFonts w:ascii="Calibri" w:hAnsi="Calibri"/>
                <w:b/>
                <w:bCs/>
                <w:color w:val="000000"/>
                <w:szCs w:val="22"/>
              </w:rPr>
              <w:t>EAC - Service Continuity Damages</w:t>
            </w:r>
          </w:p>
        </w:tc>
      </w:tr>
      <w:tr w:rsidR="005B51EE" w:rsidRPr="00073193" w14:paraId="0049FE5B" w14:textId="77777777" w:rsidTr="005B51EE">
        <w:trPr>
          <w:trHeight w:val="600"/>
        </w:trPr>
        <w:tc>
          <w:tcPr>
            <w:tcW w:w="2425" w:type="dxa"/>
            <w:tcBorders>
              <w:top w:val="nil"/>
              <w:left w:val="single" w:sz="4" w:space="0" w:color="auto"/>
              <w:bottom w:val="single" w:sz="4" w:space="0" w:color="auto"/>
              <w:right w:val="single" w:sz="4" w:space="0" w:color="auto"/>
            </w:tcBorders>
            <w:shd w:val="clear" w:color="000000" w:fill="D9D9D9"/>
            <w:vAlign w:val="bottom"/>
            <w:hideMark/>
          </w:tcPr>
          <w:p w14:paraId="39A0AE5B" w14:textId="0FA1D019"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 xml:space="preserve">SC Damages Costs (losses to NICE for every </w:t>
            </w:r>
            <w:r w:rsidR="00D72D08" w:rsidRPr="00073193">
              <w:rPr>
                <w:rFonts w:ascii="Calibri" w:hAnsi="Calibri"/>
                <w:b/>
                <w:bCs/>
                <w:color w:val="000000"/>
                <w:szCs w:val="22"/>
              </w:rPr>
              <w:t>three</w:t>
            </w:r>
            <w:r w:rsidRPr="00073193">
              <w:rPr>
                <w:rFonts w:ascii="Calibri" w:hAnsi="Calibri"/>
                <w:b/>
                <w:bCs/>
                <w:color w:val="000000"/>
                <w:szCs w:val="22"/>
              </w:rPr>
              <w:t xml:space="preserve"> (</w:t>
            </w:r>
            <w:r w:rsidR="00D72D08" w:rsidRPr="00073193">
              <w:rPr>
                <w:rFonts w:ascii="Calibri" w:hAnsi="Calibri"/>
                <w:b/>
                <w:bCs/>
                <w:color w:val="000000"/>
                <w:szCs w:val="22"/>
              </w:rPr>
              <w:t>3</w:t>
            </w:r>
            <w:r w:rsidRPr="00073193">
              <w:rPr>
                <w:rFonts w:ascii="Calibri" w:hAnsi="Calibri"/>
                <w:b/>
                <w:bCs/>
                <w:color w:val="000000"/>
                <w:szCs w:val="22"/>
              </w:rPr>
              <w:t>) month)</w:t>
            </w:r>
          </w:p>
        </w:tc>
        <w:tc>
          <w:tcPr>
            <w:tcW w:w="1588" w:type="dxa"/>
            <w:tcBorders>
              <w:top w:val="nil"/>
              <w:left w:val="nil"/>
              <w:bottom w:val="single" w:sz="4" w:space="0" w:color="auto"/>
              <w:right w:val="single" w:sz="4" w:space="0" w:color="auto"/>
            </w:tcBorders>
            <w:shd w:val="clear" w:color="000000" w:fill="D9D9D9"/>
            <w:vAlign w:val="bottom"/>
            <w:hideMark/>
          </w:tcPr>
          <w:p w14:paraId="644DB478"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Capped Incumbent Damages</w:t>
            </w:r>
          </w:p>
        </w:tc>
        <w:tc>
          <w:tcPr>
            <w:tcW w:w="5074" w:type="dxa"/>
            <w:tcBorders>
              <w:top w:val="nil"/>
              <w:left w:val="nil"/>
              <w:bottom w:val="single" w:sz="4" w:space="0" w:color="auto"/>
              <w:right w:val="single" w:sz="4" w:space="0" w:color="auto"/>
            </w:tcBorders>
            <w:shd w:val="clear" w:color="000000" w:fill="D9D9D9"/>
            <w:vAlign w:val="bottom"/>
            <w:hideMark/>
          </w:tcPr>
          <w:p w14:paraId="14115084"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Result of failure</w:t>
            </w:r>
          </w:p>
        </w:tc>
        <w:tc>
          <w:tcPr>
            <w:tcW w:w="5103" w:type="dxa"/>
            <w:tcBorders>
              <w:top w:val="nil"/>
              <w:left w:val="nil"/>
              <w:bottom w:val="single" w:sz="4" w:space="0" w:color="auto"/>
              <w:right w:val="single" w:sz="4" w:space="0" w:color="auto"/>
            </w:tcBorders>
            <w:shd w:val="clear" w:color="000000" w:fill="D9D9D9"/>
            <w:vAlign w:val="bottom"/>
            <w:hideMark/>
          </w:tcPr>
          <w:p w14:paraId="774A8129"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Number of times chargeable</w:t>
            </w:r>
          </w:p>
        </w:tc>
      </w:tr>
      <w:tr w:rsidR="005B51EE" w:rsidRPr="00073193" w14:paraId="58DF7334" w14:textId="77777777" w:rsidTr="005B51EE">
        <w:trPr>
          <w:trHeight w:val="300"/>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14:paraId="31AF914C" w14:textId="41BC7382"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w:t>
            </w:r>
            <w:r w:rsidR="00D72D08" w:rsidRPr="00073193">
              <w:rPr>
                <w:rFonts w:ascii="Calibri" w:hAnsi="Calibri"/>
                <w:color w:val="000000"/>
                <w:szCs w:val="22"/>
              </w:rPr>
              <w:t>124</w:t>
            </w:r>
            <w:r w:rsidRPr="00073193">
              <w:rPr>
                <w:rFonts w:ascii="Calibri" w:hAnsi="Calibri"/>
                <w:color w:val="000000"/>
                <w:szCs w:val="22"/>
              </w:rPr>
              <w:t>,500.00</w:t>
            </w:r>
          </w:p>
        </w:tc>
        <w:tc>
          <w:tcPr>
            <w:tcW w:w="1588" w:type="dxa"/>
            <w:tcBorders>
              <w:top w:val="nil"/>
              <w:left w:val="nil"/>
              <w:bottom w:val="single" w:sz="4" w:space="0" w:color="auto"/>
              <w:right w:val="single" w:sz="4" w:space="0" w:color="auto"/>
            </w:tcBorders>
            <w:shd w:val="clear" w:color="auto" w:fill="auto"/>
            <w:noWrap/>
            <w:vAlign w:val="bottom"/>
            <w:hideMark/>
          </w:tcPr>
          <w:p w14:paraId="3765D8D8" w14:textId="77777777" w:rsidR="005B51EE" w:rsidRPr="00073193" w:rsidRDefault="005B51EE" w:rsidP="008D0F81">
            <w:pPr>
              <w:keepNext/>
              <w:keepLines/>
              <w:jc w:val="right"/>
              <w:rPr>
                <w:rFonts w:ascii="Calibri" w:hAnsi="Calibri"/>
                <w:color w:val="000000"/>
                <w:szCs w:val="22"/>
              </w:rPr>
            </w:pPr>
            <w:r w:rsidRPr="00073193">
              <w:rPr>
                <w:rFonts w:ascii="Calibri" w:hAnsi="Calibri"/>
                <w:b/>
                <w:color w:val="000000"/>
                <w:szCs w:val="22"/>
              </w:rPr>
              <w:t>£500,000.00</w:t>
            </w:r>
          </w:p>
        </w:tc>
        <w:tc>
          <w:tcPr>
            <w:tcW w:w="5074" w:type="dxa"/>
            <w:tcBorders>
              <w:top w:val="nil"/>
              <w:left w:val="nil"/>
              <w:bottom w:val="single" w:sz="4" w:space="0" w:color="auto"/>
              <w:right w:val="single" w:sz="4" w:space="0" w:color="auto"/>
            </w:tcBorders>
            <w:shd w:val="clear" w:color="auto" w:fill="auto"/>
            <w:noWrap/>
            <w:vAlign w:val="bottom"/>
            <w:hideMark/>
          </w:tcPr>
          <w:p w14:paraId="593C9C3A"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1 year (12 calendar months), however NICE retains the right to terminate the contract if the provider is more than 6 months late implementing the services</w:t>
            </w:r>
          </w:p>
        </w:tc>
        <w:tc>
          <w:tcPr>
            <w:tcW w:w="5103" w:type="dxa"/>
            <w:tcBorders>
              <w:top w:val="nil"/>
              <w:left w:val="nil"/>
              <w:bottom w:val="single" w:sz="4" w:space="0" w:color="auto"/>
              <w:right w:val="single" w:sz="4" w:space="0" w:color="auto"/>
            </w:tcBorders>
            <w:shd w:val="clear" w:color="auto" w:fill="auto"/>
            <w:noWrap/>
            <w:vAlign w:val="bottom"/>
            <w:hideMark/>
          </w:tcPr>
          <w:p w14:paraId="05423B09"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12 months at one (1) month per extension  for every instance where NICE is required to extend the current service to ensure continuity of services to NICE</w:t>
            </w:r>
          </w:p>
        </w:tc>
      </w:tr>
    </w:tbl>
    <w:p w14:paraId="0F536ECE" w14:textId="77777777" w:rsidR="005B51EE" w:rsidRPr="00073193" w:rsidRDefault="005B51EE" w:rsidP="008D0F81">
      <w:pPr>
        <w:keepNext/>
        <w:keepLines/>
      </w:pPr>
    </w:p>
    <w:p w14:paraId="0ECE914E" w14:textId="77777777" w:rsidR="005B51EE" w:rsidRPr="00073193" w:rsidRDefault="005B51EE" w:rsidP="008D0F81">
      <w:pPr>
        <w:pStyle w:val="TCH3Annex"/>
        <w:keepNext/>
        <w:keepLines/>
      </w:pPr>
      <w:r w:rsidRPr="00073193">
        <w:t xml:space="preserve">Implementation Liquidated Damages </w:t>
      </w:r>
    </w:p>
    <w:tbl>
      <w:tblPr>
        <w:tblW w:w="14190" w:type="dxa"/>
        <w:tblInd w:w="93" w:type="dxa"/>
        <w:tblLayout w:type="fixed"/>
        <w:tblLook w:val="04A0" w:firstRow="1" w:lastRow="0" w:firstColumn="1" w:lastColumn="0" w:noHBand="0" w:noVBand="1"/>
      </w:tblPr>
      <w:tblGrid>
        <w:gridCol w:w="3300"/>
        <w:gridCol w:w="3236"/>
        <w:gridCol w:w="3544"/>
        <w:gridCol w:w="4110"/>
      </w:tblGrid>
      <w:tr w:rsidR="005B51EE" w:rsidRPr="00073193" w14:paraId="65524690" w14:textId="77777777" w:rsidTr="005B51EE">
        <w:trPr>
          <w:trHeight w:val="300"/>
        </w:trPr>
        <w:tc>
          <w:tcPr>
            <w:tcW w:w="14190" w:type="dxa"/>
            <w:gridSpan w:val="4"/>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5A92738" w14:textId="77777777" w:rsidR="005B51EE" w:rsidRPr="00073193" w:rsidRDefault="005B51EE" w:rsidP="008D0F81">
            <w:pPr>
              <w:keepNext/>
              <w:keepLines/>
              <w:jc w:val="center"/>
              <w:rPr>
                <w:rFonts w:ascii="Calibri" w:hAnsi="Calibri"/>
                <w:b/>
                <w:bCs/>
                <w:color w:val="000000"/>
                <w:szCs w:val="22"/>
              </w:rPr>
            </w:pPr>
            <w:r w:rsidRPr="00073193">
              <w:rPr>
                <w:rFonts w:ascii="Calibri" w:hAnsi="Calibri"/>
                <w:b/>
                <w:bCs/>
                <w:color w:val="000000"/>
                <w:szCs w:val="22"/>
              </w:rPr>
              <w:t>EAC Implementation Liquidated (IL) Damages</w:t>
            </w:r>
          </w:p>
        </w:tc>
      </w:tr>
      <w:tr w:rsidR="005B51EE" w:rsidRPr="00073193" w14:paraId="744B1ABD" w14:textId="77777777" w:rsidTr="005B51EE">
        <w:trPr>
          <w:trHeight w:val="435"/>
        </w:trPr>
        <w:tc>
          <w:tcPr>
            <w:tcW w:w="3300" w:type="dxa"/>
            <w:tcBorders>
              <w:top w:val="nil"/>
              <w:left w:val="single" w:sz="4" w:space="0" w:color="auto"/>
              <w:bottom w:val="single" w:sz="4" w:space="0" w:color="auto"/>
              <w:right w:val="single" w:sz="4" w:space="0" w:color="auto"/>
            </w:tcBorders>
            <w:shd w:val="clear" w:color="auto" w:fill="auto"/>
            <w:vAlign w:val="center"/>
            <w:hideMark/>
          </w:tcPr>
          <w:p w14:paraId="2069FD7F" w14:textId="77777777" w:rsidR="005B51EE" w:rsidRPr="00073193" w:rsidRDefault="005B51EE" w:rsidP="008D0F81">
            <w:pPr>
              <w:keepNext/>
              <w:keepLines/>
              <w:rPr>
                <w:rFonts w:ascii="Calibri" w:hAnsi="Calibri"/>
                <w:b/>
                <w:bCs/>
                <w:color w:val="000000"/>
                <w:szCs w:val="22"/>
              </w:rPr>
            </w:pPr>
            <w:r w:rsidRPr="00073193">
              <w:rPr>
                <w:rFonts w:ascii="Calibri" w:hAnsi="Calibri"/>
                <w:b/>
                <w:bCs/>
                <w:color w:val="000000"/>
                <w:szCs w:val="22"/>
              </w:rPr>
              <w:t>NICE Post</w:t>
            </w:r>
          </w:p>
        </w:tc>
        <w:tc>
          <w:tcPr>
            <w:tcW w:w="3236" w:type="dxa"/>
            <w:tcBorders>
              <w:top w:val="nil"/>
              <w:left w:val="nil"/>
              <w:bottom w:val="single" w:sz="4" w:space="0" w:color="auto"/>
              <w:right w:val="single" w:sz="4" w:space="0" w:color="auto"/>
            </w:tcBorders>
            <w:shd w:val="clear" w:color="auto" w:fill="auto"/>
            <w:vAlign w:val="center"/>
            <w:hideMark/>
          </w:tcPr>
          <w:p w14:paraId="1D2EBC4B"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FTE</w:t>
            </w:r>
          </w:p>
        </w:tc>
        <w:tc>
          <w:tcPr>
            <w:tcW w:w="3544" w:type="dxa"/>
            <w:tcBorders>
              <w:top w:val="nil"/>
              <w:left w:val="nil"/>
              <w:bottom w:val="single" w:sz="4" w:space="0" w:color="auto"/>
              <w:right w:val="single" w:sz="4" w:space="0" w:color="auto"/>
            </w:tcBorders>
            <w:shd w:val="clear" w:color="auto" w:fill="auto"/>
            <w:vAlign w:val="center"/>
            <w:hideMark/>
          </w:tcPr>
          <w:p w14:paraId="24FA43D8"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Daily rate</w:t>
            </w:r>
          </w:p>
        </w:tc>
        <w:tc>
          <w:tcPr>
            <w:tcW w:w="4110" w:type="dxa"/>
            <w:tcBorders>
              <w:top w:val="nil"/>
              <w:left w:val="nil"/>
              <w:bottom w:val="single" w:sz="4" w:space="0" w:color="auto"/>
              <w:right w:val="single" w:sz="4" w:space="0" w:color="auto"/>
            </w:tcBorders>
            <w:shd w:val="clear" w:color="000000" w:fill="D9D9D9"/>
            <w:vAlign w:val="center"/>
            <w:hideMark/>
          </w:tcPr>
          <w:p w14:paraId="30096A98"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Actual project cost per day</w:t>
            </w:r>
          </w:p>
        </w:tc>
      </w:tr>
      <w:tr w:rsidR="005B51EE" w:rsidRPr="00073193" w14:paraId="78F9A2B8" w14:textId="77777777" w:rsidTr="005B51EE">
        <w:trPr>
          <w:trHeight w:val="315"/>
        </w:trPr>
        <w:tc>
          <w:tcPr>
            <w:tcW w:w="3300" w:type="dxa"/>
            <w:tcBorders>
              <w:top w:val="nil"/>
              <w:left w:val="single" w:sz="4" w:space="0" w:color="auto"/>
              <w:bottom w:val="single" w:sz="4" w:space="0" w:color="auto"/>
              <w:right w:val="single" w:sz="4" w:space="0" w:color="auto"/>
            </w:tcBorders>
            <w:shd w:val="clear" w:color="auto" w:fill="auto"/>
            <w:noWrap/>
            <w:vAlign w:val="bottom"/>
            <w:hideMark/>
          </w:tcPr>
          <w:p w14:paraId="004DB67B" w14:textId="77777777" w:rsidR="005B51EE" w:rsidRPr="00073193" w:rsidRDefault="005B51EE" w:rsidP="008D0F81">
            <w:pPr>
              <w:keepNext/>
              <w:keepLines/>
              <w:rPr>
                <w:rFonts w:ascii="Calibri" w:hAnsi="Calibri"/>
                <w:color w:val="000000"/>
                <w:szCs w:val="22"/>
              </w:rPr>
            </w:pPr>
            <w:r w:rsidRPr="00073193">
              <w:rPr>
                <w:rFonts w:ascii="Calibri" w:hAnsi="Calibri"/>
                <w:color w:val="000000"/>
                <w:szCs w:val="22"/>
              </w:rPr>
              <w:t>Associate Director</w:t>
            </w:r>
          </w:p>
        </w:tc>
        <w:tc>
          <w:tcPr>
            <w:tcW w:w="3236" w:type="dxa"/>
            <w:tcBorders>
              <w:top w:val="nil"/>
              <w:left w:val="nil"/>
              <w:bottom w:val="single" w:sz="4" w:space="0" w:color="auto"/>
              <w:right w:val="single" w:sz="4" w:space="0" w:color="auto"/>
            </w:tcBorders>
            <w:shd w:val="clear" w:color="auto" w:fill="auto"/>
            <w:noWrap/>
            <w:vAlign w:val="bottom"/>
            <w:hideMark/>
          </w:tcPr>
          <w:p w14:paraId="405E3CDD"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0.25</w:t>
            </w:r>
          </w:p>
        </w:tc>
        <w:tc>
          <w:tcPr>
            <w:tcW w:w="3544" w:type="dxa"/>
            <w:tcBorders>
              <w:top w:val="nil"/>
              <w:left w:val="nil"/>
              <w:bottom w:val="single" w:sz="4" w:space="0" w:color="auto"/>
              <w:right w:val="single" w:sz="4" w:space="0" w:color="auto"/>
            </w:tcBorders>
            <w:shd w:val="clear" w:color="auto" w:fill="auto"/>
            <w:noWrap/>
            <w:vAlign w:val="bottom"/>
            <w:hideMark/>
          </w:tcPr>
          <w:p w14:paraId="7A51BC41"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£454.00</w:t>
            </w:r>
          </w:p>
        </w:tc>
        <w:tc>
          <w:tcPr>
            <w:tcW w:w="4110" w:type="dxa"/>
            <w:tcBorders>
              <w:top w:val="nil"/>
              <w:left w:val="nil"/>
              <w:bottom w:val="single" w:sz="4" w:space="0" w:color="auto"/>
              <w:right w:val="single" w:sz="4" w:space="0" w:color="auto"/>
            </w:tcBorders>
            <w:shd w:val="clear" w:color="000000" w:fill="D9D9D9"/>
            <w:noWrap/>
            <w:vAlign w:val="bottom"/>
            <w:hideMark/>
          </w:tcPr>
          <w:p w14:paraId="2CB00D44"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£113.50</w:t>
            </w:r>
          </w:p>
        </w:tc>
      </w:tr>
      <w:tr w:rsidR="005B51EE" w:rsidRPr="00073193" w14:paraId="1CB397AB" w14:textId="77777777" w:rsidTr="005B51EE">
        <w:trPr>
          <w:trHeight w:val="300"/>
        </w:trPr>
        <w:tc>
          <w:tcPr>
            <w:tcW w:w="3300" w:type="dxa"/>
            <w:tcBorders>
              <w:top w:val="nil"/>
              <w:left w:val="single" w:sz="4" w:space="0" w:color="auto"/>
              <w:bottom w:val="single" w:sz="4" w:space="0" w:color="auto"/>
              <w:right w:val="single" w:sz="4" w:space="0" w:color="auto"/>
            </w:tcBorders>
            <w:shd w:val="clear" w:color="auto" w:fill="auto"/>
            <w:noWrap/>
            <w:vAlign w:val="bottom"/>
            <w:hideMark/>
          </w:tcPr>
          <w:p w14:paraId="1BE475D1" w14:textId="77777777" w:rsidR="005B51EE" w:rsidRPr="00073193" w:rsidRDefault="005B51EE" w:rsidP="008D0F81">
            <w:pPr>
              <w:keepNext/>
              <w:keepLines/>
              <w:rPr>
                <w:rFonts w:ascii="Calibri" w:hAnsi="Calibri"/>
                <w:color w:val="000000"/>
                <w:szCs w:val="22"/>
              </w:rPr>
            </w:pPr>
            <w:r w:rsidRPr="00073193">
              <w:rPr>
                <w:rFonts w:ascii="Calibri" w:hAnsi="Calibri"/>
                <w:color w:val="000000"/>
                <w:szCs w:val="22"/>
              </w:rPr>
              <w:t>Project Manager</w:t>
            </w:r>
          </w:p>
        </w:tc>
        <w:tc>
          <w:tcPr>
            <w:tcW w:w="3236" w:type="dxa"/>
            <w:tcBorders>
              <w:top w:val="nil"/>
              <w:left w:val="nil"/>
              <w:bottom w:val="single" w:sz="4" w:space="0" w:color="auto"/>
              <w:right w:val="single" w:sz="4" w:space="0" w:color="auto"/>
            </w:tcBorders>
            <w:shd w:val="clear" w:color="auto" w:fill="auto"/>
            <w:noWrap/>
            <w:vAlign w:val="bottom"/>
            <w:hideMark/>
          </w:tcPr>
          <w:p w14:paraId="268887E7"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0.75</w:t>
            </w:r>
          </w:p>
        </w:tc>
        <w:tc>
          <w:tcPr>
            <w:tcW w:w="3544" w:type="dxa"/>
            <w:tcBorders>
              <w:top w:val="nil"/>
              <w:left w:val="nil"/>
              <w:bottom w:val="single" w:sz="4" w:space="0" w:color="auto"/>
              <w:right w:val="single" w:sz="4" w:space="0" w:color="auto"/>
            </w:tcBorders>
            <w:shd w:val="clear" w:color="auto" w:fill="auto"/>
            <w:noWrap/>
            <w:vAlign w:val="bottom"/>
            <w:hideMark/>
          </w:tcPr>
          <w:p w14:paraId="5ED26C80"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£221.00</w:t>
            </w:r>
          </w:p>
        </w:tc>
        <w:tc>
          <w:tcPr>
            <w:tcW w:w="4110" w:type="dxa"/>
            <w:tcBorders>
              <w:top w:val="nil"/>
              <w:left w:val="nil"/>
              <w:bottom w:val="single" w:sz="4" w:space="0" w:color="auto"/>
              <w:right w:val="single" w:sz="4" w:space="0" w:color="auto"/>
            </w:tcBorders>
            <w:shd w:val="clear" w:color="000000" w:fill="D9D9D9"/>
            <w:noWrap/>
            <w:vAlign w:val="bottom"/>
            <w:hideMark/>
          </w:tcPr>
          <w:p w14:paraId="4999648F"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£165.75</w:t>
            </w:r>
          </w:p>
        </w:tc>
      </w:tr>
      <w:tr w:rsidR="005B51EE" w:rsidRPr="00073193" w14:paraId="75620707" w14:textId="77777777" w:rsidTr="005B51EE">
        <w:trPr>
          <w:trHeight w:val="300"/>
        </w:trPr>
        <w:tc>
          <w:tcPr>
            <w:tcW w:w="3300" w:type="dxa"/>
            <w:tcBorders>
              <w:top w:val="nil"/>
              <w:left w:val="single" w:sz="4" w:space="0" w:color="auto"/>
              <w:bottom w:val="single" w:sz="4" w:space="0" w:color="auto"/>
              <w:right w:val="single" w:sz="4" w:space="0" w:color="auto"/>
            </w:tcBorders>
            <w:shd w:val="clear" w:color="auto" w:fill="auto"/>
            <w:noWrap/>
            <w:vAlign w:val="bottom"/>
            <w:hideMark/>
          </w:tcPr>
          <w:p w14:paraId="30CE4D2B" w14:textId="77777777" w:rsidR="005B51EE" w:rsidRPr="00073193" w:rsidRDefault="005B51EE" w:rsidP="008D0F81">
            <w:pPr>
              <w:keepNext/>
              <w:keepLines/>
              <w:rPr>
                <w:rFonts w:ascii="Calibri" w:hAnsi="Calibri"/>
                <w:color w:val="000000"/>
                <w:szCs w:val="22"/>
              </w:rPr>
            </w:pPr>
            <w:r w:rsidRPr="00073193">
              <w:rPr>
                <w:rFonts w:ascii="Calibri" w:hAnsi="Calibri"/>
                <w:color w:val="000000"/>
                <w:szCs w:val="22"/>
              </w:rPr>
              <w:t>Technical Analyst</w:t>
            </w:r>
          </w:p>
        </w:tc>
        <w:tc>
          <w:tcPr>
            <w:tcW w:w="3236" w:type="dxa"/>
            <w:tcBorders>
              <w:top w:val="nil"/>
              <w:left w:val="nil"/>
              <w:bottom w:val="single" w:sz="4" w:space="0" w:color="auto"/>
              <w:right w:val="single" w:sz="4" w:space="0" w:color="auto"/>
            </w:tcBorders>
            <w:shd w:val="clear" w:color="auto" w:fill="auto"/>
            <w:noWrap/>
            <w:vAlign w:val="bottom"/>
            <w:hideMark/>
          </w:tcPr>
          <w:p w14:paraId="7573407C"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0.75</w:t>
            </w:r>
          </w:p>
        </w:tc>
        <w:tc>
          <w:tcPr>
            <w:tcW w:w="3544" w:type="dxa"/>
            <w:tcBorders>
              <w:top w:val="nil"/>
              <w:left w:val="nil"/>
              <w:bottom w:val="single" w:sz="4" w:space="0" w:color="auto"/>
              <w:right w:val="single" w:sz="4" w:space="0" w:color="auto"/>
            </w:tcBorders>
            <w:shd w:val="clear" w:color="auto" w:fill="auto"/>
            <w:noWrap/>
            <w:vAlign w:val="bottom"/>
            <w:hideMark/>
          </w:tcPr>
          <w:p w14:paraId="617DDB64"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£221.00</w:t>
            </w:r>
          </w:p>
        </w:tc>
        <w:tc>
          <w:tcPr>
            <w:tcW w:w="4110" w:type="dxa"/>
            <w:tcBorders>
              <w:top w:val="nil"/>
              <w:left w:val="nil"/>
              <w:bottom w:val="single" w:sz="4" w:space="0" w:color="auto"/>
              <w:right w:val="single" w:sz="4" w:space="0" w:color="auto"/>
            </w:tcBorders>
            <w:shd w:val="clear" w:color="000000" w:fill="D9D9D9"/>
            <w:noWrap/>
            <w:vAlign w:val="bottom"/>
            <w:hideMark/>
          </w:tcPr>
          <w:p w14:paraId="34567F65"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£165.75</w:t>
            </w:r>
          </w:p>
        </w:tc>
      </w:tr>
      <w:tr w:rsidR="005B51EE" w:rsidRPr="00073193" w14:paraId="1777DFC9" w14:textId="77777777" w:rsidTr="005B51EE">
        <w:trPr>
          <w:trHeight w:val="300"/>
        </w:trPr>
        <w:tc>
          <w:tcPr>
            <w:tcW w:w="3300" w:type="dxa"/>
            <w:tcBorders>
              <w:top w:val="nil"/>
              <w:left w:val="single" w:sz="4" w:space="0" w:color="auto"/>
              <w:bottom w:val="single" w:sz="4" w:space="0" w:color="auto"/>
              <w:right w:val="single" w:sz="4" w:space="0" w:color="auto"/>
            </w:tcBorders>
            <w:shd w:val="clear" w:color="auto" w:fill="auto"/>
            <w:noWrap/>
            <w:vAlign w:val="bottom"/>
            <w:hideMark/>
          </w:tcPr>
          <w:p w14:paraId="4CB4805E" w14:textId="77777777" w:rsidR="005B51EE" w:rsidRPr="00073193" w:rsidRDefault="005B51EE" w:rsidP="008D0F81">
            <w:pPr>
              <w:keepNext/>
              <w:keepLines/>
              <w:rPr>
                <w:rFonts w:ascii="Calibri" w:hAnsi="Calibri"/>
                <w:color w:val="000000"/>
                <w:szCs w:val="22"/>
              </w:rPr>
            </w:pPr>
            <w:r w:rsidRPr="00073193">
              <w:rPr>
                <w:rFonts w:ascii="Calibri" w:hAnsi="Calibri"/>
                <w:color w:val="000000"/>
                <w:szCs w:val="22"/>
              </w:rPr>
              <w:t>Indirect Costs</w:t>
            </w:r>
          </w:p>
        </w:tc>
        <w:tc>
          <w:tcPr>
            <w:tcW w:w="3236" w:type="dxa"/>
            <w:tcBorders>
              <w:top w:val="nil"/>
              <w:left w:val="nil"/>
              <w:bottom w:val="single" w:sz="4" w:space="0" w:color="auto"/>
              <w:right w:val="single" w:sz="4" w:space="0" w:color="auto"/>
            </w:tcBorders>
            <w:shd w:val="clear" w:color="auto" w:fill="auto"/>
            <w:noWrap/>
            <w:vAlign w:val="bottom"/>
            <w:hideMark/>
          </w:tcPr>
          <w:p w14:paraId="43AD747C"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30%</w:t>
            </w:r>
          </w:p>
        </w:tc>
        <w:tc>
          <w:tcPr>
            <w:tcW w:w="3544" w:type="dxa"/>
            <w:tcBorders>
              <w:top w:val="nil"/>
              <w:left w:val="nil"/>
              <w:bottom w:val="single" w:sz="4" w:space="0" w:color="auto"/>
              <w:right w:val="single" w:sz="4" w:space="0" w:color="auto"/>
            </w:tcBorders>
            <w:shd w:val="clear" w:color="auto" w:fill="auto"/>
            <w:noWrap/>
            <w:vAlign w:val="bottom"/>
            <w:hideMark/>
          </w:tcPr>
          <w:p w14:paraId="705A86D2" w14:textId="77777777" w:rsidR="005B51EE" w:rsidRPr="00073193" w:rsidRDefault="005B51EE" w:rsidP="008D0F81">
            <w:pPr>
              <w:keepNext/>
              <w:keepLines/>
              <w:rPr>
                <w:rFonts w:ascii="Calibri" w:hAnsi="Calibri"/>
                <w:color w:val="000000"/>
                <w:szCs w:val="22"/>
              </w:rPr>
            </w:pPr>
            <w:r w:rsidRPr="00073193">
              <w:rPr>
                <w:rFonts w:ascii="Calibri" w:hAnsi="Calibri"/>
                <w:color w:val="000000"/>
                <w:szCs w:val="22"/>
              </w:rPr>
              <w:t> </w:t>
            </w:r>
          </w:p>
        </w:tc>
        <w:tc>
          <w:tcPr>
            <w:tcW w:w="4110" w:type="dxa"/>
            <w:tcBorders>
              <w:top w:val="nil"/>
              <w:left w:val="nil"/>
              <w:bottom w:val="single" w:sz="4" w:space="0" w:color="auto"/>
              <w:right w:val="single" w:sz="4" w:space="0" w:color="auto"/>
            </w:tcBorders>
            <w:shd w:val="clear" w:color="000000" w:fill="D9D9D9"/>
            <w:noWrap/>
            <w:vAlign w:val="bottom"/>
            <w:hideMark/>
          </w:tcPr>
          <w:p w14:paraId="5BF314F5"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£268.80</w:t>
            </w:r>
          </w:p>
        </w:tc>
      </w:tr>
      <w:tr w:rsidR="005B51EE" w:rsidRPr="00073193" w14:paraId="53033334" w14:textId="77777777" w:rsidTr="005B51EE">
        <w:trPr>
          <w:trHeight w:val="300"/>
        </w:trPr>
        <w:tc>
          <w:tcPr>
            <w:tcW w:w="3300" w:type="dxa"/>
            <w:tcBorders>
              <w:top w:val="nil"/>
              <w:left w:val="single" w:sz="4" w:space="0" w:color="auto"/>
              <w:bottom w:val="single" w:sz="4" w:space="0" w:color="auto"/>
              <w:right w:val="single" w:sz="4" w:space="0" w:color="auto"/>
            </w:tcBorders>
            <w:shd w:val="clear" w:color="auto" w:fill="auto"/>
            <w:noWrap/>
            <w:vAlign w:val="bottom"/>
            <w:hideMark/>
          </w:tcPr>
          <w:p w14:paraId="6CD0E142" w14:textId="77777777" w:rsidR="005B51EE" w:rsidRPr="00073193" w:rsidRDefault="005B51EE" w:rsidP="008D0F81">
            <w:pPr>
              <w:keepNext/>
              <w:keepLines/>
              <w:rPr>
                <w:rFonts w:ascii="Calibri" w:hAnsi="Calibri"/>
                <w:b/>
                <w:bCs/>
                <w:color w:val="000000"/>
                <w:szCs w:val="22"/>
              </w:rPr>
            </w:pPr>
            <w:r w:rsidRPr="00073193">
              <w:rPr>
                <w:rFonts w:ascii="Calibri" w:hAnsi="Calibri"/>
                <w:b/>
                <w:bCs/>
                <w:color w:val="000000"/>
                <w:szCs w:val="22"/>
              </w:rPr>
              <w:t>Total Daily Costs</w:t>
            </w:r>
          </w:p>
        </w:tc>
        <w:tc>
          <w:tcPr>
            <w:tcW w:w="3236" w:type="dxa"/>
            <w:tcBorders>
              <w:top w:val="nil"/>
              <w:left w:val="nil"/>
              <w:bottom w:val="single" w:sz="4" w:space="0" w:color="auto"/>
              <w:right w:val="single" w:sz="4" w:space="0" w:color="auto"/>
            </w:tcBorders>
            <w:shd w:val="clear" w:color="auto" w:fill="auto"/>
            <w:noWrap/>
            <w:vAlign w:val="bottom"/>
            <w:hideMark/>
          </w:tcPr>
          <w:p w14:paraId="245E8682" w14:textId="77777777" w:rsidR="005B51EE" w:rsidRPr="00073193" w:rsidRDefault="005B51EE" w:rsidP="008D0F81">
            <w:pPr>
              <w:keepNext/>
              <w:keepLines/>
              <w:rPr>
                <w:rFonts w:ascii="Calibri" w:hAnsi="Calibri"/>
                <w:b/>
                <w:bCs/>
                <w:color w:val="000000"/>
                <w:szCs w:val="22"/>
              </w:rPr>
            </w:pPr>
            <w:r w:rsidRPr="00073193">
              <w:rPr>
                <w:rFonts w:ascii="Calibri" w:hAnsi="Calibri"/>
                <w:b/>
                <w:bCs/>
                <w:color w:val="000000"/>
                <w:szCs w:val="22"/>
              </w:rPr>
              <w:t> </w:t>
            </w:r>
          </w:p>
        </w:tc>
        <w:tc>
          <w:tcPr>
            <w:tcW w:w="3544" w:type="dxa"/>
            <w:tcBorders>
              <w:top w:val="nil"/>
              <w:left w:val="nil"/>
              <w:bottom w:val="single" w:sz="4" w:space="0" w:color="auto"/>
              <w:right w:val="single" w:sz="4" w:space="0" w:color="auto"/>
            </w:tcBorders>
            <w:shd w:val="clear" w:color="auto" w:fill="auto"/>
            <w:noWrap/>
            <w:vAlign w:val="bottom"/>
            <w:hideMark/>
          </w:tcPr>
          <w:p w14:paraId="595AE17F" w14:textId="77777777" w:rsidR="005B51EE" w:rsidRPr="00073193" w:rsidRDefault="005B51EE" w:rsidP="008D0F81">
            <w:pPr>
              <w:keepNext/>
              <w:keepLines/>
              <w:rPr>
                <w:rFonts w:ascii="Calibri" w:hAnsi="Calibri"/>
                <w:b/>
                <w:bCs/>
                <w:color w:val="000000"/>
                <w:szCs w:val="22"/>
              </w:rPr>
            </w:pPr>
            <w:r w:rsidRPr="00073193">
              <w:rPr>
                <w:rFonts w:ascii="Calibri" w:hAnsi="Calibri"/>
                <w:b/>
                <w:bCs/>
                <w:color w:val="000000"/>
                <w:szCs w:val="22"/>
              </w:rPr>
              <w:t> </w:t>
            </w:r>
          </w:p>
        </w:tc>
        <w:tc>
          <w:tcPr>
            <w:tcW w:w="4110" w:type="dxa"/>
            <w:tcBorders>
              <w:top w:val="nil"/>
              <w:left w:val="nil"/>
              <w:bottom w:val="single" w:sz="4" w:space="0" w:color="auto"/>
              <w:right w:val="single" w:sz="4" w:space="0" w:color="auto"/>
            </w:tcBorders>
            <w:shd w:val="clear" w:color="000000" w:fill="D9D9D9"/>
            <w:noWrap/>
            <w:vAlign w:val="bottom"/>
            <w:hideMark/>
          </w:tcPr>
          <w:p w14:paraId="0E89AECA"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£713.80</w:t>
            </w:r>
          </w:p>
        </w:tc>
      </w:tr>
      <w:tr w:rsidR="005B51EE" w:rsidRPr="00073193" w14:paraId="6834E4B0" w14:textId="77777777" w:rsidTr="005B51EE">
        <w:trPr>
          <w:trHeight w:val="600"/>
        </w:trPr>
        <w:tc>
          <w:tcPr>
            <w:tcW w:w="3300"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3CD03818"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Maximum Contract Value Per Year</w:t>
            </w:r>
          </w:p>
        </w:tc>
        <w:tc>
          <w:tcPr>
            <w:tcW w:w="3236" w:type="dxa"/>
            <w:tcBorders>
              <w:top w:val="single" w:sz="4" w:space="0" w:color="auto"/>
              <w:left w:val="nil"/>
              <w:bottom w:val="single" w:sz="4" w:space="0" w:color="auto"/>
              <w:right w:val="single" w:sz="4" w:space="0" w:color="auto"/>
            </w:tcBorders>
            <w:shd w:val="clear" w:color="000000" w:fill="D9D9D9"/>
            <w:vAlign w:val="bottom"/>
            <w:hideMark/>
          </w:tcPr>
          <w:p w14:paraId="1B04C145"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 xml:space="preserve">Maximum Total Contract Value </w:t>
            </w:r>
          </w:p>
          <w:p w14:paraId="207731A9"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(3 Years)</w:t>
            </w:r>
          </w:p>
        </w:tc>
        <w:tc>
          <w:tcPr>
            <w:tcW w:w="3544" w:type="dxa"/>
            <w:tcBorders>
              <w:top w:val="single" w:sz="4" w:space="0" w:color="auto"/>
              <w:left w:val="nil"/>
              <w:bottom w:val="single" w:sz="4" w:space="0" w:color="auto"/>
              <w:right w:val="single" w:sz="4" w:space="0" w:color="auto"/>
            </w:tcBorders>
            <w:shd w:val="clear" w:color="000000" w:fill="D9D9D9"/>
            <w:vAlign w:val="bottom"/>
            <w:hideMark/>
          </w:tcPr>
          <w:p w14:paraId="17B8DFB6"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Capped Implementation Damages @ 15%</w:t>
            </w:r>
          </w:p>
        </w:tc>
        <w:tc>
          <w:tcPr>
            <w:tcW w:w="4110" w:type="dxa"/>
            <w:tcBorders>
              <w:top w:val="single" w:sz="4" w:space="0" w:color="auto"/>
              <w:left w:val="nil"/>
              <w:bottom w:val="single" w:sz="4" w:space="0" w:color="auto"/>
              <w:right w:val="single" w:sz="4" w:space="0" w:color="auto"/>
            </w:tcBorders>
            <w:shd w:val="clear" w:color="000000" w:fill="D9D9D9"/>
            <w:vAlign w:val="bottom"/>
            <w:hideMark/>
          </w:tcPr>
          <w:p w14:paraId="2A6B0F40"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 xml:space="preserve">Maximum Implementation  Damages chargeable </w:t>
            </w:r>
          </w:p>
        </w:tc>
      </w:tr>
      <w:tr w:rsidR="005B51EE" w:rsidRPr="00073193" w14:paraId="4FA8198C" w14:textId="77777777" w:rsidTr="005B51EE">
        <w:trPr>
          <w:trHeight w:val="300"/>
        </w:trPr>
        <w:tc>
          <w:tcPr>
            <w:tcW w:w="3300" w:type="dxa"/>
            <w:tcBorders>
              <w:top w:val="nil"/>
              <w:left w:val="single" w:sz="4" w:space="0" w:color="auto"/>
              <w:bottom w:val="single" w:sz="4" w:space="0" w:color="auto"/>
              <w:right w:val="single" w:sz="4" w:space="0" w:color="auto"/>
            </w:tcBorders>
            <w:shd w:val="clear" w:color="auto" w:fill="auto"/>
            <w:noWrap/>
            <w:vAlign w:val="bottom"/>
            <w:hideMark/>
          </w:tcPr>
          <w:p w14:paraId="503616FE"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£500,000.00</w:t>
            </w:r>
          </w:p>
        </w:tc>
        <w:tc>
          <w:tcPr>
            <w:tcW w:w="3236" w:type="dxa"/>
            <w:tcBorders>
              <w:top w:val="nil"/>
              <w:left w:val="nil"/>
              <w:bottom w:val="single" w:sz="4" w:space="0" w:color="auto"/>
              <w:right w:val="single" w:sz="4" w:space="0" w:color="auto"/>
            </w:tcBorders>
            <w:shd w:val="clear" w:color="auto" w:fill="auto"/>
            <w:noWrap/>
            <w:vAlign w:val="bottom"/>
            <w:hideMark/>
          </w:tcPr>
          <w:p w14:paraId="461CED0F"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£1,500,000.00</w:t>
            </w:r>
          </w:p>
        </w:tc>
        <w:tc>
          <w:tcPr>
            <w:tcW w:w="3544" w:type="dxa"/>
            <w:tcBorders>
              <w:top w:val="nil"/>
              <w:left w:val="nil"/>
              <w:bottom w:val="single" w:sz="4" w:space="0" w:color="auto"/>
              <w:right w:val="single" w:sz="4" w:space="0" w:color="auto"/>
            </w:tcBorders>
            <w:shd w:val="clear" w:color="auto" w:fill="auto"/>
            <w:noWrap/>
            <w:vAlign w:val="bottom"/>
            <w:hideMark/>
          </w:tcPr>
          <w:p w14:paraId="5EBF29AC"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0.15</w:t>
            </w:r>
          </w:p>
        </w:tc>
        <w:tc>
          <w:tcPr>
            <w:tcW w:w="4110" w:type="dxa"/>
            <w:tcBorders>
              <w:top w:val="nil"/>
              <w:left w:val="nil"/>
              <w:bottom w:val="single" w:sz="4" w:space="0" w:color="auto"/>
              <w:right w:val="single" w:sz="4" w:space="0" w:color="auto"/>
            </w:tcBorders>
            <w:shd w:val="clear" w:color="auto" w:fill="auto"/>
            <w:noWrap/>
            <w:vAlign w:val="bottom"/>
            <w:hideMark/>
          </w:tcPr>
          <w:p w14:paraId="66AE816D"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£225,000.00</w:t>
            </w:r>
          </w:p>
        </w:tc>
      </w:tr>
    </w:tbl>
    <w:p w14:paraId="7EE8FFB9" w14:textId="77777777" w:rsidR="005B51EE" w:rsidRPr="00073193" w:rsidRDefault="005B51EE" w:rsidP="008D0F81">
      <w:pPr>
        <w:keepNext/>
        <w:keepLines/>
      </w:pPr>
      <w:r w:rsidRPr="00073193">
        <w:br w:type="page"/>
      </w:r>
    </w:p>
    <w:tbl>
      <w:tblPr>
        <w:tblW w:w="14175" w:type="dxa"/>
        <w:tblInd w:w="88" w:type="dxa"/>
        <w:tblLayout w:type="fixed"/>
        <w:tblLook w:val="04A0" w:firstRow="1" w:lastRow="0" w:firstColumn="1" w:lastColumn="0" w:noHBand="0" w:noVBand="1"/>
      </w:tblPr>
      <w:tblGrid>
        <w:gridCol w:w="1291"/>
        <w:gridCol w:w="1276"/>
        <w:gridCol w:w="1276"/>
        <w:gridCol w:w="1275"/>
        <w:gridCol w:w="1310"/>
        <w:gridCol w:w="1276"/>
        <w:gridCol w:w="1559"/>
        <w:gridCol w:w="4912"/>
      </w:tblGrid>
      <w:tr w:rsidR="005B51EE" w:rsidRPr="00073193" w14:paraId="37E15D4D" w14:textId="77777777" w:rsidTr="005B51EE">
        <w:trPr>
          <w:trHeight w:val="438"/>
        </w:trPr>
        <w:tc>
          <w:tcPr>
            <w:tcW w:w="14175" w:type="dxa"/>
            <w:gridSpan w:val="8"/>
            <w:tcBorders>
              <w:top w:val="single" w:sz="4" w:space="0" w:color="auto"/>
              <w:left w:val="single" w:sz="4" w:space="0" w:color="auto"/>
              <w:bottom w:val="single" w:sz="4" w:space="0" w:color="auto"/>
              <w:right w:val="single" w:sz="4" w:space="0" w:color="auto"/>
            </w:tcBorders>
            <w:shd w:val="clear" w:color="000000" w:fill="D9D9D9"/>
            <w:vAlign w:val="bottom"/>
          </w:tcPr>
          <w:p w14:paraId="6242CDE3" w14:textId="77777777" w:rsidR="005B51EE" w:rsidRPr="00073193" w:rsidRDefault="005B51EE" w:rsidP="008D0F81">
            <w:pPr>
              <w:keepNext/>
              <w:keepLines/>
              <w:jc w:val="center"/>
              <w:rPr>
                <w:rFonts w:ascii="Calibri" w:hAnsi="Calibri"/>
                <w:b/>
                <w:bCs/>
                <w:color w:val="000000"/>
                <w:szCs w:val="22"/>
              </w:rPr>
            </w:pPr>
            <w:r w:rsidRPr="00073193">
              <w:rPr>
                <w:rFonts w:ascii="Calibri" w:hAnsi="Calibri"/>
                <w:b/>
                <w:bCs/>
                <w:color w:val="000000"/>
                <w:szCs w:val="22"/>
              </w:rPr>
              <w:t>Maximum Liquidated Damages per month</w:t>
            </w:r>
          </w:p>
        </w:tc>
      </w:tr>
      <w:tr w:rsidR="005B51EE" w:rsidRPr="00073193" w14:paraId="10862BCC" w14:textId="77777777" w:rsidTr="005B51EE">
        <w:trPr>
          <w:trHeight w:val="885"/>
        </w:trPr>
        <w:tc>
          <w:tcPr>
            <w:tcW w:w="1291"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BC512A9" w14:textId="77777777" w:rsidR="005B51EE" w:rsidRPr="00073193" w:rsidRDefault="005B51EE" w:rsidP="008D0F81">
            <w:pPr>
              <w:keepNext/>
              <w:keepLines/>
              <w:jc w:val="center"/>
              <w:rPr>
                <w:rFonts w:ascii="Calibri" w:hAnsi="Calibri"/>
                <w:b/>
                <w:bCs/>
                <w:color w:val="000000"/>
                <w:szCs w:val="22"/>
              </w:rPr>
            </w:pPr>
            <w:r w:rsidRPr="00073193">
              <w:rPr>
                <w:rFonts w:ascii="Calibri" w:hAnsi="Calibri"/>
                <w:b/>
                <w:bCs/>
                <w:color w:val="000000"/>
                <w:szCs w:val="22"/>
              </w:rPr>
              <w:t>Maximum length of each extension allowance</w:t>
            </w:r>
          </w:p>
        </w:tc>
        <w:tc>
          <w:tcPr>
            <w:tcW w:w="1276" w:type="dxa"/>
            <w:tcBorders>
              <w:top w:val="single" w:sz="4" w:space="0" w:color="auto"/>
              <w:left w:val="nil"/>
              <w:bottom w:val="single" w:sz="4" w:space="0" w:color="auto"/>
              <w:right w:val="single" w:sz="4" w:space="0" w:color="auto"/>
            </w:tcBorders>
            <w:shd w:val="clear" w:color="000000" w:fill="D9D9D9"/>
            <w:vAlign w:val="bottom"/>
            <w:hideMark/>
          </w:tcPr>
          <w:p w14:paraId="3269C65F"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Contract Date</w:t>
            </w:r>
          </w:p>
        </w:tc>
        <w:tc>
          <w:tcPr>
            <w:tcW w:w="1276" w:type="dxa"/>
            <w:tcBorders>
              <w:top w:val="single" w:sz="4" w:space="0" w:color="auto"/>
              <w:left w:val="nil"/>
              <w:bottom w:val="single" w:sz="4" w:space="0" w:color="auto"/>
              <w:right w:val="single" w:sz="4" w:space="0" w:color="auto"/>
            </w:tcBorders>
            <w:shd w:val="clear" w:color="000000" w:fill="D9D9D9"/>
            <w:vAlign w:val="bottom"/>
            <w:hideMark/>
          </w:tcPr>
          <w:p w14:paraId="1EEBF059"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Type of Damage payable</w:t>
            </w:r>
          </w:p>
        </w:tc>
        <w:tc>
          <w:tcPr>
            <w:tcW w:w="1275" w:type="dxa"/>
            <w:tcBorders>
              <w:top w:val="single" w:sz="4" w:space="0" w:color="auto"/>
              <w:left w:val="nil"/>
              <w:bottom w:val="single" w:sz="4" w:space="0" w:color="auto"/>
              <w:right w:val="single" w:sz="4" w:space="0" w:color="auto"/>
            </w:tcBorders>
            <w:shd w:val="clear" w:color="000000" w:fill="D9D9D9"/>
            <w:vAlign w:val="bottom"/>
            <w:hideMark/>
          </w:tcPr>
          <w:p w14:paraId="5C7044E5" w14:textId="001739EC"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 xml:space="preserve">Service Continuity Damages Charge </w:t>
            </w:r>
            <w:r w:rsidR="00D72D08" w:rsidRPr="00073193">
              <w:rPr>
                <w:rFonts w:ascii="Calibri" w:hAnsi="Calibri"/>
                <w:b/>
                <w:bCs/>
                <w:color w:val="000000"/>
                <w:szCs w:val="22"/>
              </w:rPr>
              <w:t xml:space="preserve">3 </w:t>
            </w:r>
            <w:r w:rsidRPr="00073193">
              <w:rPr>
                <w:rFonts w:ascii="Calibri" w:hAnsi="Calibri"/>
                <w:b/>
                <w:bCs/>
                <w:color w:val="000000"/>
                <w:szCs w:val="22"/>
              </w:rPr>
              <w:t>month</w:t>
            </w:r>
            <w:r w:rsidR="00D72D08" w:rsidRPr="00073193">
              <w:rPr>
                <w:rFonts w:ascii="Calibri" w:hAnsi="Calibri"/>
                <w:b/>
                <w:bCs/>
                <w:color w:val="000000"/>
                <w:szCs w:val="22"/>
              </w:rPr>
              <w:t>s</w:t>
            </w:r>
          </w:p>
        </w:tc>
        <w:tc>
          <w:tcPr>
            <w:tcW w:w="1310" w:type="dxa"/>
            <w:tcBorders>
              <w:top w:val="single" w:sz="4" w:space="0" w:color="auto"/>
              <w:left w:val="nil"/>
              <w:bottom w:val="single" w:sz="4" w:space="0" w:color="auto"/>
              <w:right w:val="single" w:sz="4" w:space="0" w:color="auto"/>
            </w:tcBorders>
            <w:shd w:val="clear" w:color="000000" w:fill="D9D9D9"/>
            <w:vAlign w:val="bottom"/>
            <w:hideMark/>
          </w:tcPr>
          <w:p w14:paraId="5A0FF8BB"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Implementation Damages at a daily rate of:</w:t>
            </w:r>
          </w:p>
        </w:tc>
        <w:tc>
          <w:tcPr>
            <w:tcW w:w="1276" w:type="dxa"/>
            <w:tcBorders>
              <w:top w:val="single" w:sz="4" w:space="0" w:color="auto"/>
              <w:left w:val="nil"/>
              <w:bottom w:val="single" w:sz="4" w:space="0" w:color="auto"/>
              <w:right w:val="single" w:sz="4" w:space="0" w:color="auto"/>
            </w:tcBorders>
            <w:shd w:val="clear" w:color="000000" w:fill="D9D9D9"/>
            <w:vAlign w:val="bottom"/>
            <w:hideMark/>
          </w:tcPr>
          <w:p w14:paraId="31C5FB38"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Maximum Working Days to Next Contract Date</w:t>
            </w:r>
          </w:p>
        </w:tc>
        <w:tc>
          <w:tcPr>
            <w:tcW w:w="1559" w:type="dxa"/>
            <w:tcBorders>
              <w:top w:val="single" w:sz="4" w:space="0" w:color="auto"/>
              <w:left w:val="nil"/>
              <w:bottom w:val="single" w:sz="4" w:space="0" w:color="auto"/>
              <w:right w:val="single" w:sz="4" w:space="0" w:color="auto"/>
            </w:tcBorders>
            <w:shd w:val="clear" w:color="000000" w:fill="D9D9D9"/>
            <w:vAlign w:val="bottom"/>
            <w:hideMark/>
          </w:tcPr>
          <w:p w14:paraId="134372A8" w14:textId="77777777" w:rsidR="005B51EE" w:rsidRPr="00073193" w:rsidRDefault="005B51EE" w:rsidP="008D0F81">
            <w:pPr>
              <w:keepNext/>
              <w:keepLines/>
              <w:jc w:val="right"/>
              <w:rPr>
                <w:rFonts w:ascii="Calibri" w:hAnsi="Calibri"/>
                <w:b/>
                <w:bCs/>
                <w:color w:val="000000"/>
                <w:szCs w:val="22"/>
              </w:rPr>
            </w:pPr>
            <w:r w:rsidRPr="00073193">
              <w:rPr>
                <w:rFonts w:ascii="Calibri" w:hAnsi="Calibri"/>
                <w:b/>
                <w:bCs/>
                <w:color w:val="000000"/>
                <w:szCs w:val="22"/>
              </w:rPr>
              <w:t>Maximum Damages to next Contractual Date agreed at extension of time grant</w:t>
            </w:r>
          </w:p>
        </w:tc>
        <w:tc>
          <w:tcPr>
            <w:tcW w:w="4912" w:type="dxa"/>
            <w:tcBorders>
              <w:top w:val="single" w:sz="4" w:space="0" w:color="auto"/>
              <w:left w:val="nil"/>
              <w:bottom w:val="single" w:sz="4" w:space="0" w:color="auto"/>
              <w:right w:val="single" w:sz="4" w:space="0" w:color="auto"/>
            </w:tcBorders>
            <w:shd w:val="clear" w:color="000000" w:fill="D9D9D9"/>
            <w:vAlign w:val="bottom"/>
            <w:hideMark/>
          </w:tcPr>
          <w:p w14:paraId="1D924C4F" w14:textId="77777777" w:rsidR="005B51EE" w:rsidRPr="00073193" w:rsidRDefault="005B51EE" w:rsidP="008D0F81">
            <w:pPr>
              <w:keepNext/>
              <w:keepLines/>
              <w:jc w:val="center"/>
              <w:rPr>
                <w:rFonts w:ascii="Calibri" w:hAnsi="Calibri"/>
                <w:b/>
                <w:bCs/>
                <w:color w:val="000000"/>
                <w:szCs w:val="22"/>
              </w:rPr>
            </w:pPr>
            <w:r w:rsidRPr="00073193">
              <w:rPr>
                <w:rFonts w:ascii="Calibri" w:hAnsi="Calibri"/>
                <w:b/>
                <w:bCs/>
                <w:color w:val="000000"/>
                <w:szCs w:val="22"/>
              </w:rPr>
              <w:t>Result of Failure</w:t>
            </w:r>
          </w:p>
        </w:tc>
      </w:tr>
      <w:tr w:rsidR="005B51EE" w:rsidRPr="00073193" w14:paraId="0950A906" w14:textId="77777777" w:rsidTr="005B51EE">
        <w:trPr>
          <w:trHeight w:val="2591"/>
        </w:trPr>
        <w:tc>
          <w:tcPr>
            <w:tcW w:w="1291" w:type="dxa"/>
            <w:vMerge w:val="restart"/>
            <w:tcBorders>
              <w:top w:val="nil"/>
              <w:left w:val="single" w:sz="4" w:space="0" w:color="auto"/>
              <w:bottom w:val="single" w:sz="4" w:space="0" w:color="000000"/>
              <w:right w:val="single" w:sz="4" w:space="0" w:color="auto"/>
            </w:tcBorders>
            <w:shd w:val="clear" w:color="auto" w:fill="auto"/>
            <w:vAlign w:val="center"/>
            <w:hideMark/>
          </w:tcPr>
          <w:p w14:paraId="064AF453" w14:textId="77777777" w:rsidR="005B51EE" w:rsidRPr="00073193" w:rsidRDefault="005B51EE" w:rsidP="008D0F81">
            <w:pPr>
              <w:keepNext/>
              <w:keepLines/>
              <w:jc w:val="center"/>
              <w:rPr>
                <w:rFonts w:ascii="Calibri" w:hAnsi="Calibri"/>
                <w:b/>
                <w:bCs/>
                <w:color w:val="000000"/>
                <w:szCs w:val="22"/>
              </w:rPr>
            </w:pPr>
            <w:r w:rsidRPr="00073193">
              <w:rPr>
                <w:rFonts w:ascii="Calibri" w:hAnsi="Calibri"/>
                <w:b/>
                <w:bCs/>
                <w:color w:val="000000"/>
                <w:szCs w:val="22"/>
              </w:rPr>
              <w:t>1 month extension allowance</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048BC502"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 xml:space="preserve">Failure to meet Commencement of Services Date </w:t>
            </w:r>
          </w:p>
          <w:p w14:paraId="0111A1B1" w14:textId="76072652"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(1</w:t>
            </w:r>
            <w:r w:rsidRPr="00073193">
              <w:rPr>
                <w:rFonts w:ascii="Calibri" w:hAnsi="Calibri"/>
                <w:color w:val="000000"/>
                <w:szCs w:val="22"/>
                <w:vertAlign w:val="superscript"/>
              </w:rPr>
              <w:t>st</w:t>
            </w:r>
            <w:r w:rsidRPr="00073193">
              <w:rPr>
                <w:rFonts w:ascii="Calibri" w:hAnsi="Calibri"/>
                <w:color w:val="000000"/>
                <w:szCs w:val="22"/>
              </w:rPr>
              <w:t xml:space="preserve"> December 2018)</w:t>
            </w:r>
          </w:p>
        </w:tc>
        <w:tc>
          <w:tcPr>
            <w:tcW w:w="1276" w:type="dxa"/>
            <w:tcBorders>
              <w:top w:val="nil"/>
              <w:left w:val="nil"/>
              <w:bottom w:val="single" w:sz="4" w:space="0" w:color="auto"/>
              <w:right w:val="single" w:sz="4" w:space="0" w:color="auto"/>
            </w:tcBorders>
            <w:shd w:val="clear" w:color="auto" w:fill="auto"/>
            <w:vAlign w:val="center"/>
            <w:hideMark/>
          </w:tcPr>
          <w:p w14:paraId="1C74AD1D"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Implementation  Damages</w:t>
            </w:r>
          </w:p>
          <w:p w14:paraId="4321F2A6"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(require additional resources to NICE)</w:t>
            </w:r>
          </w:p>
        </w:tc>
        <w:tc>
          <w:tcPr>
            <w:tcW w:w="1275" w:type="dxa"/>
            <w:tcBorders>
              <w:top w:val="nil"/>
              <w:left w:val="nil"/>
              <w:bottom w:val="single" w:sz="4" w:space="0" w:color="auto"/>
              <w:right w:val="single" w:sz="4" w:space="0" w:color="auto"/>
            </w:tcBorders>
            <w:shd w:val="clear" w:color="auto" w:fill="auto"/>
            <w:vAlign w:val="center"/>
            <w:hideMark/>
          </w:tcPr>
          <w:p w14:paraId="0866A9BB"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 </w:t>
            </w:r>
          </w:p>
        </w:tc>
        <w:tc>
          <w:tcPr>
            <w:tcW w:w="1310" w:type="dxa"/>
            <w:tcBorders>
              <w:top w:val="nil"/>
              <w:left w:val="nil"/>
              <w:bottom w:val="single" w:sz="4" w:space="0" w:color="auto"/>
              <w:right w:val="single" w:sz="4" w:space="0" w:color="auto"/>
            </w:tcBorders>
            <w:shd w:val="clear" w:color="auto" w:fill="auto"/>
            <w:vAlign w:val="center"/>
            <w:hideMark/>
          </w:tcPr>
          <w:p w14:paraId="658A1770" w14:textId="77777777" w:rsidR="005B51EE" w:rsidRPr="00073193" w:rsidRDefault="005B51EE" w:rsidP="008D0F81">
            <w:pPr>
              <w:keepNext/>
              <w:keepLines/>
              <w:jc w:val="right"/>
              <w:rPr>
                <w:rFonts w:ascii="Calibri" w:hAnsi="Calibri"/>
                <w:color w:val="000000"/>
                <w:szCs w:val="22"/>
              </w:rPr>
            </w:pPr>
            <w:r w:rsidRPr="00073193">
              <w:rPr>
                <w:rFonts w:ascii="Calibri" w:hAnsi="Calibri"/>
                <w:bCs/>
                <w:color w:val="000000"/>
                <w:szCs w:val="22"/>
              </w:rPr>
              <w:t>£713.80</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7DB21FD7" w14:textId="5BF9261C" w:rsidR="005B51EE" w:rsidRPr="00073193" w:rsidRDefault="00FB0B78" w:rsidP="008D0F81">
            <w:pPr>
              <w:keepNext/>
              <w:keepLines/>
              <w:jc w:val="right"/>
              <w:rPr>
                <w:rFonts w:ascii="Calibri" w:hAnsi="Calibri"/>
                <w:color w:val="000000"/>
                <w:szCs w:val="22"/>
              </w:rPr>
            </w:pPr>
            <w:r w:rsidRPr="00073193">
              <w:rPr>
                <w:rFonts w:ascii="Calibri" w:hAnsi="Calibri"/>
                <w:color w:val="000000"/>
                <w:szCs w:val="22"/>
              </w:rPr>
              <w:t>20</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14:paraId="5DCD7743" w14:textId="7C766335" w:rsidR="005B51EE" w:rsidRPr="00073193" w:rsidRDefault="005B51EE" w:rsidP="008D0F81">
            <w:pPr>
              <w:keepNext/>
              <w:keepLines/>
              <w:jc w:val="center"/>
              <w:rPr>
                <w:rFonts w:ascii="Calibri" w:hAnsi="Calibri"/>
                <w:color w:val="000000"/>
                <w:szCs w:val="22"/>
              </w:rPr>
            </w:pPr>
            <w:r w:rsidRPr="00073193">
              <w:rPr>
                <w:rFonts w:ascii="Calibri" w:hAnsi="Calibri"/>
                <w:color w:val="000000"/>
                <w:szCs w:val="22"/>
              </w:rPr>
              <w:t>£</w:t>
            </w:r>
            <w:r w:rsidR="00FB0B78" w:rsidRPr="00073193">
              <w:rPr>
                <w:rFonts w:ascii="Calibri" w:hAnsi="Calibri"/>
                <w:color w:val="000000"/>
                <w:szCs w:val="22"/>
              </w:rPr>
              <w:t xml:space="preserve">138,776.00 </w:t>
            </w:r>
            <w:r w:rsidRPr="00073193">
              <w:rPr>
                <w:rFonts w:ascii="Calibri" w:hAnsi="Calibri"/>
                <w:color w:val="000000"/>
                <w:szCs w:val="22"/>
              </w:rPr>
              <w:t>(</w:t>
            </w:r>
            <w:r w:rsidR="00FB0B78" w:rsidRPr="00073193">
              <w:rPr>
                <w:rFonts w:ascii="Calibri" w:hAnsi="Calibri"/>
                <w:color w:val="000000"/>
                <w:szCs w:val="22"/>
              </w:rPr>
              <w:t>for 1</w:t>
            </w:r>
            <w:r w:rsidR="00FB0B78" w:rsidRPr="00073193">
              <w:rPr>
                <w:rFonts w:ascii="Calibri" w:hAnsi="Calibri"/>
                <w:color w:val="000000"/>
                <w:szCs w:val="22"/>
                <w:vertAlign w:val="superscript"/>
              </w:rPr>
              <w:t>st</w:t>
            </w:r>
            <w:r w:rsidR="00FB0B78" w:rsidRPr="00073193">
              <w:rPr>
                <w:rFonts w:ascii="Calibri" w:hAnsi="Calibri"/>
                <w:color w:val="000000"/>
                <w:szCs w:val="22"/>
              </w:rPr>
              <w:t xml:space="preserve">  </w:t>
            </w:r>
            <w:r w:rsidRPr="00073193">
              <w:rPr>
                <w:rFonts w:ascii="Calibri" w:hAnsi="Calibri"/>
                <w:color w:val="000000"/>
                <w:szCs w:val="22"/>
              </w:rPr>
              <w:t>month</w:t>
            </w:r>
            <w:r w:rsidR="00FB0B78" w:rsidRPr="00073193">
              <w:rPr>
                <w:rFonts w:ascii="Calibri" w:hAnsi="Calibri"/>
                <w:color w:val="000000"/>
                <w:szCs w:val="22"/>
              </w:rPr>
              <w:t xml:space="preserve"> late</w:t>
            </w:r>
            <w:r w:rsidRPr="00073193">
              <w:rPr>
                <w:rFonts w:ascii="Calibri" w:hAnsi="Calibri"/>
                <w:color w:val="000000"/>
                <w:szCs w:val="22"/>
              </w:rPr>
              <w:t>)</w:t>
            </w:r>
          </w:p>
          <w:p w14:paraId="2E652DA4" w14:textId="77777777" w:rsidR="00FB0B78" w:rsidRPr="00073193" w:rsidRDefault="00FB0B78" w:rsidP="008D0F81">
            <w:pPr>
              <w:keepNext/>
              <w:keepLines/>
              <w:jc w:val="center"/>
              <w:rPr>
                <w:rFonts w:ascii="Calibri" w:hAnsi="Calibri"/>
                <w:color w:val="000000"/>
                <w:szCs w:val="22"/>
              </w:rPr>
            </w:pPr>
          </w:p>
          <w:p w14:paraId="7A94C06B" w14:textId="77777777" w:rsidR="00FB0B78" w:rsidRPr="00073193" w:rsidRDefault="00FB0B78" w:rsidP="008D0F81">
            <w:pPr>
              <w:keepNext/>
              <w:keepLines/>
              <w:jc w:val="center"/>
              <w:rPr>
                <w:rFonts w:ascii="Calibri" w:hAnsi="Calibri"/>
                <w:color w:val="000000"/>
                <w:szCs w:val="22"/>
              </w:rPr>
            </w:pPr>
            <w:r w:rsidRPr="00073193">
              <w:rPr>
                <w:rFonts w:ascii="Calibri" w:hAnsi="Calibri"/>
                <w:color w:val="000000"/>
                <w:szCs w:val="22"/>
              </w:rPr>
              <w:t>£14,276.00</w:t>
            </w:r>
          </w:p>
          <w:p w14:paraId="64C8DF50" w14:textId="77777777" w:rsidR="00FB0B78" w:rsidRPr="00073193" w:rsidRDefault="00FB0B78" w:rsidP="008D0F81">
            <w:pPr>
              <w:keepNext/>
              <w:keepLines/>
              <w:jc w:val="center"/>
              <w:rPr>
                <w:rFonts w:ascii="Calibri" w:hAnsi="Calibri"/>
                <w:color w:val="000000"/>
                <w:szCs w:val="22"/>
              </w:rPr>
            </w:pPr>
            <w:r w:rsidRPr="00073193">
              <w:rPr>
                <w:rFonts w:ascii="Calibri" w:hAnsi="Calibri"/>
                <w:color w:val="000000"/>
                <w:szCs w:val="22"/>
              </w:rPr>
              <w:t>(per month for next 2 months late)</w:t>
            </w:r>
          </w:p>
          <w:p w14:paraId="092BF208" w14:textId="77777777" w:rsidR="00FB0B78" w:rsidRPr="00073193" w:rsidRDefault="00FB0B78" w:rsidP="008D0F81">
            <w:pPr>
              <w:keepNext/>
              <w:keepLines/>
              <w:jc w:val="center"/>
              <w:rPr>
                <w:rFonts w:ascii="Calibri" w:hAnsi="Calibri"/>
                <w:color w:val="000000"/>
                <w:szCs w:val="22"/>
              </w:rPr>
            </w:pPr>
          </w:p>
          <w:p w14:paraId="340C5F0A" w14:textId="77777777" w:rsidR="00FB0B78" w:rsidRPr="00073193" w:rsidRDefault="00FB0B78" w:rsidP="008D0F81">
            <w:pPr>
              <w:keepNext/>
              <w:keepLines/>
              <w:jc w:val="center"/>
              <w:rPr>
                <w:rFonts w:ascii="Calibri" w:hAnsi="Calibri"/>
                <w:color w:val="000000"/>
                <w:szCs w:val="22"/>
              </w:rPr>
            </w:pPr>
            <w:r w:rsidRPr="00073193">
              <w:rPr>
                <w:rFonts w:ascii="Calibri" w:hAnsi="Calibri"/>
                <w:color w:val="000000"/>
                <w:szCs w:val="22"/>
              </w:rPr>
              <w:t>£167,328</w:t>
            </w:r>
          </w:p>
          <w:p w14:paraId="0373B8CC" w14:textId="4FE2E5A0" w:rsidR="00FB0B78" w:rsidRPr="00073193" w:rsidRDefault="00FB0B78" w:rsidP="008D0F81">
            <w:pPr>
              <w:keepNext/>
              <w:keepLines/>
              <w:jc w:val="center"/>
              <w:rPr>
                <w:rFonts w:ascii="Calibri" w:hAnsi="Calibri"/>
                <w:color w:val="000000"/>
                <w:szCs w:val="22"/>
              </w:rPr>
            </w:pPr>
            <w:r w:rsidRPr="00073193">
              <w:rPr>
                <w:rFonts w:ascii="Calibri" w:hAnsi="Calibri"/>
                <w:color w:val="000000"/>
                <w:szCs w:val="22"/>
              </w:rPr>
              <w:t>(Maximum for 3 months late)</w:t>
            </w:r>
          </w:p>
        </w:tc>
        <w:tc>
          <w:tcPr>
            <w:tcW w:w="4912" w:type="dxa"/>
            <w:vMerge w:val="restart"/>
            <w:tcBorders>
              <w:top w:val="nil"/>
              <w:left w:val="single" w:sz="4" w:space="0" w:color="auto"/>
              <w:bottom w:val="single" w:sz="4" w:space="0" w:color="000000"/>
              <w:right w:val="single" w:sz="4" w:space="0" w:color="auto"/>
            </w:tcBorders>
            <w:shd w:val="clear" w:color="auto" w:fill="auto"/>
            <w:vAlign w:val="center"/>
            <w:hideMark/>
          </w:tcPr>
          <w:p w14:paraId="0985241C" w14:textId="645AD6F1" w:rsidR="005B51EE" w:rsidRPr="00073193" w:rsidRDefault="005B51EE" w:rsidP="008D0F81">
            <w:pPr>
              <w:keepNext/>
              <w:keepLines/>
              <w:rPr>
                <w:rFonts w:ascii="Calibri" w:hAnsi="Calibri"/>
                <w:color w:val="000000"/>
                <w:szCs w:val="22"/>
              </w:rPr>
            </w:pPr>
            <w:r w:rsidRPr="00073193">
              <w:rPr>
                <w:rFonts w:ascii="Calibri" w:hAnsi="Calibri"/>
                <w:color w:val="000000"/>
                <w:szCs w:val="22"/>
              </w:rPr>
              <w:t xml:space="preserve">On failure to meet the Commencement of Services Date, further extension of up to 30days may be granted under clause </w:t>
            </w:r>
            <w:r w:rsidR="00E21DE0" w:rsidRPr="00073193">
              <w:rPr>
                <w:rFonts w:ascii="Calibri" w:hAnsi="Calibri"/>
                <w:color w:val="000000"/>
                <w:szCs w:val="22"/>
              </w:rPr>
              <w:t>15.5</w:t>
            </w:r>
            <w:r w:rsidRPr="00073193">
              <w:rPr>
                <w:rFonts w:ascii="Calibri" w:hAnsi="Calibri"/>
                <w:color w:val="000000"/>
                <w:szCs w:val="22"/>
              </w:rPr>
              <w:t>.</w:t>
            </w:r>
          </w:p>
          <w:p w14:paraId="53C6E9E9" w14:textId="77777777" w:rsidR="005B51EE" w:rsidRPr="00073193" w:rsidRDefault="005B51EE" w:rsidP="008D0F81">
            <w:pPr>
              <w:keepNext/>
              <w:keepLines/>
              <w:rPr>
                <w:rFonts w:ascii="Calibri" w:hAnsi="Calibri"/>
                <w:color w:val="000000"/>
                <w:szCs w:val="22"/>
              </w:rPr>
            </w:pPr>
          </w:p>
          <w:p w14:paraId="11088223" w14:textId="77777777" w:rsidR="005B51EE" w:rsidRPr="00073193" w:rsidRDefault="005B51EE" w:rsidP="008D0F81">
            <w:pPr>
              <w:keepNext/>
              <w:keepLines/>
              <w:rPr>
                <w:rFonts w:ascii="Calibri" w:hAnsi="Calibri"/>
                <w:color w:val="000000"/>
                <w:szCs w:val="22"/>
              </w:rPr>
            </w:pPr>
            <w:r w:rsidRPr="00073193">
              <w:rPr>
                <w:rFonts w:ascii="Calibri" w:hAnsi="Calibri"/>
                <w:color w:val="000000"/>
                <w:szCs w:val="22"/>
              </w:rPr>
              <w:t xml:space="preserve">Service Continuity Damages plus Implementation Liquidated Damages shall be charged commencing on the first day after the Due Date of the Commencement of Services Date. </w:t>
            </w:r>
          </w:p>
          <w:p w14:paraId="0E75412D" w14:textId="77777777" w:rsidR="005B51EE" w:rsidRPr="00073193" w:rsidRDefault="005B51EE" w:rsidP="008D0F81">
            <w:pPr>
              <w:keepNext/>
              <w:keepLines/>
              <w:rPr>
                <w:rFonts w:ascii="Calibri" w:hAnsi="Calibri"/>
                <w:color w:val="000000"/>
                <w:szCs w:val="22"/>
              </w:rPr>
            </w:pPr>
          </w:p>
          <w:p w14:paraId="43520143" w14:textId="77777777" w:rsidR="005B51EE" w:rsidRPr="00073193" w:rsidRDefault="005B51EE" w:rsidP="008D0F81">
            <w:pPr>
              <w:keepNext/>
              <w:keepLines/>
              <w:rPr>
                <w:rFonts w:ascii="Calibri" w:hAnsi="Calibri"/>
                <w:color w:val="000000"/>
                <w:szCs w:val="22"/>
              </w:rPr>
            </w:pPr>
            <w:r w:rsidRPr="00073193">
              <w:rPr>
                <w:rFonts w:ascii="Calibri" w:hAnsi="Calibri"/>
                <w:color w:val="000000"/>
                <w:szCs w:val="22"/>
              </w:rPr>
              <w:t>Where 6 months of extensions of time have been granted, the Authority retains the right to terminate the contract (the Termination Consideration Date) or at its sole discretion grant further extensions of time up to a maximum of 1 month for each extension.</w:t>
            </w:r>
          </w:p>
          <w:p w14:paraId="3C073DBC" w14:textId="77777777" w:rsidR="005B51EE" w:rsidRPr="00073193" w:rsidRDefault="005B51EE" w:rsidP="008D0F81">
            <w:pPr>
              <w:keepNext/>
              <w:keepLines/>
              <w:rPr>
                <w:rFonts w:ascii="Calibri" w:hAnsi="Calibri"/>
                <w:color w:val="000000"/>
                <w:szCs w:val="22"/>
              </w:rPr>
            </w:pPr>
          </w:p>
          <w:p w14:paraId="7CD81954" w14:textId="77777777" w:rsidR="005B51EE" w:rsidRPr="00073193" w:rsidRDefault="005B51EE" w:rsidP="008D0F81">
            <w:pPr>
              <w:keepNext/>
              <w:keepLines/>
              <w:rPr>
                <w:rFonts w:ascii="Calibri" w:hAnsi="Calibri"/>
                <w:color w:val="000000"/>
                <w:szCs w:val="22"/>
              </w:rPr>
            </w:pPr>
            <w:r w:rsidRPr="00073193">
              <w:rPr>
                <w:rFonts w:ascii="Calibri" w:hAnsi="Calibri"/>
                <w:color w:val="000000"/>
                <w:szCs w:val="22"/>
              </w:rPr>
              <w:t xml:space="preserve">Any grant of extension of time, the Contractor shall endeavour to implement the service within the minimal amount of days possible within each extension period and time shall be of the essence. </w:t>
            </w:r>
          </w:p>
        </w:tc>
      </w:tr>
      <w:tr w:rsidR="005B51EE" w:rsidRPr="00073193" w14:paraId="46FFF262" w14:textId="77777777" w:rsidTr="005B51EE">
        <w:trPr>
          <w:trHeight w:val="975"/>
        </w:trPr>
        <w:tc>
          <w:tcPr>
            <w:tcW w:w="1291" w:type="dxa"/>
            <w:vMerge/>
            <w:tcBorders>
              <w:top w:val="nil"/>
              <w:left w:val="single" w:sz="4" w:space="0" w:color="auto"/>
              <w:bottom w:val="single" w:sz="4" w:space="0" w:color="000000"/>
              <w:right w:val="single" w:sz="4" w:space="0" w:color="auto"/>
            </w:tcBorders>
            <w:vAlign w:val="center"/>
            <w:hideMark/>
          </w:tcPr>
          <w:p w14:paraId="7671083E" w14:textId="59A6D67A" w:rsidR="005B51EE" w:rsidRPr="00073193" w:rsidRDefault="005B51EE" w:rsidP="008D0F81">
            <w:pPr>
              <w:keepNext/>
              <w:keepLines/>
              <w:rPr>
                <w:rFonts w:ascii="Calibri" w:hAnsi="Calibri"/>
                <w:b/>
                <w:bCs/>
                <w:color w:val="000000"/>
                <w:szCs w:val="22"/>
              </w:rPr>
            </w:pPr>
          </w:p>
        </w:tc>
        <w:tc>
          <w:tcPr>
            <w:tcW w:w="1276" w:type="dxa"/>
            <w:vMerge/>
            <w:tcBorders>
              <w:top w:val="nil"/>
              <w:left w:val="single" w:sz="4" w:space="0" w:color="auto"/>
              <w:bottom w:val="single" w:sz="4" w:space="0" w:color="000000"/>
              <w:right w:val="single" w:sz="4" w:space="0" w:color="auto"/>
            </w:tcBorders>
            <w:vAlign w:val="center"/>
            <w:hideMark/>
          </w:tcPr>
          <w:p w14:paraId="69563426" w14:textId="77777777" w:rsidR="005B51EE" w:rsidRPr="00073193" w:rsidRDefault="005B51EE" w:rsidP="008D0F81">
            <w:pPr>
              <w:keepNext/>
              <w:keepLines/>
              <w:rPr>
                <w:rFonts w:ascii="Calibri" w:hAnsi="Calibri"/>
                <w:color w:val="000000"/>
                <w:szCs w:val="22"/>
              </w:rPr>
            </w:pPr>
          </w:p>
        </w:tc>
        <w:tc>
          <w:tcPr>
            <w:tcW w:w="1276" w:type="dxa"/>
            <w:tcBorders>
              <w:top w:val="nil"/>
              <w:left w:val="nil"/>
              <w:bottom w:val="single" w:sz="4" w:space="0" w:color="auto"/>
              <w:right w:val="single" w:sz="4" w:space="0" w:color="auto"/>
            </w:tcBorders>
            <w:shd w:val="clear" w:color="auto" w:fill="auto"/>
            <w:vAlign w:val="center"/>
            <w:hideMark/>
          </w:tcPr>
          <w:p w14:paraId="2B1B78F0" w14:textId="77777777"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 xml:space="preserve">Service Continuity Damage Costs (losses to NICE) </w:t>
            </w:r>
          </w:p>
        </w:tc>
        <w:tc>
          <w:tcPr>
            <w:tcW w:w="1275" w:type="dxa"/>
            <w:tcBorders>
              <w:top w:val="nil"/>
              <w:left w:val="nil"/>
              <w:bottom w:val="single" w:sz="4" w:space="0" w:color="auto"/>
              <w:right w:val="single" w:sz="4" w:space="0" w:color="auto"/>
            </w:tcBorders>
            <w:shd w:val="clear" w:color="auto" w:fill="auto"/>
            <w:vAlign w:val="center"/>
            <w:hideMark/>
          </w:tcPr>
          <w:p w14:paraId="57FB4E93" w14:textId="7A011344" w:rsidR="005B51EE" w:rsidRPr="00073193" w:rsidRDefault="005B51EE" w:rsidP="008D0F81">
            <w:pPr>
              <w:keepNext/>
              <w:keepLines/>
              <w:jc w:val="right"/>
              <w:rPr>
                <w:rFonts w:ascii="Calibri" w:hAnsi="Calibri"/>
                <w:color w:val="000000"/>
                <w:szCs w:val="22"/>
              </w:rPr>
            </w:pPr>
            <w:r w:rsidRPr="00073193">
              <w:rPr>
                <w:rFonts w:ascii="Calibri" w:hAnsi="Calibri"/>
                <w:color w:val="000000"/>
                <w:szCs w:val="22"/>
              </w:rPr>
              <w:t>£</w:t>
            </w:r>
            <w:r w:rsidR="00D72D08" w:rsidRPr="00073193">
              <w:rPr>
                <w:rFonts w:ascii="Calibri" w:hAnsi="Calibri"/>
                <w:color w:val="000000"/>
                <w:szCs w:val="22"/>
              </w:rPr>
              <w:t>12</w:t>
            </w:r>
            <w:r w:rsidR="00FB0B78" w:rsidRPr="00073193">
              <w:rPr>
                <w:rFonts w:ascii="Calibri" w:hAnsi="Calibri"/>
                <w:color w:val="000000"/>
                <w:szCs w:val="22"/>
              </w:rPr>
              <w:t>4</w:t>
            </w:r>
            <w:r w:rsidRPr="00073193">
              <w:rPr>
                <w:rFonts w:ascii="Calibri" w:hAnsi="Calibri"/>
                <w:color w:val="000000"/>
                <w:szCs w:val="22"/>
              </w:rPr>
              <w:t>,500.00</w:t>
            </w:r>
          </w:p>
        </w:tc>
        <w:tc>
          <w:tcPr>
            <w:tcW w:w="1310" w:type="dxa"/>
            <w:tcBorders>
              <w:top w:val="nil"/>
              <w:left w:val="nil"/>
              <w:bottom w:val="single" w:sz="4" w:space="0" w:color="auto"/>
              <w:right w:val="single" w:sz="4" w:space="0" w:color="auto"/>
            </w:tcBorders>
            <w:shd w:val="clear" w:color="auto" w:fill="auto"/>
            <w:vAlign w:val="center"/>
            <w:hideMark/>
          </w:tcPr>
          <w:p w14:paraId="5F0250DE" w14:textId="77777777" w:rsidR="005B51EE" w:rsidRPr="00073193" w:rsidRDefault="005B51EE" w:rsidP="008D0F81">
            <w:pPr>
              <w:keepNext/>
              <w:keepLines/>
              <w:rPr>
                <w:rFonts w:ascii="Calibri" w:hAnsi="Calibri"/>
                <w:color w:val="000000"/>
                <w:szCs w:val="22"/>
              </w:rPr>
            </w:pPr>
            <w:r w:rsidRPr="00073193">
              <w:rPr>
                <w:rFonts w:ascii="Calibri" w:hAnsi="Calibri"/>
                <w:color w:val="000000"/>
                <w:szCs w:val="22"/>
              </w:rPr>
              <w:t> </w:t>
            </w:r>
          </w:p>
        </w:tc>
        <w:tc>
          <w:tcPr>
            <w:tcW w:w="1276" w:type="dxa"/>
            <w:vMerge/>
            <w:tcBorders>
              <w:top w:val="nil"/>
              <w:left w:val="single" w:sz="4" w:space="0" w:color="auto"/>
              <w:bottom w:val="single" w:sz="4" w:space="0" w:color="000000"/>
              <w:right w:val="single" w:sz="4" w:space="0" w:color="auto"/>
            </w:tcBorders>
            <w:vAlign w:val="center"/>
            <w:hideMark/>
          </w:tcPr>
          <w:p w14:paraId="76E52AF6" w14:textId="77777777" w:rsidR="005B51EE" w:rsidRPr="00073193" w:rsidRDefault="005B51EE" w:rsidP="008D0F81">
            <w:pPr>
              <w:keepNext/>
              <w:keepLines/>
              <w:rPr>
                <w:rFonts w:ascii="Calibri" w:hAnsi="Calibri"/>
                <w:color w:val="000000"/>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50AE2929" w14:textId="77777777" w:rsidR="005B51EE" w:rsidRPr="00073193" w:rsidRDefault="005B51EE" w:rsidP="008D0F81">
            <w:pPr>
              <w:keepNext/>
              <w:keepLines/>
              <w:rPr>
                <w:rFonts w:ascii="Calibri" w:hAnsi="Calibri"/>
                <w:color w:val="000000"/>
                <w:szCs w:val="22"/>
              </w:rPr>
            </w:pPr>
          </w:p>
        </w:tc>
        <w:tc>
          <w:tcPr>
            <w:tcW w:w="4912" w:type="dxa"/>
            <w:vMerge/>
            <w:tcBorders>
              <w:top w:val="nil"/>
              <w:left w:val="single" w:sz="4" w:space="0" w:color="auto"/>
              <w:bottom w:val="single" w:sz="4" w:space="0" w:color="000000"/>
              <w:right w:val="single" w:sz="4" w:space="0" w:color="auto"/>
            </w:tcBorders>
            <w:vAlign w:val="center"/>
            <w:hideMark/>
          </w:tcPr>
          <w:p w14:paraId="446DE53B" w14:textId="77777777" w:rsidR="005B51EE" w:rsidRPr="00073193" w:rsidRDefault="005B51EE" w:rsidP="008D0F81">
            <w:pPr>
              <w:keepNext/>
              <w:keepLines/>
              <w:rPr>
                <w:rFonts w:ascii="Calibri" w:hAnsi="Calibri"/>
                <w:color w:val="000000"/>
                <w:szCs w:val="22"/>
              </w:rPr>
            </w:pPr>
          </w:p>
        </w:tc>
      </w:tr>
    </w:tbl>
    <w:p w14:paraId="64026D4B" w14:textId="77777777" w:rsidR="005B51EE" w:rsidRPr="00073193" w:rsidRDefault="005B51EE" w:rsidP="008D0F81">
      <w:pPr>
        <w:keepNext/>
        <w:keepLines/>
        <w:sectPr w:rsidR="005B51EE" w:rsidRPr="00073193" w:rsidSect="00A41025">
          <w:footerReference w:type="default" r:id="rId12"/>
          <w:pgSz w:w="16834" w:h="11909" w:orient="landscape" w:code="9"/>
          <w:pgMar w:top="1440" w:right="1152" w:bottom="1440" w:left="864" w:header="706" w:footer="432" w:gutter="0"/>
          <w:paperSrc w:first="1" w:other="1"/>
          <w:cols w:space="720"/>
          <w:formProt w:val="0"/>
          <w:noEndnote/>
          <w:titlePg/>
          <w:docGrid w:linePitch="299"/>
        </w:sectPr>
      </w:pPr>
    </w:p>
    <w:p w14:paraId="5FCBC32C" w14:textId="2644A056" w:rsidR="00A04463" w:rsidRPr="00073193" w:rsidRDefault="00A04463" w:rsidP="008D0F81">
      <w:pPr>
        <w:pStyle w:val="TCH1Annex"/>
      </w:pPr>
      <w:bookmarkStart w:id="225" w:name="_Toc374630443"/>
      <w:bookmarkStart w:id="226" w:name="_Toc495068138"/>
      <w:r w:rsidRPr="00073193">
        <w:t xml:space="preserve">SCHEDULE </w:t>
      </w:r>
      <w:bookmarkEnd w:id="225"/>
      <w:r w:rsidRPr="00073193">
        <w:t>EIGHT</w:t>
      </w:r>
      <w:bookmarkEnd w:id="226"/>
    </w:p>
    <w:p w14:paraId="270B49B9" w14:textId="585E5E7C" w:rsidR="00A04463" w:rsidRPr="00073193" w:rsidRDefault="009B6880" w:rsidP="008D0F81">
      <w:pPr>
        <w:pStyle w:val="TCH1Annex"/>
      </w:pPr>
      <w:bookmarkStart w:id="227" w:name="_Toc374630444"/>
      <w:bookmarkStart w:id="228" w:name="_Toc495068139"/>
      <w:r w:rsidRPr="00073193">
        <w:t xml:space="preserve">Call-off </w:t>
      </w:r>
      <w:r w:rsidR="00A04463" w:rsidRPr="00073193">
        <w:t>Order Terms &amp; Conditions</w:t>
      </w:r>
      <w:bookmarkEnd w:id="227"/>
      <w:bookmarkEnd w:id="228"/>
    </w:p>
    <w:p w14:paraId="771816C5" w14:textId="77777777" w:rsidR="00A04463" w:rsidRPr="00073193" w:rsidRDefault="00A04463" w:rsidP="008D0F81">
      <w:pPr>
        <w:pStyle w:val="Paragraphnonumbers"/>
      </w:pPr>
      <w:r w:rsidRPr="00073193">
        <w:t>Any Agreement / Order placed under this Framework Agreement shall be subject to the “Order Terms &amp; Conditions” and any Schedules; and any Appendices applicable to the Agreement / Order.</w:t>
      </w:r>
    </w:p>
    <w:p w14:paraId="47065AE6" w14:textId="77777777" w:rsidR="00A04463" w:rsidRPr="00073193" w:rsidRDefault="00A04463" w:rsidP="008D0F81">
      <w:pPr>
        <w:keepNext/>
        <w:keepLines/>
        <w:rPr>
          <w:rFonts w:ascii="Arial" w:hAnsi="Arial" w:cs="Arial"/>
          <w:b/>
          <w:sz w:val="32"/>
          <w:szCs w:val="36"/>
          <w:lang w:eastAsia="en-US"/>
        </w:rPr>
      </w:pPr>
      <w:r w:rsidRPr="00073193">
        <w:br w:type="page"/>
      </w:r>
    </w:p>
    <w:p w14:paraId="40A0404E" w14:textId="28A85220" w:rsidR="00A04463" w:rsidRPr="00073193" w:rsidRDefault="00A04463" w:rsidP="008D0F81">
      <w:pPr>
        <w:pStyle w:val="TCH1Annex"/>
      </w:pPr>
      <w:bookmarkStart w:id="229" w:name="_Toc495068140"/>
      <w:r w:rsidRPr="00073193">
        <w:t>SCHEDULE NINE</w:t>
      </w:r>
      <w:bookmarkEnd w:id="229"/>
      <w:r w:rsidRPr="00073193">
        <w:t xml:space="preserve"> </w:t>
      </w:r>
    </w:p>
    <w:p w14:paraId="5ECFD20A" w14:textId="77777777" w:rsidR="00A04463" w:rsidRPr="00073193" w:rsidRDefault="00A04463" w:rsidP="008D0F81">
      <w:pPr>
        <w:pStyle w:val="TCH1Annex"/>
      </w:pPr>
      <w:bookmarkStart w:id="230" w:name="_Toc276036516"/>
      <w:bookmarkStart w:id="231" w:name="_Toc315085951"/>
      <w:bookmarkStart w:id="232" w:name="_Toc374630440"/>
      <w:bookmarkStart w:id="233" w:name="_Toc495068141"/>
      <w:bookmarkStart w:id="234" w:name="_Toc272854196"/>
      <w:bookmarkStart w:id="235" w:name="_Toc272939238"/>
      <w:bookmarkStart w:id="236" w:name="_Toc273539171"/>
      <w:bookmarkStart w:id="237" w:name="_Toc273545799"/>
      <w:r w:rsidRPr="00073193">
        <w:t>Variation to Agreement</w:t>
      </w:r>
      <w:bookmarkEnd w:id="230"/>
      <w:bookmarkEnd w:id="231"/>
      <w:bookmarkEnd w:id="232"/>
      <w:bookmarkEnd w:id="233"/>
      <w:r w:rsidRPr="00073193">
        <w:t xml:space="preserve"> </w:t>
      </w:r>
      <w:bookmarkEnd w:id="234"/>
      <w:bookmarkEnd w:id="235"/>
      <w:bookmarkEnd w:id="236"/>
      <w:bookmarkEnd w:id="237"/>
    </w:p>
    <w:p w14:paraId="65B9C470" w14:textId="77777777" w:rsidR="00A04463" w:rsidRPr="00073193" w:rsidRDefault="00A04463" w:rsidP="008D0F81">
      <w:pPr>
        <w:pStyle w:val="Paragraphnonumbers"/>
      </w:pPr>
      <w:r w:rsidRPr="00073193">
        <w:t>Variation to Agreement between National Institute for Health and Care Excellence (the Authority) and [name] (the Supplier) for the NICE Electronic and Print Content Framework Agreement on the     Day of   200 (“the Agreement”).</w:t>
      </w:r>
    </w:p>
    <w:p w14:paraId="22B1F1BA" w14:textId="77777777" w:rsidR="00A04463" w:rsidRPr="00073193" w:rsidRDefault="00A04463" w:rsidP="008D0F81">
      <w:pPr>
        <w:pStyle w:val="Paragraphnonumbers"/>
      </w:pPr>
      <w:r w:rsidRPr="00073193">
        <w:t>For the purposes of this Variation to Agreement:</w:t>
      </w:r>
    </w:p>
    <w:tbl>
      <w:tblPr>
        <w:tblW w:w="0" w:type="auto"/>
        <w:tblInd w:w="108" w:type="dxa"/>
        <w:tblLayout w:type="fixed"/>
        <w:tblLook w:val="0000" w:firstRow="0" w:lastRow="0" w:firstColumn="0" w:lastColumn="0" w:noHBand="0" w:noVBand="0"/>
      </w:tblPr>
      <w:tblGrid>
        <w:gridCol w:w="2977"/>
        <w:gridCol w:w="5245"/>
      </w:tblGrid>
      <w:tr w:rsidR="00A04463" w:rsidRPr="00073193" w14:paraId="234626EF" w14:textId="77777777" w:rsidTr="009B6880">
        <w:trPr>
          <w:cantSplit/>
        </w:trPr>
        <w:tc>
          <w:tcPr>
            <w:tcW w:w="2977" w:type="dxa"/>
          </w:tcPr>
          <w:p w14:paraId="1F933BC6" w14:textId="77777777" w:rsidR="00A04463" w:rsidRPr="00073193" w:rsidRDefault="00A04463" w:rsidP="008D0F81">
            <w:pPr>
              <w:pStyle w:val="Paragraphnonumbers"/>
              <w:rPr>
                <w:color w:val="000000"/>
              </w:rPr>
            </w:pPr>
            <w:r w:rsidRPr="00073193">
              <w:t>Authority’s Commissioning Manager</w:t>
            </w:r>
          </w:p>
        </w:tc>
        <w:tc>
          <w:tcPr>
            <w:tcW w:w="5245" w:type="dxa"/>
          </w:tcPr>
          <w:p w14:paraId="6E68CE2E" w14:textId="77777777" w:rsidR="00A04463" w:rsidRPr="00073193" w:rsidRDefault="00A04463" w:rsidP="008D0F81">
            <w:pPr>
              <w:pStyle w:val="Paragraphnonumbers"/>
            </w:pPr>
            <w:r w:rsidRPr="00073193">
              <w:t>means the individual from time to time appointed by the Authority and notified to the Supplier in writing responsible for the co-ordination of the development specified below;</w:t>
            </w:r>
          </w:p>
          <w:p w14:paraId="45BA9DD7" w14:textId="77777777" w:rsidR="00A04463" w:rsidRPr="00073193" w:rsidRDefault="00A04463" w:rsidP="008D0F81">
            <w:pPr>
              <w:pStyle w:val="Paragraphnonumbers"/>
            </w:pPr>
          </w:p>
        </w:tc>
      </w:tr>
    </w:tbl>
    <w:p w14:paraId="555072E5" w14:textId="77777777" w:rsidR="00A04463" w:rsidRPr="00073193" w:rsidRDefault="00A04463" w:rsidP="008D0F81">
      <w:pPr>
        <w:pStyle w:val="Paragraphnonumbers"/>
      </w:pPr>
      <w:r w:rsidRPr="00073193">
        <w:t>This Variation to Agreement, pertains to the development or additions of the NICE Electronic and Print Content Framework Agreement and any Schedules to be undertaken by the Supplier and is agreed by the Supplier and the Authority as a current addition to Schedule ONE to the Agreement.</w:t>
      </w:r>
    </w:p>
    <w:p w14:paraId="0A548D64" w14:textId="77777777" w:rsidR="00A04463" w:rsidRPr="00073193" w:rsidRDefault="00A04463" w:rsidP="008D0F81">
      <w:pPr>
        <w:pStyle w:val="Paragraphnonumbers"/>
      </w:pPr>
      <w:r w:rsidRPr="00073193">
        <w:t>The Development Services and Supply will:</w:t>
      </w:r>
    </w:p>
    <w:p w14:paraId="68C0F2C4" w14:textId="77777777" w:rsidR="00A04463" w:rsidRPr="00073193" w:rsidRDefault="00A04463" w:rsidP="008D0F81">
      <w:pPr>
        <w:pStyle w:val="Paragraphnonumbers"/>
      </w:pPr>
      <w:r w:rsidRPr="00073193">
        <w:t>be developed by the Supplier in compliance with the specifications contained in this Variation to Agreement, and</w:t>
      </w:r>
    </w:p>
    <w:p w14:paraId="4D2E474F" w14:textId="77777777" w:rsidR="00A04463" w:rsidRPr="00073193" w:rsidRDefault="00A04463" w:rsidP="008D0F81">
      <w:pPr>
        <w:pStyle w:val="Paragraphnonumbers"/>
      </w:pPr>
      <w:r w:rsidRPr="00073193">
        <w:t>be developed and delivered in accordance with the terms and conditions of the Agreement.</w:t>
      </w:r>
    </w:p>
    <w:p w14:paraId="03727014" w14:textId="77777777" w:rsidR="00A04463" w:rsidRPr="00073193" w:rsidRDefault="00A04463" w:rsidP="008D0F81">
      <w:pPr>
        <w:pStyle w:val="Paragraphnonumbers"/>
      </w:pPr>
      <w:r w:rsidRPr="00073193">
        <w:t>This Development Services and Supply consists of the following revisions to the Agreement contractual documentation:</w:t>
      </w:r>
    </w:p>
    <w:p w14:paraId="58426297" w14:textId="77777777" w:rsidR="00A04463" w:rsidRPr="00073193" w:rsidRDefault="00A04463" w:rsidP="008D0F81">
      <w:pPr>
        <w:pStyle w:val="Paragraphnonumbers"/>
      </w:pPr>
    </w:p>
    <w:p w14:paraId="05CD24F5" w14:textId="77777777" w:rsidR="00A04463" w:rsidRPr="00073193" w:rsidRDefault="00A04463" w:rsidP="008D0F81">
      <w:pPr>
        <w:pStyle w:val="Paragraphnonumbers"/>
      </w:pPr>
      <w:r w:rsidRPr="00073193">
        <w:t>[To be completed]</w:t>
      </w:r>
    </w:p>
    <w:p w14:paraId="2A0F8646" w14:textId="77777777" w:rsidR="00A04463" w:rsidRPr="00073193" w:rsidRDefault="00A04463" w:rsidP="008D0F81">
      <w:pPr>
        <w:pStyle w:val="Paragraphnonumbers"/>
      </w:pPr>
    </w:p>
    <w:p w14:paraId="309EF8E8" w14:textId="77777777" w:rsidR="00A04463" w:rsidRPr="00073193" w:rsidRDefault="00A04463" w:rsidP="008D0F81">
      <w:pPr>
        <w:pStyle w:val="Paragraphnonumbers"/>
      </w:pPr>
      <w:r w:rsidRPr="00073193">
        <w:t>The Scope and this Variation to Agreement may only be varied with the prior written agreement of the Authority, such agreement (if given) not to be unreasonably delayed.</w:t>
      </w:r>
    </w:p>
    <w:p w14:paraId="5DBFAF13" w14:textId="77777777" w:rsidR="00A04463" w:rsidRPr="00073193" w:rsidRDefault="00A04463" w:rsidP="008D0F81">
      <w:pPr>
        <w:pStyle w:val="Paragraphnonumbers"/>
      </w:pPr>
      <w:r w:rsidRPr="00073193">
        <w:t xml:space="preserve">The Milestones for Services which are required by the Authority are detailed below.  </w:t>
      </w:r>
    </w:p>
    <w:p w14:paraId="1DAC6118" w14:textId="77777777" w:rsidR="00A04463" w:rsidRPr="00073193" w:rsidRDefault="00A04463" w:rsidP="008D0F81">
      <w:pPr>
        <w:pStyle w:val="Paragraphnonumbers"/>
      </w:pPr>
      <w:bookmarkStart w:id="238" w:name="_Toc314501929"/>
      <w:bookmarkStart w:id="239" w:name="_Toc315085952"/>
      <w:bookmarkStart w:id="240" w:name="_Toc330388416"/>
      <w:bookmarkStart w:id="241" w:name="_Toc343806957"/>
      <w:bookmarkStart w:id="242" w:name="_Toc344681060"/>
      <w:bookmarkStart w:id="243" w:name="_Toc344686619"/>
      <w:r w:rsidRPr="00073193">
        <w:t>Milestones</w:t>
      </w:r>
      <w:bookmarkEnd w:id="238"/>
      <w:bookmarkEnd w:id="239"/>
      <w:bookmarkEnd w:id="240"/>
      <w:bookmarkEnd w:id="241"/>
      <w:bookmarkEnd w:id="242"/>
      <w:bookmarkEnd w:id="243"/>
      <w:r w:rsidRPr="00073193">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A04463" w:rsidRPr="00073193" w14:paraId="0421823E" w14:textId="77777777" w:rsidTr="009B6880">
        <w:tc>
          <w:tcPr>
            <w:tcW w:w="2093" w:type="dxa"/>
            <w:tcBorders>
              <w:top w:val="single" w:sz="6" w:space="0" w:color="auto"/>
              <w:left w:val="single" w:sz="6" w:space="0" w:color="auto"/>
              <w:bottom w:val="single" w:sz="6" w:space="0" w:color="auto"/>
              <w:right w:val="single" w:sz="6" w:space="0" w:color="auto"/>
            </w:tcBorders>
          </w:tcPr>
          <w:p w14:paraId="79158C7D" w14:textId="77777777" w:rsidR="00A04463" w:rsidRPr="00073193" w:rsidRDefault="00A04463" w:rsidP="008D0F81">
            <w:pPr>
              <w:pStyle w:val="Paragraphnonumbers"/>
            </w:pPr>
            <w:r w:rsidRPr="00073193">
              <w:t>Due Date</w:t>
            </w:r>
          </w:p>
        </w:tc>
        <w:tc>
          <w:tcPr>
            <w:tcW w:w="5815" w:type="dxa"/>
            <w:tcBorders>
              <w:top w:val="single" w:sz="6" w:space="0" w:color="auto"/>
              <w:left w:val="single" w:sz="6" w:space="0" w:color="auto"/>
              <w:bottom w:val="single" w:sz="6" w:space="0" w:color="auto"/>
              <w:right w:val="single" w:sz="6" w:space="0" w:color="auto"/>
            </w:tcBorders>
          </w:tcPr>
          <w:p w14:paraId="4ABB8F25" w14:textId="77777777" w:rsidR="00A04463" w:rsidRPr="00073193" w:rsidRDefault="00A04463" w:rsidP="008D0F81">
            <w:pPr>
              <w:pStyle w:val="Paragraphnonumbers"/>
            </w:pPr>
            <w:r w:rsidRPr="00073193">
              <w:t>Milestone</w:t>
            </w:r>
          </w:p>
          <w:p w14:paraId="186F6279" w14:textId="77777777" w:rsidR="00A04463" w:rsidRPr="00073193" w:rsidRDefault="00A04463" w:rsidP="008D0F81">
            <w:pPr>
              <w:pStyle w:val="Paragraphnonumbers"/>
            </w:pPr>
          </w:p>
        </w:tc>
      </w:tr>
      <w:tr w:rsidR="00A04463" w:rsidRPr="00073193" w14:paraId="5232C3A9" w14:textId="77777777" w:rsidTr="009B6880">
        <w:tc>
          <w:tcPr>
            <w:tcW w:w="2093" w:type="dxa"/>
            <w:tcBorders>
              <w:top w:val="single" w:sz="6" w:space="0" w:color="auto"/>
              <w:left w:val="single" w:sz="6" w:space="0" w:color="auto"/>
              <w:bottom w:val="single" w:sz="6" w:space="0" w:color="auto"/>
              <w:right w:val="single" w:sz="6" w:space="0" w:color="auto"/>
            </w:tcBorders>
          </w:tcPr>
          <w:p w14:paraId="148E468A" w14:textId="77777777" w:rsidR="00A04463" w:rsidRPr="00073193" w:rsidRDefault="00A04463" w:rsidP="008D0F81">
            <w:pPr>
              <w:pStyle w:val="Paragraphnonumbers"/>
            </w:pPr>
          </w:p>
        </w:tc>
        <w:tc>
          <w:tcPr>
            <w:tcW w:w="5815" w:type="dxa"/>
            <w:tcBorders>
              <w:top w:val="single" w:sz="6" w:space="0" w:color="auto"/>
              <w:left w:val="single" w:sz="6" w:space="0" w:color="auto"/>
              <w:bottom w:val="single" w:sz="6" w:space="0" w:color="auto"/>
              <w:right w:val="single" w:sz="6" w:space="0" w:color="auto"/>
            </w:tcBorders>
          </w:tcPr>
          <w:p w14:paraId="3134D095" w14:textId="77777777" w:rsidR="00A04463" w:rsidRPr="00073193" w:rsidRDefault="00A04463" w:rsidP="008D0F81">
            <w:pPr>
              <w:pStyle w:val="Paragraphnonumbers"/>
            </w:pPr>
          </w:p>
        </w:tc>
      </w:tr>
      <w:tr w:rsidR="00A04463" w:rsidRPr="00073193" w14:paraId="43A480DB" w14:textId="77777777" w:rsidTr="009B6880">
        <w:tc>
          <w:tcPr>
            <w:tcW w:w="2093" w:type="dxa"/>
            <w:tcBorders>
              <w:top w:val="single" w:sz="6" w:space="0" w:color="auto"/>
              <w:left w:val="single" w:sz="6" w:space="0" w:color="auto"/>
              <w:bottom w:val="single" w:sz="6" w:space="0" w:color="auto"/>
              <w:right w:val="single" w:sz="6" w:space="0" w:color="auto"/>
            </w:tcBorders>
          </w:tcPr>
          <w:p w14:paraId="00891AF1" w14:textId="77777777" w:rsidR="00A04463" w:rsidRPr="00073193" w:rsidRDefault="00A04463" w:rsidP="008D0F81">
            <w:pPr>
              <w:pStyle w:val="Paragraphnonumbers"/>
            </w:pPr>
          </w:p>
        </w:tc>
        <w:tc>
          <w:tcPr>
            <w:tcW w:w="5815" w:type="dxa"/>
            <w:tcBorders>
              <w:top w:val="single" w:sz="6" w:space="0" w:color="auto"/>
              <w:left w:val="single" w:sz="6" w:space="0" w:color="auto"/>
              <w:bottom w:val="single" w:sz="6" w:space="0" w:color="auto"/>
              <w:right w:val="single" w:sz="6" w:space="0" w:color="auto"/>
            </w:tcBorders>
          </w:tcPr>
          <w:p w14:paraId="26DB3C49" w14:textId="77777777" w:rsidR="00A04463" w:rsidRPr="00073193" w:rsidRDefault="00A04463" w:rsidP="008D0F81">
            <w:pPr>
              <w:pStyle w:val="Paragraphnonumbers"/>
            </w:pPr>
          </w:p>
        </w:tc>
      </w:tr>
      <w:tr w:rsidR="00A04463" w:rsidRPr="00073193" w14:paraId="685C0F5A" w14:textId="77777777" w:rsidTr="009B6880">
        <w:tc>
          <w:tcPr>
            <w:tcW w:w="2093" w:type="dxa"/>
            <w:tcBorders>
              <w:top w:val="single" w:sz="6" w:space="0" w:color="auto"/>
              <w:left w:val="single" w:sz="6" w:space="0" w:color="auto"/>
              <w:bottom w:val="single" w:sz="6" w:space="0" w:color="auto"/>
              <w:right w:val="single" w:sz="6" w:space="0" w:color="auto"/>
            </w:tcBorders>
          </w:tcPr>
          <w:p w14:paraId="18F029B7" w14:textId="77777777" w:rsidR="00A04463" w:rsidRPr="00073193" w:rsidRDefault="00A04463" w:rsidP="008D0F81">
            <w:pPr>
              <w:pStyle w:val="Paragraphnonumbers"/>
            </w:pPr>
          </w:p>
        </w:tc>
        <w:tc>
          <w:tcPr>
            <w:tcW w:w="5815" w:type="dxa"/>
            <w:tcBorders>
              <w:top w:val="single" w:sz="6" w:space="0" w:color="auto"/>
              <w:left w:val="single" w:sz="6" w:space="0" w:color="auto"/>
              <w:bottom w:val="single" w:sz="6" w:space="0" w:color="auto"/>
              <w:right w:val="single" w:sz="6" w:space="0" w:color="auto"/>
            </w:tcBorders>
          </w:tcPr>
          <w:p w14:paraId="507D0CAC" w14:textId="77777777" w:rsidR="00A04463" w:rsidRPr="00073193" w:rsidRDefault="00A04463" w:rsidP="008D0F81">
            <w:pPr>
              <w:pStyle w:val="Paragraphnonumbers"/>
            </w:pPr>
          </w:p>
        </w:tc>
      </w:tr>
    </w:tbl>
    <w:p w14:paraId="2EC5ECFA" w14:textId="77777777" w:rsidR="00A04463" w:rsidRPr="00073193" w:rsidRDefault="00A04463" w:rsidP="008D0F81">
      <w:pPr>
        <w:pStyle w:val="Paragraphnonumbers"/>
      </w:pPr>
      <w:bookmarkStart w:id="244" w:name="_Toc103154441"/>
    </w:p>
    <w:p w14:paraId="7A210144" w14:textId="77777777" w:rsidR="00A04463" w:rsidRPr="00073193" w:rsidRDefault="00A04463" w:rsidP="008D0F81">
      <w:pPr>
        <w:pStyle w:val="Paragraphnonumbers"/>
      </w:pPr>
      <w:r w:rsidRPr="00073193">
        <w:t>The Supplier shall be deemed to have completed a Milestone by the Due Date notwithstanding any delay beyond the Due Date if such delay would not have occurred but for any act or omission of the Authority, anything done or omitted to be done on the Authority’s instructions or any other act or omission of a third party which was beyond the reasonable control of the Supplier (for the avoidance of doubt such third parties do not include the Supplier’s Sub-contractors,).</w:t>
      </w:r>
      <w:bookmarkEnd w:id="244"/>
      <w:r w:rsidRPr="00073193">
        <w:t xml:space="preserve"> </w:t>
      </w:r>
    </w:p>
    <w:p w14:paraId="5F3A94B9" w14:textId="77777777" w:rsidR="00A04463" w:rsidRPr="00073193" w:rsidRDefault="00A04463" w:rsidP="008D0F81">
      <w:pPr>
        <w:pStyle w:val="Paragraphnonumbers"/>
      </w:pPr>
      <w:r w:rsidRPr="00073193">
        <w:t>Terms defined in the Agreement shall bear the same meanings in this Variation to Agreement, unless otherwise stated, or the context otherwise requires.</w:t>
      </w:r>
    </w:p>
    <w:p w14:paraId="65686355" w14:textId="77777777" w:rsidR="00A04463" w:rsidRPr="00073193" w:rsidRDefault="00A04463" w:rsidP="008D0F81">
      <w:pPr>
        <w:pStyle w:val="Paragraphnonumbers"/>
      </w:pPr>
    </w:p>
    <w:p w14:paraId="70B7A3D2" w14:textId="77777777" w:rsidR="00A04463" w:rsidRPr="00073193" w:rsidRDefault="00A04463" w:rsidP="008D0F81">
      <w:pPr>
        <w:pStyle w:val="Paragraphnonumbers"/>
      </w:pPr>
    </w:p>
    <w:tbl>
      <w:tblPr>
        <w:tblW w:w="0" w:type="auto"/>
        <w:tblLayout w:type="fixed"/>
        <w:tblLook w:val="0000" w:firstRow="0" w:lastRow="0" w:firstColumn="0" w:lastColumn="0" w:noHBand="0" w:noVBand="0"/>
      </w:tblPr>
      <w:tblGrid>
        <w:gridCol w:w="3936"/>
        <w:gridCol w:w="3969"/>
      </w:tblGrid>
      <w:tr w:rsidR="00A04463" w:rsidRPr="00073193" w14:paraId="3B5FEC79" w14:textId="77777777" w:rsidTr="009B6880">
        <w:trPr>
          <w:cantSplit/>
        </w:trPr>
        <w:tc>
          <w:tcPr>
            <w:tcW w:w="3936" w:type="dxa"/>
          </w:tcPr>
          <w:p w14:paraId="5014975D" w14:textId="77777777" w:rsidR="00A04463" w:rsidRPr="00073193" w:rsidRDefault="00A04463" w:rsidP="008D0F81">
            <w:pPr>
              <w:pStyle w:val="Paragraphnonumbers"/>
            </w:pPr>
          </w:p>
          <w:p w14:paraId="40FFB02A" w14:textId="77777777" w:rsidR="00A04463" w:rsidRPr="00073193" w:rsidRDefault="00A04463" w:rsidP="008D0F81">
            <w:pPr>
              <w:pStyle w:val="Paragraphnonumbers"/>
            </w:pPr>
            <w:r w:rsidRPr="00073193">
              <w:t>______________________________</w:t>
            </w:r>
          </w:p>
          <w:p w14:paraId="2C160BE2" w14:textId="77777777" w:rsidR="00A04463" w:rsidRPr="00073193" w:rsidRDefault="00A04463" w:rsidP="008D0F81">
            <w:pPr>
              <w:pStyle w:val="Paragraphnonumbers"/>
            </w:pPr>
            <w:r w:rsidRPr="00073193">
              <w:t>Signature on behalf of the Supplier</w:t>
            </w:r>
          </w:p>
          <w:p w14:paraId="64D2A1A9" w14:textId="77777777" w:rsidR="00A04463" w:rsidRPr="00073193" w:rsidRDefault="00A04463" w:rsidP="008D0F81">
            <w:pPr>
              <w:pStyle w:val="Paragraphnonumbers"/>
            </w:pPr>
            <w:r w:rsidRPr="00073193">
              <w:t xml:space="preserve">Name </w:t>
            </w:r>
          </w:p>
          <w:p w14:paraId="7F90B1F3" w14:textId="77777777" w:rsidR="00A04463" w:rsidRPr="00073193" w:rsidRDefault="00A04463" w:rsidP="008D0F81">
            <w:pPr>
              <w:pStyle w:val="Paragraphnonumbers"/>
            </w:pPr>
            <w:r w:rsidRPr="00073193">
              <w:t>Title</w:t>
            </w:r>
          </w:p>
          <w:p w14:paraId="6D07A425" w14:textId="77777777" w:rsidR="00A04463" w:rsidRPr="00073193" w:rsidRDefault="00A04463" w:rsidP="008D0F81">
            <w:pPr>
              <w:pStyle w:val="Paragraphnonumbers"/>
            </w:pPr>
            <w:r w:rsidRPr="00073193">
              <w:t>Date</w:t>
            </w:r>
          </w:p>
        </w:tc>
        <w:tc>
          <w:tcPr>
            <w:tcW w:w="3969" w:type="dxa"/>
          </w:tcPr>
          <w:p w14:paraId="59311CCC" w14:textId="77777777" w:rsidR="00A04463" w:rsidRPr="00073193" w:rsidRDefault="00A04463" w:rsidP="008D0F81">
            <w:pPr>
              <w:pStyle w:val="Paragraphnonumbers"/>
            </w:pPr>
          </w:p>
          <w:p w14:paraId="4C2A939A" w14:textId="77777777" w:rsidR="00A04463" w:rsidRPr="00073193" w:rsidRDefault="00A04463" w:rsidP="008D0F81">
            <w:pPr>
              <w:pStyle w:val="Paragraphnonumbers"/>
            </w:pPr>
            <w:r w:rsidRPr="00073193">
              <w:t>______________________________</w:t>
            </w:r>
          </w:p>
          <w:p w14:paraId="186D5E74" w14:textId="77777777" w:rsidR="00A04463" w:rsidRPr="00073193" w:rsidRDefault="00A04463" w:rsidP="008D0F81">
            <w:pPr>
              <w:pStyle w:val="Paragraphnonumbers"/>
            </w:pPr>
            <w:r w:rsidRPr="00073193">
              <w:t>Signature on behalf of the Authority</w:t>
            </w:r>
          </w:p>
          <w:p w14:paraId="36CD4402" w14:textId="77777777" w:rsidR="00A04463" w:rsidRPr="00073193" w:rsidRDefault="00A04463" w:rsidP="008D0F81">
            <w:pPr>
              <w:pStyle w:val="Paragraphnonumbers"/>
            </w:pPr>
            <w:r w:rsidRPr="00073193">
              <w:t xml:space="preserve">Name </w:t>
            </w:r>
          </w:p>
          <w:p w14:paraId="7BB6DF95" w14:textId="77777777" w:rsidR="00A04463" w:rsidRPr="00073193" w:rsidRDefault="00A04463" w:rsidP="008D0F81">
            <w:pPr>
              <w:pStyle w:val="Paragraphnonumbers"/>
            </w:pPr>
            <w:r w:rsidRPr="00073193">
              <w:t>Title</w:t>
            </w:r>
          </w:p>
          <w:p w14:paraId="31AC55AF" w14:textId="77777777" w:rsidR="00A04463" w:rsidRPr="00073193" w:rsidRDefault="00A04463" w:rsidP="008D0F81">
            <w:pPr>
              <w:pStyle w:val="Paragraphnonumbers"/>
            </w:pPr>
            <w:r w:rsidRPr="00073193">
              <w:t>Date</w:t>
            </w:r>
          </w:p>
        </w:tc>
      </w:tr>
    </w:tbl>
    <w:p w14:paraId="69FFA5E3" w14:textId="77777777" w:rsidR="00A04463" w:rsidRPr="00073193" w:rsidRDefault="00A04463" w:rsidP="008D0F81">
      <w:pPr>
        <w:pStyle w:val="TCH1Annex"/>
      </w:pPr>
    </w:p>
    <w:p w14:paraId="574630AB" w14:textId="77777777" w:rsidR="00A04463" w:rsidRPr="00073193" w:rsidRDefault="00A04463" w:rsidP="008D0F81">
      <w:pPr>
        <w:keepNext/>
        <w:keepLines/>
        <w:rPr>
          <w:rFonts w:ascii="Arial" w:hAnsi="Arial" w:cs="Arial"/>
          <w:b/>
          <w:sz w:val="32"/>
          <w:szCs w:val="36"/>
          <w:lang w:eastAsia="en-US"/>
        </w:rPr>
      </w:pPr>
      <w:r w:rsidRPr="00073193">
        <w:br w:type="page"/>
      </w:r>
    </w:p>
    <w:p w14:paraId="025E2B39" w14:textId="178D3329" w:rsidR="00BE2CE7" w:rsidRPr="00073193" w:rsidRDefault="008D4AB2" w:rsidP="008D0F81">
      <w:pPr>
        <w:pStyle w:val="TCH1Annex"/>
      </w:pPr>
      <w:bookmarkStart w:id="245" w:name="_Toc495068142"/>
      <w:r w:rsidRPr="00073193">
        <w:t>SCHEDULE</w:t>
      </w:r>
      <w:r w:rsidR="00BE2CE7" w:rsidRPr="00073193">
        <w:t xml:space="preserve"> </w:t>
      </w:r>
      <w:r w:rsidR="007D5E84" w:rsidRPr="00073193">
        <w:t>TEN</w:t>
      </w:r>
      <w:bookmarkEnd w:id="245"/>
    </w:p>
    <w:p w14:paraId="271BF1A1" w14:textId="6BA1B19C" w:rsidR="002A6C63" w:rsidRPr="00073193" w:rsidRDefault="002A6C63" w:rsidP="008D0F81">
      <w:pPr>
        <w:pStyle w:val="TCH1Annex"/>
      </w:pPr>
      <w:bookmarkStart w:id="246" w:name="_Toc495068143"/>
      <w:bookmarkStart w:id="247" w:name="_Toc374630432"/>
      <w:bookmarkEnd w:id="215"/>
      <w:r w:rsidRPr="00073193">
        <w:t xml:space="preserve">Framework Agreement </w:t>
      </w:r>
      <w:r w:rsidR="0074490A" w:rsidRPr="00073193">
        <w:t>Structure</w:t>
      </w:r>
      <w:bookmarkEnd w:id="246"/>
      <w:r w:rsidR="0074490A" w:rsidRPr="00073193">
        <w:t xml:space="preserve"> </w:t>
      </w:r>
    </w:p>
    <w:p w14:paraId="14824CBE" w14:textId="6E37C2F0" w:rsidR="006532ED" w:rsidRPr="00073193" w:rsidRDefault="006532ED" w:rsidP="008D0F81">
      <w:pPr>
        <w:pStyle w:val="Paragraphnonumbers"/>
      </w:pPr>
      <w:r w:rsidRPr="00073193">
        <w:t xml:space="preserve">The Framework consists of a core set of contractual Terms and Conditions (T&amp;Cs) </w:t>
      </w:r>
      <w:r w:rsidR="008754A3" w:rsidRPr="00073193">
        <w:t>document</w:t>
      </w:r>
      <w:r w:rsidRPr="00073193">
        <w:t xml:space="preserve"> for all appointed </w:t>
      </w:r>
      <w:r w:rsidR="00786803" w:rsidRPr="00073193">
        <w:t>Supplier</w:t>
      </w:r>
      <w:r w:rsidR="00E15FCC" w:rsidRPr="00073193">
        <w:t>s</w:t>
      </w:r>
      <w:r w:rsidRPr="00073193">
        <w:t>.</w:t>
      </w:r>
    </w:p>
    <w:p w14:paraId="6F46A0F6" w14:textId="2F69A796" w:rsidR="006532ED" w:rsidRPr="00073193" w:rsidRDefault="00AF52DB" w:rsidP="008D0F81">
      <w:pPr>
        <w:pStyle w:val="Paragraphnonumbers"/>
      </w:pPr>
      <w:r w:rsidRPr="00073193">
        <w:t>EAC Framework Agreement</w:t>
      </w:r>
    </w:p>
    <w:p w14:paraId="0399F09C" w14:textId="77777777" w:rsidR="006532ED" w:rsidRPr="00073193" w:rsidRDefault="006532ED" w:rsidP="008D0F81">
      <w:pPr>
        <w:keepNext/>
        <w:keepLines/>
        <w:rPr>
          <w:rFonts w:ascii="Arial" w:hAnsi="Arial" w:cs="Arial"/>
        </w:rPr>
      </w:pPr>
    </w:p>
    <w:p w14:paraId="43B0523C" w14:textId="77777777" w:rsidR="006532ED" w:rsidRPr="00073193" w:rsidRDefault="006532ED" w:rsidP="008D0F81">
      <w:pPr>
        <w:pStyle w:val="Paragraph"/>
      </w:pPr>
      <w:r w:rsidRPr="00073193">
        <w:t>The T&amp;Cs comprise of two separate contractual documents consisting of the :</w:t>
      </w:r>
    </w:p>
    <w:p w14:paraId="5E4F9F29" w14:textId="2DE8F733" w:rsidR="006532ED" w:rsidRPr="00073193" w:rsidRDefault="006532ED" w:rsidP="008D0F81">
      <w:pPr>
        <w:pStyle w:val="Bullets"/>
        <w:keepNext/>
        <w:keepLines/>
        <w:rPr>
          <w:rFonts w:cs="Arial"/>
        </w:rPr>
      </w:pPr>
      <w:r w:rsidRPr="00073193">
        <w:rPr>
          <w:rFonts w:cs="Arial"/>
        </w:rPr>
        <w:t xml:space="preserve">terms  between NICE (as the </w:t>
      </w:r>
      <w:r w:rsidR="00BA403C" w:rsidRPr="00073193">
        <w:rPr>
          <w:rFonts w:cs="Arial"/>
        </w:rPr>
        <w:t>Authority</w:t>
      </w:r>
      <w:r w:rsidRPr="00073193">
        <w:rPr>
          <w:rFonts w:cs="Arial"/>
        </w:rPr>
        <w:t xml:space="preserve">) and each appointed </w:t>
      </w:r>
      <w:r w:rsidR="00786803" w:rsidRPr="00073193">
        <w:rPr>
          <w:rFonts w:cs="Arial"/>
        </w:rPr>
        <w:t>Supplier</w:t>
      </w:r>
      <w:r w:rsidR="00752055" w:rsidRPr="00073193">
        <w:rPr>
          <w:rFonts w:cs="Arial"/>
        </w:rPr>
        <w:t xml:space="preserve"> (the “</w:t>
      </w:r>
      <w:r w:rsidR="00752055" w:rsidRPr="00073193">
        <w:rPr>
          <w:rFonts w:cs="Arial"/>
          <w:b/>
        </w:rPr>
        <w:t xml:space="preserve">Terms and Conditions of Contract for </w:t>
      </w:r>
      <w:r w:rsidR="00E15FCC" w:rsidRPr="00073193">
        <w:rPr>
          <w:rFonts w:cs="Arial"/>
          <w:b/>
        </w:rPr>
        <w:t>External Assessment Centre</w:t>
      </w:r>
      <w:r w:rsidR="00752055" w:rsidRPr="00073193">
        <w:rPr>
          <w:rFonts w:cs="Arial"/>
          <w:b/>
        </w:rPr>
        <w:t xml:space="preserve"> Framework Agreement</w:t>
      </w:r>
      <w:r w:rsidR="00752055" w:rsidRPr="00073193">
        <w:rPr>
          <w:rFonts w:cs="Arial"/>
        </w:rPr>
        <w:t>”</w:t>
      </w:r>
      <w:r w:rsidR="00C510FB" w:rsidRPr="00073193">
        <w:rPr>
          <w:rFonts w:cs="Arial"/>
        </w:rPr>
        <w:t xml:space="preserve"> document</w:t>
      </w:r>
      <w:r w:rsidRPr="00073193">
        <w:rPr>
          <w:rFonts w:cs="Arial"/>
        </w:rPr>
        <w:t xml:space="preserve">; </w:t>
      </w:r>
    </w:p>
    <w:p w14:paraId="2F99E028" w14:textId="77777777" w:rsidR="006532ED" w:rsidRPr="00073193" w:rsidRDefault="006532ED" w:rsidP="008D0F81">
      <w:pPr>
        <w:pStyle w:val="Paragraphnonumbers"/>
      </w:pPr>
      <w:r w:rsidRPr="00073193">
        <w:t xml:space="preserve">AND </w:t>
      </w:r>
    </w:p>
    <w:p w14:paraId="3D392677" w14:textId="034EEDF4" w:rsidR="006532ED" w:rsidRPr="00073193" w:rsidRDefault="00E15FCC" w:rsidP="008D0F81">
      <w:pPr>
        <w:pStyle w:val="Bullets"/>
        <w:keepNext/>
        <w:keepLines/>
        <w:rPr>
          <w:rFonts w:cs="Arial"/>
        </w:rPr>
      </w:pPr>
      <w:r w:rsidRPr="00073193">
        <w:rPr>
          <w:rFonts w:cs="Arial"/>
        </w:rPr>
        <w:t xml:space="preserve">The </w:t>
      </w:r>
      <w:r w:rsidR="00752055" w:rsidRPr="00073193">
        <w:rPr>
          <w:rFonts w:cs="Arial"/>
        </w:rPr>
        <w:t>“</w:t>
      </w:r>
      <w:r w:rsidR="00AF52DB" w:rsidRPr="00073193">
        <w:rPr>
          <w:rFonts w:cs="Arial"/>
          <w:b/>
        </w:rPr>
        <w:t>Call-off</w:t>
      </w:r>
      <w:r w:rsidR="00AF52DB" w:rsidRPr="00073193">
        <w:rPr>
          <w:rFonts w:cs="Arial"/>
        </w:rPr>
        <w:t xml:space="preserve"> </w:t>
      </w:r>
      <w:r w:rsidR="00752055" w:rsidRPr="00073193">
        <w:rPr>
          <w:rFonts w:cs="Arial"/>
          <w:b/>
        </w:rPr>
        <w:t>Order Terms &amp; Conditions</w:t>
      </w:r>
      <w:r w:rsidR="00752055" w:rsidRPr="00073193">
        <w:rPr>
          <w:rFonts w:cs="Arial"/>
        </w:rPr>
        <w:t>”</w:t>
      </w:r>
      <w:r w:rsidR="00C510FB" w:rsidRPr="00073193">
        <w:rPr>
          <w:rFonts w:cs="Arial"/>
        </w:rPr>
        <w:t xml:space="preserve"> document</w:t>
      </w:r>
      <w:r w:rsidRPr="00073193">
        <w:rPr>
          <w:rFonts w:cs="Arial"/>
        </w:rPr>
        <w:t>.</w:t>
      </w:r>
    </w:p>
    <w:p w14:paraId="54856517" w14:textId="10190837" w:rsidR="006532ED" w:rsidRPr="00073193" w:rsidRDefault="006532ED" w:rsidP="008D0F81">
      <w:pPr>
        <w:pStyle w:val="Paragraph"/>
      </w:pPr>
      <w:r w:rsidRPr="00073193">
        <w:t>The “Terms and Conditions of Contract</w:t>
      </w:r>
      <w:r w:rsidR="00F7213D" w:rsidRPr="00073193">
        <w:t>”</w:t>
      </w:r>
      <w:r w:rsidRPr="00073193">
        <w:t xml:space="preserve"> for </w:t>
      </w:r>
      <w:r w:rsidR="00AF52DB" w:rsidRPr="00073193">
        <w:t>“</w:t>
      </w:r>
      <w:r w:rsidR="00E15FCC" w:rsidRPr="00073193">
        <w:t>External Assessment Centre</w:t>
      </w:r>
      <w:r w:rsidRPr="00073193">
        <w:br/>
        <w:t>Framework Agreement”</w:t>
      </w:r>
      <w:r w:rsidRPr="00073193">
        <w:rPr>
          <w:b/>
        </w:rPr>
        <w:t xml:space="preserve"> </w:t>
      </w:r>
      <w:r w:rsidRPr="00073193">
        <w:t xml:space="preserve">document for use between NICE and each appointed </w:t>
      </w:r>
      <w:r w:rsidR="00786803" w:rsidRPr="00073193">
        <w:t>Supplier</w:t>
      </w:r>
      <w:r w:rsidRPr="00073193">
        <w:t xml:space="preserve"> sets out standard contractual terms including (but not limited to) the </w:t>
      </w:r>
      <w:r w:rsidR="00786803" w:rsidRPr="00073193">
        <w:t>Supplier</w:t>
      </w:r>
      <w:r w:rsidRPr="00073193">
        <w:t>s’ obligations, insurance, warranty and liability limitations, monitoring and reporting requirements</w:t>
      </w:r>
      <w:r w:rsidR="00E15FCC" w:rsidRPr="00073193">
        <w:t>, services offered and the specification of those services, pricing and discounts</w:t>
      </w:r>
      <w:r w:rsidRPr="00073193">
        <w:t xml:space="preserve">. </w:t>
      </w:r>
    </w:p>
    <w:p w14:paraId="0EC10A7C" w14:textId="3527D0E9" w:rsidR="00AF1D44" w:rsidRPr="00073193" w:rsidRDefault="006532ED" w:rsidP="008D0F81">
      <w:pPr>
        <w:pStyle w:val="Paragraph"/>
        <w:rPr>
          <w:u w:val="single"/>
        </w:rPr>
      </w:pPr>
      <w:r w:rsidRPr="00073193">
        <w:t>The “</w:t>
      </w:r>
      <w:r w:rsidR="00A42511" w:rsidRPr="00073193">
        <w:t xml:space="preserve">Call-off </w:t>
      </w:r>
      <w:r w:rsidRPr="00073193">
        <w:t xml:space="preserve">Order Terms &amp; Conditions” document for between the Authority and the appointed </w:t>
      </w:r>
      <w:r w:rsidR="00786803" w:rsidRPr="00073193">
        <w:t>Supplier</w:t>
      </w:r>
      <w:r w:rsidRPr="00073193">
        <w:t xml:space="preserve"> sets out the purchasing and supply terms </w:t>
      </w:r>
      <w:r w:rsidR="008754A3" w:rsidRPr="00073193">
        <w:t xml:space="preserve">of each Work </w:t>
      </w:r>
      <w:r w:rsidR="00AF52DB" w:rsidRPr="00073193">
        <w:t>P</w:t>
      </w:r>
      <w:r w:rsidR="008754A3" w:rsidRPr="00073193">
        <w:t>ackage ordered under the framework terms,</w:t>
      </w:r>
      <w:r w:rsidRPr="00073193">
        <w:t xml:space="preserve"> </w:t>
      </w:r>
      <w:r w:rsidR="008754A3" w:rsidRPr="00073193">
        <w:t>these</w:t>
      </w:r>
      <w:r w:rsidRPr="00073193">
        <w:t xml:space="preserve"> include (but not limited to): </w:t>
      </w:r>
      <w:r w:rsidR="008754A3" w:rsidRPr="00073193">
        <w:t>Duration</w:t>
      </w:r>
      <w:r w:rsidRPr="00073193">
        <w:t xml:space="preserve"> </w:t>
      </w:r>
      <w:r w:rsidR="008754A3" w:rsidRPr="00073193">
        <w:t>of the Work Package</w:t>
      </w:r>
      <w:r w:rsidRPr="00073193">
        <w:t>,</w:t>
      </w:r>
      <w:r w:rsidR="00AF52DB" w:rsidRPr="00073193">
        <w:t xml:space="preserve"> Modules,</w:t>
      </w:r>
      <w:r w:rsidRPr="00073193">
        <w:t xml:space="preserve"> </w:t>
      </w:r>
      <w:r w:rsidR="008754A3" w:rsidRPr="00073193">
        <w:t>specification specific to the Work Package</w:t>
      </w:r>
      <w:r w:rsidR="00AF52DB" w:rsidRPr="00073193">
        <w:t xml:space="preserve"> and Modules</w:t>
      </w:r>
      <w:r w:rsidR="008754A3" w:rsidRPr="00073193">
        <w:t>, Milestones, SLA’s and KPIs specific to a Work Package, pricing of the Work Packages, payment schedule of the Work Package</w:t>
      </w:r>
      <w:r w:rsidR="00754D36" w:rsidRPr="00073193">
        <w:t>, Instruction to Proceed</w:t>
      </w:r>
      <w:r w:rsidR="008754A3" w:rsidRPr="00073193">
        <w:t>.</w:t>
      </w:r>
      <w:r w:rsidR="00AF1D44" w:rsidRPr="00073193">
        <w:t xml:space="preserve"> </w:t>
      </w:r>
    </w:p>
    <w:p w14:paraId="578BCCD6" w14:textId="77777777" w:rsidR="008754A3" w:rsidRPr="00073193" w:rsidRDefault="008754A3" w:rsidP="008D0F81">
      <w:pPr>
        <w:keepNext/>
        <w:keepLines/>
        <w:rPr>
          <w:rFonts w:ascii="Arial" w:hAnsi="Arial" w:cs="Arial"/>
          <w:b/>
          <w:sz w:val="32"/>
          <w:szCs w:val="36"/>
          <w:lang w:eastAsia="en-US"/>
        </w:rPr>
      </w:pPr>
      <w:bookmarkStart w:id="248" w:name="_Toc315085950"/>
      <w:bookmarkStart w:id="249" w:name="_Toc343806954"/>
      <w:bookmarkEnd w:id="247"/>
      <w:r w:rsidRPr="00073193">
        <w:br w:type="page"/>
      </w:r>
    </w:p>
    <w:p w14:paraId="77F81397" w14:textId="54DA1D17" w:rsidR="00DC78DF" w:rsidRPr="00073193" w:rsidRDefault="008D4AB2" w:rsidP="008D0F81">
      <w:pPr>
        <w:pStyle w:val="TCH1Annex"/>
      </w:pPr>
      <w:bookmarkStart w:id="250" w:name="_Toc374630441"/>
      <w:bookmarkStart w:id="251" w:name="_Toc495068144"/>
      <w:bookmarkEnd w:id="248"/>
      <w:bookmarkEnd w:id="249"/>
      <w:r w:rsidRPr="00073193">
        <w:t>SCHEDULE</w:t>
      </w:r>
      <w:r w:rsidR="00DC78DF" w:rsidRPr="00073193">
        <w:t xml:space="preserve"> </w:t>
      </w:r>
      <w:bookmarkEnd w:id="250"/>
      <w:r w:rsidR="007D5E84" w:rsidRPr="00073193">
        <w:t>ELEVEN</w:t>
      </w:r>
      <w:bookmarkEnd w:id="251"/>
    </w:p>
    <w:p w14:paraId="0DA31B4F" w14:textId="77777777" w:rsidR="00BB3F2E" w:rsidRPr="00073193" w:rsidRDefault="00DC78DF" w:rsidP="008D0F81">
      <w:pPr>
        <w:pStyle w:val="TCH1Annex"/>
      </w:pPr>
      <w:bookmarkStart w:id="252" w:name="_Toc495068145"/>
      <w:bookmarkStart w:id="253" w:name="_Toc374630442"/>
      <w:r w:rsidRPr="00073193">
        <w:t xml:space="preserve">Arrangements for </w:t>
      </w:r>
      <w:r w:rsidR="00BB3F2E" w:rsidRPr="00073193">
        <w:t xml:space="preserve">Call-off </w:t>
      </w:r>
      <w:r w:rsidR="00186FC6" w:rsidRPr="00073193">
        <w:t>O</w:t>
      </w:r>
      <w:r w:rsidRPr="00073193">
        <w:t>rder</w:t>
      </w:r>
      <w:r w:rsidR="00186FC6" w:rsidRPr="00073193">
        <w:t>s</w:t>
      </w:r>
      <w:r w:rsidRPr="00073193">
        <w:t xml:space="preserve"> placed under this Framework</w:t>
      </w:r>
      <w:bookmarkEnd w:id="252"/>
    </w:p>
    <w:p w14:paraId="5D81591F" w14:textId="77777777" w:rsidR="00BB3F2E" w:rsidRPr="00073193" w:rsidRDefault="00BB3F2E" w:rsidP="008D0F81">
      <w:pPr>
        <w:pStyle w:val="TCH1Annex"/>
        <w:rPr>
          <w:sz w:val="28"/>
          <w:szCs w:val="28"/>
        </w:rPr>
      </w:pPr>
      <w:bookmarkStart w:id="254" w:name="_Toc493757458"/>
      <w:bookmarkStart w:id="255" w:name="_Toc493759927"/>
      <w:bookmarkStart w:id="256" w:name="_Toc493778303"/>
      <w:bookmarkStart w:id="257" w:name="_Toc495068084"/>
      <w:bookmarkStart w:id="258" w:name="_Toc495068146"/>
      <w:r w:rsidRPr="00073193">
        <w:rPr>
          <w:sz w:val="28"/>
          <w:szCs w:val="28"/>
        </w:rPr>
        <w:t>Mini-competition and Direct Award</w:t>
      </w:r>
      <w:bookmarkEnd w:id="254"/>
      <w:bookmarkEnd w:id="255"/>
      <w:bookmarkEnd w:id="256"/>
      <w:bookmarkEnd w:id="257"/>
      <w:bookmarkEnd w:id="258"/>
    </w:p>
    <w:p w14:paraId="734C68EA" w14:textId="60B4304E" w:rsidR="00F224DE" w:rsidRPr="00073193" w:rsidRDefault="00BB3F2E" w:rsidP="008D0F81">
      <w:pPr>
        <w:pStyle w:val="TCH1Annex"/>
        <w:rPr>
          <w:b w:val="0"/>
          <w:sz w:val="24"/>
          <w:szCs w:val="24"/>
        </w:rPr>
      </w:pPr>
      <w:bookmarkStart w:id="259" w:name="_Toc493692021"/>
      <w:bookmarkStart w:id="260" w:name="_Toc493757459"/>
      <w:bookmarkStart w:id="261" w:name="_Toc493759928"/>
      <w:bookmarkStart w:id="262" w:name="_Toc493778304"/>
      <w:bookmarkStart w:id="263" w:name="_Toc495068085"/>
      <w:bookmarkStart w:id="264" w:name="_Toc495068147"/>
      <w:bookmarkEnd w:id="253"/>
      <w:r w:rsidRPr="00073193">
        <w:rPr>
          <w:b w:val="0"/>
          <w:sz w:val="24"/>
          <w:szCs w:val="24"/>
        </w:rPr>
        <w:t xml:space="preserve">The Authority will perform a Mini-competition or Direct Award process prior to the Award of any </w:t>
      </w:r>
      <w:r w:rsidR="00F126B2" w:rsidRPr="00073193">
        <w:rPr>
          <w:b w:val="0"/>
          <w:sz w:val="24"/>
          <w:szCs w:val="24"/>
        </w:rPr>
        <w:t>Ca</w:t>
      </w:r>
      <w:r w:rsidR="00F126B2">
        <w:rPr>
          <w:b w:val="0"/>
          <w:sz w:val="24"/>
          <w:szCs w:val="24"/>
        </w:rPr>
        <w:t>ll</w:t>
      </w:r>
      <w:r w:rsidRPr="00073193">
        <w:rPr>
          <w:b w:val="0"/>
          <w:sz w:val="24"/>
          <w:szCs w:val="24"/>
        </w:rPr>
        <w:t>-off Order in line with the Public Contract Regulations 2015.</w:t>
      </w:r>
      <w:bookmarkEnd w:id="259"/>
      <w:bookmarkEnd w:id="260"/>
      <w:bookmarkEnd w:id="261"/>
      <w:bookmarkEnd w:id="262"/>
      <w:bookmarkEnd w:id="263"/>
      <w:bookmarkEnd w:id="264"/>
    </w:p>
    <w:p w14:paraId="4ED86C3B" w14:textId="6E6B914E" w:rsidR="00BB3F2E" w:rsidRPr="00073193" w:rsidRDefault="00BB3F2E" w:rsidP="008D0F81">
      <w:pPr>
        <w:pStyle w:val="Paragraph"/>
        <w:rPr>
          <w:u w:val="single"/>
        </w:rPr>
      </w:pPr>
      <w:r w:rsidRPr="00073193">
        <w:t>The Authority may place an Order for multiple Work Packages and Modules to a committed budget under any Call-off Order Agreement.</w:t>
      </w:r>
    </w:p>
    <w:p w14:paraId="2267317B" w14:textId="7E3718C8" w:rsidR="00F224DE" w:rsidRPr="00073193" w:rsidRDefault="00A42511" w:rsidP="008D0F81">
      <w:pPr>
        <w:pStyle w:val="TCH1Annex"/>
        <w:rPr>
          <w:b w:val="0"/>
          <w:sz w:val="28"/>
          <w:szCs w:val="28"/>
        </w:rPr>
      </w:pPr>
      <w:bookmarkStart w:id="265" w:name="_Toc493757460"/>
      <w:bookmarkStart w:id="266" w:name="_Toc493759929"/>
      <w:bookmarkStart w:id="267" w:name="_Toc493778305"/>
      <w:bookmarkStart w:id="268" w:name="_Toc495068086"/>
      <w:bookmarkStart w:id="269" w:name="_Toc495068148"/>
      <w:r w:rsidRPr="00073193">
        <w:rPr>
          <w:sz w:val="28"/>
          <w:szCs w:val="28"/>
        </w:rPr>
        <w:t>Work Package Allocation</w:t>
      </w:r>
      <w:r w:rsidR="00BB3F2E" w:rsidRPr="00073193">
        <w:rPr>
          <w:sz w:val="28"/>
          <w:szCs w:val="28"/>
        </w:rPr>
        <w:t xml:space="preserve"> for multiple Work Packages and Modules Call-off Order Agreement</w:t>
      </w:r>
      <w:bookmarkEnd w:id="265"/>
      <w:bookmarkEnd w:id="266"/>
      <w:bookmarkEnd w:id="267"/>
      <w:bookmarkEnd w:id="268"/>
      <w:bookmarkEnd w:id="269"/>
    </w:p>
    <w:p w14:paraId="0AD365AE" w14:textId="77777777" w:rsidR="00BB3F2E" w:rsidRPr="00073193" w:rsidRDefault="00BB3F2E" w:rsidP="008D0F81">
      <w:pPr>
        <w:pStyle w:val="ITTPlainBody"/>
        <w:keepNext/>
        <w:keepLines/>
        <w:rPr>
          <w:sz w:val="24"/>
          <w:szCs w:val="24"/>
        </w:rPr>
      </w:pPr>
      <w:r w:rsidRPr="00073193">
        <w:rPr>
          <w:sz w:val="24"/>
          <w:szCs w:val="24"/>
        </w:rPr>
        <w:t>Work Packages or Modules that have been placed under a multi Work Package Call-off Order will not be subject to a mini-competition unless NICE is unable to identify the best Supplier capable of completing the work, where the Authority will use the Expression of Interest procedures described below:</w:t>
      </w:r>
    </w:p>
    <w:tbl>
      <w:tblPr>
        <w:tblStyle w:val="TableGrid"/>
        <w:tblW w:w="0" w:type="auto"/>
        <w:tblLook w:val="04A0" w:firstRow="1" w:lastRow="0" w:firstColumn="1" w:lastColumn="0" w:noHBand="0" w:noVBand="1"/>
      </w:tblPr>
      <w:tblGrid>
        <w:gridCol w:w="1668"/>
        <w:gridCol w:w="3969"/>
        <w:gridCol w:w="2835"/>
      </w:tblGrid>
      <w:tr w:rsidR="0026463C" w:rsidRPr="00073193" w14:paraId="4DFD1A89" w14:textId="77777777" w:rsidTr="00BB3F2E">
        <w:tc>
          <w:tcPr>
            <w:tcW w:w="1668" w:type="dxa"/>
          </w:tcPr>
          <w:p w14:paraId="6B7B12B6" w14:textId="77777777" w:rsidR="0026463C" w:rsidRPr="00073193" w:rsidRDefault="0026463C" w:rsidP="008D0F81">
            <w:pPr>
              <w:pStyle w:val="Paragraphnonumbers"/>
            </w:pPr>
            <w:r w:rsidRPr="00073193">
              <w:t>Work package category</w:t>
            </w:r>
          </w:p>
        </w:tc>
        <w:tc>
          <w:tcPr>
            <w:tcW w:w="3969" w:type="dxa"/>
          </w:tcPr>
          <w:p w14:paraId="6B89CF7E" w14:textId="77777777" w:rsidR="0026463C" w:rsidRPr="00073193" w:rsidRDefault="0026463C" w:rsidP="008D0F81">
            <w:pPr>
              <w:pStyle w:val="Paragraphnonumbers"/>
            </w:pPr>
            <w:r w:rsidRPr="00073193">
              <w:t>Work package description</w:t>
            </w:r>
          </w:p>
        </w:tc>
        <w:tc>
          <w:tcPr>
            <w:tcW w:w="2835" w:type="dxa"/>
          </w:tcPr>
          <w:p w14:paraId="20EA0CE3" w14:textId="7BADFCF2" w:rsidR="0026463C" w:rsidRPr="00073193" w:rsidRDefault="0026463C" w:rsidP="00E871FD">
            <w:pPr>
              <w:pStyle w:val="Paragraphnonumbers"/>
            </w:pPr>
            <w:r w:rsidRPr="00073193">
              <w:t xml:space="preserve">Workload allocation method </w:t>
            </w:r>
          </w:p>
        </w:tc>
      </w:tr>
      <w:tr w:rsidR="0026463C" w:rsidRPr="00073193" w14:paraId="74E1ACEC" w14:textId="77777777" w:rsidTr="00BB3F2E">
        <w:tc>
          <w:tcPr>
            <w:tcW w:w="1668" w:type="dxa"/>
          </w:tcPr>
          <w:p w14:paraId="01EFCAD9" w14:textId="77777777" w:rsidR="0026463C" w:rsidRPr="00073193" w:rsidRDefault="0026463C" w:rsidP="008D0F81">
            <w:pPr>
              <w:pStyle w:val="Paragraphnonumbers"/>
            </w:pPr>
            <w:r w:rsidRPr="00073193">
              <w:t>A</w:t>
            </w:r>
          </w:p>
        </w:tc>
        <w:tc>
          <w:tcPr>
            <w:tcW w:w="3969" w:type="dxa"/>
          </w:tcPr>
          <w:p w14:paraId="67458879" w14:textId="41D34C0C" w:rsidR="0026463C" w:rsidRPr="00073193" w:rsidRDefault="00811450" w:rsidP="008D0F81">
            <w:pPr>
              <w:pStyle w:val="Paragraphnonumbers"/>
            </w:pPr>
            <w:r w:rsidRPr="00073193">
              <w:t>A - Guidance Support (Assessment Report)</w:t>
            </w:r>
          </w:p>
        </w:tc>
        <w:tc>
          <w:tcPr>
            <w:tcW w:w="2835" w:type="dxa"/>
          </w:tcPr>
          <w:p w14:paraId="71917926" w14:textId="77777777" w:rsidR="0026463C" w:rsidRPr="00073193" w:rsidRDefault="0026463C" w:rsidP="008D0F81">
            <w:pPr>
              <w:pStyle w:val="Paragraphnonumbers"/>
            </w:pPr>
            <w:r w:rsidRPr="00073193">
              <w:t>Allocated by informed rotation</w:t>
            </w:r>
          </w:p>
        </w:tc>
      </w:tr>
      <w:tr w:rsidR="0026463C" w:rsidRPr="00073193" w14:paraId="6880F5C6" w14:textId="77777777" w:rsidTr="00BB3F2E">
        <w:tc>
          <w:tcPr>
            <w:tcW w:w="1668" w:type="dxa"/>
          </w:tcPr>
          <w:p w14:paraId="10B3DF56" w14:textId="77777777" w:rsidR="0026463C" w:rsidRPr="00073193" w:rsidRDefault="0026463C" w:rsidP="008D0F81">
            <w:pPr>
              <w:pStyle w:val="Paragraphnonumbers"/>
            </w:pPr>
            <w:r w:rsidRPr="00073193">
              <w:t>B</w:t>
            </w:r>
          </w:p>
        </w:tc>
        <w:tc>
          <w:tcPr>
            <w:tcW w:w="3969" w:type="dxa"/>
          </w:tcPr>
          <w:p w14:paraId="5F8B949F" w14:textId="62193682" w:rsidR="0026463C" w:rsidRPr="00073193" w:rsidRDefault="00811450" w:rsidP="008D0F81">
            <w:pPr>
              <w:pStyle w:val="Paragraphnonumbers"/>
            </w:pPr>
            <w:r w:rsidRPr="00073193">
              <w:t>Facilitating Collaborative Research</w:t>
            </w:r>
          </w:p>
        </w:tc>
        <w:tc>
          <w:tcPr>
            <w:tcW w:w="2835" w:type="dxa"/>
          </w:tcPr>
          <w:p w14:paraId="08D18250" w14:textId="3221030E" w:rsidR="0026463C" w:rsidRPr="00073193" w:rsidRDefault="00AB3AC6" w:rsidP="00AB3AC6">
            <w:pPr>
              <w:pStyle w:val="Paragraphnonumbers"/>
            </w:pPr>
            <w:r w:rsidRPr="00073193">
              <w:t xml:space="preserve">Allocated by </w:t>
            </w:r>
            <w:r w:rsidR="0026463C" w:rsidRPr="00073193">
              <w:t>EoI</w:t>
            </w:r>
            <w:r w:rsidRPr="00073193">
              <w:t xml:space="preserve"> </w:t>
            </w:r>
            <w:r>
              <w:t>or</w:t>
            </w:r>
            <w:r w:rsidRPr="00073193">
              <w:t xml:space="preserve"> informed rotation</w:t>
            </w:r>
            <w:r>
              <w:t xml:space="preserve"> where appropriate</w:t>
            </w:r>
          </w:p>
        </w:tc>
      </w:tr>
      <w:tr w:rsidR="00F126B2" w:rsidRPr="00073193" w14:paraId="5A4A9878" w14:textId="77777777" w:rsidTr="00BB3F2E">
        <w:tc>
          <w:tcPr>
            <w:tcW w:w="1668" w:type="dxa"/>
          </w:tcPr>
          <w:p w14:paraId="029F61B8" w14:textId="7AC81B11" w:rsidR="00F126B2" w:rsidRPr="00073193" w:rsidRDefault="00F126B2" w:rsidP="00F126B2">
            <w:pPr>
              <w:pStyle w:val="Paragraphnonumbers"/>
            </w:pPr>
            <w:r w:rsidRPr="00073193">
              <w:t>C</w:t>
            </w:r>
          </w:p>
        </w:tc>
        <w:tc>
          <w:tcPr>
            <w:tcW w:w="3969" w:type="dxa"/>
          </w:tcPr>
          <w:p w14:paraId="37747C6E" w14:textId="25523BAC" w:rsidR="00F126B2" w:rsidRPr="00073193" w:rsidRDefault="00F126B2" w:rsidP="00F126B2">
            <w:pPr>
              <w:pStyle w:val="Paragraphnonumbers"/>
            </w:pPr>
            <w:r w:rsidRPr="00073193">
              <w:t>Observational studies using registers or databases</w:t>
            </w:r>
          </w:p>
        </w:tc>
        <w:tc>
          <w:tcPr>
            <w:tcW w:w="2835" w:type="dxa"/>
          </w:tcPr>
          <w:p w14:paraId="0AD64CBD" w14:textId="6C260A59" w:rsidR="00F126B2" w:rsidRPr="00073193" w:rsidRDefault="00F126B2" w:rsidP="00F126B2">
            <w:pPr>
              <w:pStyle w:val="Paragraphnonumbers"/>
            </w:pPr>
            <w:r w:rsidRPr="00073193">
              <w:t>Allocated by informed rotation</w:t>
            </w:r>
          </w:p>
        </w:tc>
      </w:tr>
      <w:tr w:rsidR="00F126B2" w:rsidRPr="00073193" w14:paraId="386F80B6" w14:textId="77777777" w:rsidTr="00BB3F2E">
        <w:tc>
          <w:tcPr>
            <w:tcW w:w="1668" w:type="dxa"/>
          </w:tcPr>
          <w:p w14:paraId="3661AE68" w14:textId="77777777" w:rsidR="00F126B2" w:rsidRPr="00073193" w:rsidRDefault="00F126B2" w:rsidP="00F126B2">
            <w:pPr>
              <w:pStyle w:val="Paragraphnonumbers"/>
            </w:pPr>
            <w:r w:rsidRPr="00073193">
              <w:t>C1</w:t>
            </w:r>
          </w:p>
        </w:tc>
        <w:tc>
          <w:tcPr>
            <w:tcW w:w="3969" w:type="dxa"/>
          </w:tcPr>
          <w:p w14:paraId="5C6CA0D3" w14:textId="73D6F128" w:rsidR="00F126B2" w:rsidRPr="00073193" w:rsidRDefault="00F126B2" w:rsidP="000F3F71">
            <w:pPr>
              <w:pStyle w:val="Paragraphnonumbers"/>
            </w:pPr>
            <w:r w:rsidRPr="00073193">
              <w:t xml:space="preserve">Observational studies using registers or databases - </w:t>
            </w:r>
            <w:r w:rsidR="000F3F71">
              <w:t>SIMPLE</w:t>
            </w:r>
          </w:p>
        </w:tc>
        <w:tc>
          <w:tcPr>
            <w:tcW w:w="2835" w:type="dxa"/>
          </w:tcPr>
          <w:p w14:paraId="4E629EB6" w14:textId="051B0591" w:rsidR="00F126B2" w:rsidRPr="00073193" w:rsidRDefault="00F126B2" w:rsidP="00F126B2">
            <w:pPr>
              <w:pStyle w:val="Paragraphnonumbers"/>
            </w:pPr>
            <w:r w:rsidRPr="00073193">
              <w:t>Allocated by informed rotation</w:t>
            </w:r>
            <w:r w:rsidR="00AB3AC6">
              <w:t xml:space="preserve"> or EOI where required</w:t>
            </w:r>
          </w:p>
        </w:tc>
      </w:tr>
      <w:tr w:rsidR="00F126B2" w:rsidRPr="00073193" w14:paraId="736B5AE3" w14:textId="77777777" w:rsidTr="00BB3F2E">
        <w:tc>
          <w:tcPr>
            <w:tcW w:w="1668" w:type="dxa"/>
          </w:tcPr>
          <w:p w14:paraId="28A9A2BB" w14:textId="77777777" w:rsidR="00F126B2" w:rsidRPr="00073193" w:rsidRDefault="00F126B2" w:rsidP="00F126B2">
            <w:pPr>
              <w:pStyle w:val="Paragraphnonumbers"/>
            </w:pPr>
            <w:r w:rsidRPr="00073193">
              <w:t>C2</w:t>
            </w:r>
          </w:p>
        </w:tc>
        <w:tc>
          <w:tcPr>
            <w:tcW w:w="3969" w:type="dxa"/>
          </w:tcPr>
          <w:p w14:paraId="0ED4A6E5" w14:textId="6DEB7F0A" w:rsidR="00F126B2" w:rsidRPr="00073193" w:rsidRDefault="00F126B2" w:rsidP="00F126B2">
            <w:pPr>
              <w:pStyle w:val="Paragraphnonumbers"/>
            </w:pPr>
            <w:r w:rsidRPr="00073193">
              <w:t>Observational studies using registers or databases - ADVANCED</w:t>
            </w:r>
          </w:p>
        </w:tc>
        <w:tc>
          <w:tcPr>
            <w:tcW w:w="2835" w:type="dxa"/>
          </w:tcPr>
          <w:p w14:paraId="0F135332" w14:textId="47DC8390" w:rsidR="00F126B2" w:rsidRPr="00073193" w:rsidRDefault="00F126B2" w:rsidP="00F126B2">
            <w:pPr>
              <w:pStyle w:val="Paragraphnonumbers"/>
            </w:pPr>
            <w:r w:rsidRPr="00073193">
              <w:t>Allocated by informed rotation</w:t>
            </w:r>
            <w:r w:rsidR="00EE5CB8">
              <w:t xml:space="preserve"> or EOI where required</w:t>
            </w:r>
          </w:p>
        </w:tc>
      </w:tr>
      <w:tr w:rsidR="00F126B2" w:rsidRPr="00073193" w14:paraId="18FDC59B" w14:textId="77777777" w:rsidTr="00BB3F2E">
        <w:tc>
          <w:tcPr>
            <w:tcW w:w="1668" w:type="dxa"/>
          </w:tcPr>
          <w:p w14:paraId="788A995E" w14:textId="77777777" w:rsidR="00F126B2" w:rsidRPr="00073193" w:rsidRDefault="00F126B2" w:rsidP="00F126B2">
            <w:pPr>
              <w:pStyle w:val="Paragraphnonumbers"/>
            </w:pPr>
            <w:r w:rsidRPr="00073193">
              <w:t>D</w:t>
            </w:r>
          </w:p>
        </w:tc>
        <w:tc>
          <w:tcPr>
            <w:tcW w:w="3969" w:type="dxa"/>
          </w:tcPr>
          <w:p w14:paraId="782AA25B" w14:textId="7E7581A3" w:rsidR="00F126B2" w:rsidRPr="00073193" w:rsidRDefault="00F126B2" w:rsidP="00F126B2">
            <w:pPr>
              <w:pStyle w:val="Paragraphnonumbers"/>
            </w:pPr>
            <w:r w:rsidRPr="00073193">
              <w:t xml:space="preserve">Technical evaluation </w:t>
            </w:r>
          </w:p>
        </w:tc>
        <w:tc>
          <w:tcPr>
            <w:tcW w:w="2835" w:type="dxa"/>
          </w:tcPr>
          <w:p w14:paraId="16A37CF7" w14:textId="77777777" w:rsidR="00F126B2" w:rsidRPr="00073193" w:rsidRDefault="00F126B2" w:rsidP="00F126B2">
            <w:pPr>
              <w:pStyle w:val="Paragraphnonumbers"/>
            </w:pPr>
            <w:r w:rsidRPr="00073193">
              <w:t>Allocated to the EAC doing the Assessment Report</w:t>
            </w:r>
          </w:p>
        </w:tc>
      </w:tr>
      <w:tr w:rsidR="00F126B2" w:rsidRPr="00073193" w14:paraId="6E45EBC6" w14:textId="77777777" w:rsidTr="00BB3F2E">
        <w:tc>
          <w:tcPr>
            <w:tcW w:w="1668" w:type="dxa"/>
          </w:tcPr>
          <w:p w14:paraId="5A9295C9" w14:textId="77777777" w:rsidR="00F126B2" w:rsidRPr="00073193" w:rsidRDefault="00F126B2" w:rsidP="00F126B2">
            <w:pPr>
              <w:pStyle w:val="Paragraphnonumbers"/>
            </w:pPr>
            <w:r w:rsidRPr="00073193">
              <w:t>E</w:t>
            </w:r>
          </w:p>
        </w:tc>
        <w:tc>
          <w:tcPr>
            <w:tcW w:w="3969" w:type="dxa"/>
          </w:tcPr>
          <w:p w14:paraId="44892EFD" w14:textId="77777777" w:rsidR="00F126B2" w:rsidRPr="00073193" w:rsidRDefault="00F126B2" w:rsidP="00F126B2">
            <w:pPr>
              <w:pStyle w:val="Paragraphnonumbers"/>
            </w:pPr>
            <w:r w:rsidRPr="00073193">
              <w:t>Systematic reviews and meta-analysis</w:t>
            </w:r>
          </w:p>
        </w:tc>
        <w:tc>
          <w:tcPr>
            <w:tcW w:w="2835" w:type="dxa"/>
          </w:tcPr>
          <w:p w14:paraId="5DDC7A1F" w14:textId="77777777" w:rsidR="00F126B2" w:rsidRPr="00073193" w:rsidRDefault="00F126B2" w:rsidP="00F126B2">
            <w:pPr>
              <w:pStyle w:val="Paragraphnonumbers"/>
            </w:pPr>
            <w:r w:rsidRPr="00073193">
              <w:t>Allocated by informed rotation</w:t>
            </w:r>
          </w:p>
        </w:tc>
      </w:tr>
      <w:tr w:rsidR="00F126B2" w:rsidRPr="00073193" w14:paraId="72EDCE11" w14:textId="77777777" w:rsidTr="00BB3F2E">
        <w:tc>
          <w:tcPr>
            <w:tcW w:w="1668" w:type="dxa"/>
          </w:tcPr>
          <w:p w14:paraId="0B72F615" w14:textId="77777777" w:rsidR="00F126B2" w:rsidRPr="00073193" w:rsidRDefault="00F126B2" w:rsidP="00F126B2">
            <w:pPr>
              <w:pStyle w:val="Paragraphnonumbers"/>
            </w:pPr>
            <w:r w:rsidRPr="00073193">
              <w:t>F</w:t>
            </w:r>
          </w:p>
        </w:tc>
        <w:tc>
          <w:tcPr>
            <w:tcW w:w="3969" w:type="dxa"/>
          </w:tcPr>
          <w:p w14:paraId="54572D83" w14:textId="77777777" w:rsidR="00F126B2" w:rsidRPr="00073193" w:rsidRDefault="00F126B2" w:rsidP="00F126B2">
            <w:pPr>
              <w:pStyle w:val="Paragraphnonumbers"/>
            </w:pPr>
            <w:r w:rsidRPr="00073193">
              <w:t>Review of guidance</w:t>
            </w:r>
          </w:p>
        </w:tc>
        <w:tc>
          <w:tcPr>
            <w:tcW w:w="2835" w:type="dxa"/>
          </w:tcPr>
          <w:p w14:paraId="2F79E909" w14:textId="77777777" w:rsidR="00F126B2" w:rsidRPr="00073193" w:rsidRDefault="00F126B2" w:rsidP="00F126B2">
            <w:pPr>
              <w:pStyle w:val="Paragraphnonumbers"/>
            </w:pPr>
            <w:r w:rsidRPr="00073193">
              <w:t>Allocated by informed rotation</w:t>
            </w:r>
          </w:p>
        </w:tc>
      </w:tr>
      <w:tr w:rsidR="00F126B2" w:rsidRPr="00073193" w14:paraId="5FC4461C" w14:textId="77777777" w:rsidTr="00BB3F2E">
        <w:tc>
          <w:tcPr>
            <w:tcW w:w="1668" w:type="dxa"/>
          </w:tcPr>
          <w:p w14:paraId="28074D2D" w14:textId="77777777" w:rsidR="00F126B2" w:rsidRPr="00073193" w:rsidRDefault="00F126B2" w:rsidP="00F126B2">
            <w:pPr>
              <w:pStyle w:val="Paragraphnonumbers"/>
            </w:pPr>
            <w:r w:rsidRPr="00073193">
              <w:t>G</w:t>
            </w:r>
          </w:p>
        </w:tc>
        <w:tc>
          <w:tcPr>
            <w:tcW w:w="3969" w:type="dxa"/>
          </w:tcPr>
          <w:p w14:paraId="3B287983" w14:textId="17EE7841" w:rsidR="00F126B2" w:rsidRPr="00073193" w:rsidRDefault="00F126B2" w:rsidP="000F3F71">
            <w:pPr>
              <w:pStyle w:val="Paragraphnonumbers"/>
            </w:pPr>
            <w:r w:rsidRPr="00073193">
              <w:t xml:space="preserve">Rapid response HTA evidence summary </w:t>
            </w:r>
          </w:p>
        </w:tc>
        <w:tc>
          <w:tcPr>
            <w:tcW w:w="2835" w:type="dxa"/>
          </w:tcPr>
          <w:p w14:paraId="1ACA58FB" w14:textId="77777777" w:rsidR="00F126B2" w:rsidRPr="00073193" w:rsidRDefault="00F126B2" w:rsidP="00F126B2">
            <w:pPr>
              <w:pStyle w:val="Paragraphnonumbers"/>
            </w:pPr>
            <w:r w:rsidRPr="00073193">
              <w:t>Allocated by informed rotation</w:t>
            </w:r>
          </w:p>
        </w:tc>
      </w:tr>
      <w:tr w:rsidR="00F126B2" w:rsidRPr="00073193" w14:paraId="29130520" w14:textId="77777777" w:rsidTr="00BB3F2E">
        <w:tc>
          <w:tcPr>
            <w:tcW w:w="1668" w:type="dxa"/>
          </w:tcPr>
          <w:p w14:paraId="07C29178" w14:textId="77777777" w:rsidR="00F126B2" w:rsidRPr="00073193" w:rsidRDefault="00F126B2" w:rsidP="00F126B2">
            <w:pPr>
              <w:pStyle w:val="Paragraphnonumbers"/>
            </w:pPr>
            <w:r w:rsidRPr="00073193">
              <w:t>H</w:t>
            </w:r>
          </w:p>
        </w:tc>
        <w:tc>
          <w:tcPr>
            <w:tcW w:w="3969" w:type="dxa"/>
          </w:tcPr>
          <w:p w14:paraId="4E534E48" w14:textId="77777777" w:rsidR="00F126B2" w:rsidRPr="00073193" w:rsidRDefault="00F126B2" w:rsidP="00F126B2">
            <w:pPr>
              <w:pStyle w:val="Paragraphnonumbers"/>
            </w:pPr>
            <w:r w:rsidRPr="00073193">
              <w:t>Support to topic identification, selection and scoping</w:t>
            </w:r>
          </w:p>
        </w:tc>
        <w:tc>
          <w:tcPr>
            <w:tcW w:w="2835" w:type="dxa"/>
          </w:tcPr>
          <w:p w14:paraId="6CEF0801" w14:textId="77777777" w:rsidR="00F126B2" w:rsidRPr="00073193" w:rsidRDefault="00F126B2" w:rsidP="00F126B2">
            <w:pPr>
              <w:pStyle w:val="Paragraphnonumbers"/>
            </w:pPr>
            <w:r w:rsidRPr="00073193">
              <w:t>Allocated by informed rotation</w:t>
            </w:r>
          </w:p>
        </w:tc>
      </w:tr>
      <w:tr w:rsidR="00F126B2" w:rsidRPr="00073193" w14:paraId="4681D9C9" w14:textId="77777777" w:rsidTr="00BB3F2E">
        <w:tc>
          <w:tcPr>
            <w:tcW w:w="1668" w:type="dxa"/>
          </w:tcPr>
          <w:p w14:paraId="59B872B7" w14:textId="77777777" w:rsidR="00F126B2" w:rsidRPr="00073193" w:rsidRDefault="00F126B2" w:rsidP="00F126B2">
            <w:pPr>
              <w:pStyle w:val="Paragraphnonumbers"/>
            </w:pPr>
            <w:r w:rsidRPr="00073193">
              <w:t>I</w:t>
            </w:r>
          </w:p>
        </w:tc>
        <w:tc>
          <w:tcPr>
            <w:tcW w:w="3969" w:type="dxa"/>
          </w:tcPr>
          <w:p w14:paraId="1415CB5F" w14:textId="513A2768" w:rsidR="00F126B2" w:rsidRPr="00073193" w:rsidRDefault="00F126B2" w:rsidP="00F126B2">
            <w:pPr>
              <w:pStyle w:val="Paragraphnonumbers"/>
            </w:pPr>
            <w:r w:rsidRPr="00073193">
              <w:t>Research Governance &amp; Ethics Support</w:t>
            </w:r>
          </w:p>
        </w:tc>
        <w:tc>
          <w:tcPr>
            <w:tcW w:w="2835" w:type="dxa"/>
          </w:tcPr>
          <w:p w14:paraId="2327BCC7" w14:textId="77777777" w:rsidR="00F126B2" w:rsidRPr="00073193" w:rsidRDefault="00F126B2" w:rsidP="00F126B2">
            <w:pPr>
              <w:pStyle w:val="Paragraphnonumbers"/>
            </w:pPr>
            <w:r w:rsidRPr="00073193">
              <w:t xml:space="preserve">Predominantly allocated by informed rotation but with occasional use of EoI where required by  circumstances </w:t>
            </w:r>
          </w:p>
        </w:tc>
      </w:tr>
      <w:tr w:rsidR="00F126B2" w:rsidRPr="00073193" w14:paraId="4DACDABA" w14:textId="77777777" w:rsidTr="00BB3F2E">
        <w:tc>
          <w:tcPr>
            <w:tcW w:w="1668" w:type="dxa"/>
          </w:tcPr>
          <w:p w14:paraId="133669E2" w14:textId="248B3EAE" w:rsidR="00F126B2" w:rsidRPr="00073193" w:rsidRDefault="00F126B2" w:rsidP="00F126B2">
            <w:pPr>
              <w:pStyle w:val="Paragraphnonumbers"/>
            </w:pPr>
            <w:r w:rsidRPr="00073193">
              <w:t>I</w:t>
            </w:r>
          </w:p>
        </w:tc>
        <w:tc>
          <w:tcPr>
            <w:tcW w:w="3969" w:type="dxa"/>
          </w:tcPr>
          <w:p w14:paraId="2988C8A3" w14:textId="0CF0699D" w:rsidR="00F126B2" w:rsidRPr="00073193" w:rsidRDefault="00F126B2" w:rsidP="00F126B2">
            <w:pPr>
              <w:pStyle w:val="Paragraphnonumbers"/>
            </w:pPr>
            <w:r w:rsidRPr="00073193">
              <w:t>CE Mark Service</w:t>
            </w:r>
          </w:p>
        </w:tc>
        <w:tc>
          <w:tcPr>
            <w:tcW w:w="2835" w:type="dxa"/>
          </w:tcPr>
          <w:p w14:paraId="7F85DE44" w14:textId="00F75F18" w:rsidR="00F126B2" w:rsidRPr="00073193" w:rsidRDefault="00F126B2" w:rsidP="00F126B2">
            <w:pPr>
              <w:pStyle w:val="Paragraphnonumbers"/>
            </w:pPr>
            <w:r w:rsidRPr="00073193">
              <w:t>Allocated by informed rotation</w:t>
            </w:r>
          </w:p>
        </w:tc>
      </w:tr>
      <w:tr w:rsidR="00F126B2" w:rsidRPr="00073193" w14:paraId="05B8805C" w14:textId="77777777" w:rsidTr="00BB3F2E">
        <w:tc>
          <w:tcPr>
            <w:tcW w:w="1668" w:type="dxa"/>
          </w:tcPr>
          <w:p w14:paraId="406ED66B" w14:textId="40E92961" w:rsidR="00F126B2" w:rsidRPr="00073193" w:rsidRDefault="00F126B2" w:rsidP="00F126B2">
            <w:pPr>
              <w:pStyle w:val="Paragraphnonumbers"/>
            </w:pPr>
            <w:r w:rsidRPr="00073193">
              <w:t>J</w:t>
            </w:r>
          </w:p>
        </w:tc>
        <w:tc>
          <w:tcPr>
            <w:tcW w:w="3969" w:type="dxa"/>
          </w:tcPr>
          <w:p w14:paraId="772496D1" w14:textId="27C50395" w:rsidR="00F126B2" w:rsidRPr="00073193" w:rsidRDefault="00F126B2" w:rsidP="00F126B2">
            <w:pPr>
              <w:pStyle w:val="Paragraphnonumbers"/>
            </w:pPr>
            <w:r w:rsidRPr="00073193">
              <w:t>Decision Support</w:t>
            </w:r>
          </w:p>
        </w:tc>
        <w:tc>
          <w:tcPr>
            <w:tcW w:w="2835" w:type="dxa"/>
          </w:tcPr>
          <w:p w14:paraId="51BAC8DC" w14:textId="1ADADAA4" w:rsidR="00F126B2" w:rsidRPr="00073193" w:rsidRDefault="00F126B2" w:rsidP="00F126B2">
            <w:pPr>
              <w:pStyle w:val="Paragraphnonumbers"/>
            </w:pPr>
            <w:r w:rsidRPr="00073193">
              <w:t>Predominantly allocated by informed rotation but with occasional use of EoI where required by  circumstances</w:t>
            </w:r>
          </w:p>
        </w:tc>
      </w:tr>
    </w:tbl>
    <w:p w14:paraId="7E8CD666" w14:textId="77777777" w:rsidR="0026463C" w:rsidRPr="00073193" w:rsidRDefault="0026463C" w:rsidP="008D0F81">
      <w:pPr>
        <w:pStyle w:val="Paragraphnonumbers"/>
      </w:pPr>
    </w:p>
    <w:p w14:paraId="7C09F3D9" w14:textId="522F496B" w:rsidR="0026463C" w:rsidRPr="00073193" w:rsidRDefault="0026463C" w:rsidP="008D0F81">
      <w:pPr>
        <w:pStyle w:val="Heading1"/>
        <w:keepLines/>
        <w:rPr>
          <w:sz w:val="28"/>
          <w:szCs w:val="28"/>
        </w:rPr>
      </w:pPr>
      <w:r w:rsidRPr="00073193">
        <w:rPr>
          <w:sz w:val="28"/>
          <w:szCs w:val="28"/>
        </w:rPr>
        <w:t>Allocated by informed rotation</w:t>
      </w:r>
    </w:p>
    <w:p w14:paraId="24DCC225" w14:textId="25E7F733" w:rsidR="0026463C" w:rsidRPr="00073193" w:rsidRDefault="0026463C" w:rsidP="008D0F81">
      <w:pPr>
        <w:pStyle w:val="Paragraphnonumbers"/>
      </w:pPr>
      <w:r w:rsidRPr="00073193">
        <w:t>Work packages will be allocated by NICE’s EAC Operations Group after consideration of the following factors</w:t>
      </w:r>
      <w:r w:rsidR="00BB3F2E" w:rsidRPr="00073193">
        <w:t>:</w:t>
      </w:r>
    </w:p>
    <w:p w14:paraId="4410D816" w14:textId="30180098" w:rsidR="0026463C" w:rsidRPr="00073193" w:rsidRDefault="00BB3F2E" w:rsidP="008D0F81">
      <w:pPr>
        <w:pStyle w:val="Paragraphnonumbers"/>
        <w:numPr>
          <w:ilvl w:val="0"/>
          <w:numId w:val="19"/>
        </w:numPr>
      </w:pPr>
      <w:r w:rsidRPr="00073193">
        <w:t>Supplier’s</w:t>
      </w:r>
      <w:r w:rsidR="0026463C" w:rsidRPr="00073193">
        <w:t xml:space="preserve"> established expertise</w:t>
      </w:r>
    </w:p>
    <w:p w14:paraId="553EAB3E" w14:textId="7FA9A83F" w:rsidR="0026463C" w:rsidRPr="00073193" w:rsidRDefault="00BB3F2E" w:rsidP="008D0F81">
      <w:pPr>
        <w:pStyle w:val="Paragraphnonumbers"/>
        <w:numPr>
          <w:ilvl w:val="0"/>
          <w:numId w:val="19"/>
        </w:numPr>
      </w:pPr>
      <w:r w:rsidRPr="00073193">
        <w:t>Supplier’s</w:t>
      </w:r>
      <w:r w:rsidR="0026463C" w:rsidRPr="00073193">
        <w:t xml:space="preserve"> development</w:t>
      </w:r>
    </w:p>
    <w:p w14:paraId="603C4EE6" w14:textId="18D9001B" w:rsidR="0026463C" w:rsidRPr="00073193" w:rsidRDefault="00BB3F2E" w:rsidP="008D0F81">
      <w:pPr>
        <w:pStyle w:val="Paragraphnonumbers"/>
        <w:numPr>
          <w:ilvl w:val="0"/>
          <w:numId w:val="19"/>
        </w:numPr>
      </w:pPr>
      <w:r w:rsidRPr="00073193">
        <w:t>Supplier’s</w:t>
      </w:r>
      <w:r w:rsidR="0026463C" w:rsidRPr="00073193">
        <w:t xml:space="preserve"> current workload</w:t>
      </w:r>
    </w:p>
    <w:p w14:paraId="04ABC48B" w14:textId="27D917CD" w:rsidR="0026463C" w:rsidRPr="00073193" w:rsidRDefault="00BB3F2E" w:rsidP="008D0F81">
      <w:pPr>
        <w:pStyle w:val="Paragraphnonumbers"/>
        <w:numPr>
          <w:ilvl w:val="0"/>
          <w:numId w:val="19"/>
        </w:numPr>
      </w:pPr>
      <w:r w:rsidRPr="00073193">
        <w:t>Supplier’s</w:t>
      </w:r>
      <w:r w:rsidR="0026463C" w:rsidRPr="00073193">
        <w:t xml:space="preserve"> current capacity</w:t>
      </w:r>
    </w:p>
    <w:p w14:paraId="4C9FCD0E" w14:textId="465B63BF" w:rsidR="0026463C" w:rsidRPr="00073193" w:rsidRDefault="0026463C" w:rsidP="008D0F81">
      <w:pPr>
        <w:pStyle w:val="Paragraphnonumbers"/>
      </w:pPr>
      <w:r w:rsidRPr="00073193">
        <w:t xml:space="preserve">In order to ensure that NICE’s operational needs remain paramount, </w:t>
      </w:r>
      <w:r w:rsidR="00BB3F2E" w:rsidRPr="00073193">
        <w:t>Supplier’s</w:t>
      </w:r>
      <w:r w:rsidRPr="00073193">
        <w:t xml:space="preserve"> will not be able to challenge or change the allocation of work for these work packages, unless circumstances are truly exceptional.</w:t>
      </w:r>
    </w:p>
    <w:p w14:paraId="298A73A5" w14:textId="40F5E240" w:rsidR="0026463C" w:rsidRPr="00073193" w:rsidRDefault="00811450" w:rsidP="008D0F81">
      <w:pPr>
        <w:pStyle w:val="Heading1"/>
        <w:keepLines/>
        <w:rPr>
          <w:sz w:val="28"/>
          <w:szCs w:val="28"/>
        </w:rPr>
      </w:pPr>
      <w:r w:rsidRPr="00073193">
        <w:rPr>
          <w:sz w:val="28"/>
          <w:szCs w:val="28"/>
        </w:rPr>
        <w:t>For Expression of Interest Work Package Allocation</w:t>
      </w:r>
    </w:p>
    <w:p w14:paraId="381AE9AF" w14:textId="76E6232D" w:rsidR="00A42511" w:rsidRPr="00073193" w:rsidRDefault="00A42511" w:rsidP="008D0F81">
      <w:pPr>
        <w:pStyle w:val="Paragraphnonumbers"/>
      </w:pPr>
      <w:r w:rsidRPr="00073193">
        <w:t xml:space="preserve">Where a Work package requires an EAC to </w:t>
      </w:r>
      <w:r w:rsidR="00B42DC2" w:rsidRPr="00073193">
        <w:t>provide an E</w:t>
      </w:r>
      <w:r w:rsidRPr="00073193">
        <w:t xml:space="preserve">xpress </w:t>
      </w:r>
      <w:r w:rsidR="00B42DC2" w:rsidRPr="00073193">
        <w:t>of</w:t>
      </w:r>
      <w:r w:rsidRPr="00073193">
        <w:t xml:space="preserve"> </w:t>
      </w:r>
      <w:r w:rsidR="00B42DC2" w:rsidRPr="00073193">
        <w:t>I</w:t>
      </w:r>
      <w:r w:rsidRPr="00073193">
        <w:t>nterest,</w:t>
      </w:r>
      <w:r w:rsidR="00B42DC2" w:rsidRPr="00073193">
        <w:t xml:space="preserve"> (EOI)</w:t>
      </w:r>
      <w:r w:rsidRPr="00073193">
        <w:t xml:space="preserve"> the Authority shall:</w:t>
      </w:r>
    </w:p>
    <w:p w14:paraId="7B83ADEC" w14:textId="75E06E21" w:rsidR="00A42511" w:rsidRPr="00073193" w:rsidRDefault="00A42511" w:rsidP="008D0F81">
      <w:pPr>
        <w:pStyle w:val="Paragraphnonumbers"/>
        <w:numPr>
          <w:ilvl w:val="0"/>
          <w:numId w:val="20"/>
        </w:numPr>
      </w:pPr>
      <w:r w:rsidRPr="00073193">
        <w:t>Issue a written request inviting the centres to express an interest in the Work Package</w:t>
      </w:r>
    </w:p>
    <w:p w14:paraId="05B41E4A" w14:textId="6D8EC884" w:rsidR="00A42511" w:rsidRPr="00073193" w:rsidRDefault="00A42511" w:rsidP="008D0F81">
      <w:pPr>
        <w:pStyle w:val="Paragraphnonumbers"/>
        <w:numPr>
          <w:ilvl w:val="0"/>
          <w:numId w:val="20"/>
        </w:numPr>
      </w:pPr>
      <w:r w:rsidRPr="00073193">
        <w:t xml:space="preserve">Assess the centres’ expertise in the subject area, capacity and ability to deliver the </w:t>
      </w:r>
      <w:r w:rsidR="00B42DC2" w:rsidRPr="00073193">
        <w:t>W</w:t>
      </w:r>
      <w:r w:rsidRPr="00073193">
        <w:t>ork Package</w:t>
      </w:r>
    </w:p>
    <w:p w14:paraId="69FAB18E" w14:textId="77777777" w:rsidR="00A42511" w:rsidRPr="00073193" w:rsidRDefault="00A42511" w:rsidP="008D0F81">
      <w:pPr>
        <w:pStyle w:val="Paragraphnonumbers"/>
        <w:numPr>
          <w:ilvl w:val="0"/>
          <w:numId w:val="20"/>
        </w:numPr>
      </w:pPr>
      <w:r w:rsidRPr="00073193">
        <w:t>At its discretion issue an Instruction to Proceed which shall contain:</w:t>
      </w:r>
    </w:p>
    <w:p w14:paraId="517A8906" w14:textId="77777777" w:rsidR="00A42511" w:rsidRPr="00073193" w:rsidRDefault="00A42511" w:rsidP="008D0F81">
      <w:pPr>
        <w:pStyle w:val="Paragraphnonumbers"/>
        <w:numPr>
          <w:ilvl w:val="0"/>
          <w:numId w:val="21"/>
        </w:numPr>
      </w:pPr>
      <w:r w:rsidRPr="00073193">
        <w:t>A clear Instruction to Proceed</w:t>
      </w:r>
    </w:p>
    <w:p w14:paraId="64E78F5B" w14:textId="3DEDE0B3" w:rsidR="00A42511" w:rsidRPr="00073193" w:rsidRDefault="00A42511" w:rsidP="008D0F81">
      <w:pPr>
        <w:pStyle w:val="Paragraphnonumbers"/>
        <w:numPr>
          <w:ilvl w:val="0"/>
          <w:numId w:val="21"/>
        </w:numPr>
      </w:pPr>
      <w:r w:rsidRPr="00073193">
        <w:t>All available documentation and data (or detail of how to access data) that the Authority is aware of at the point of commissioning the Work Package</w:t>
      </w:r>
    </w:p>
    <w:p w14:paraId="227390A5" w14:textId="69D1FE7A" w:rsidR="00A42511" w:rsidRPr="00073193" w:rsidRDefault="00A42511" w:rsidP="008D0F81">
      <w:pPr>
        <w:pStyle w:val="Paragraphnonumbers"/>
        <w:numPr>
          <w:ilvl w:val="0"/>
          <w:numId w:val="21"/>
        </w:numPr>
      </w:pPr>
      <w:r w:rsidRPr="00073193">
        <w:t>Work Package specific Milestones</w:t>
      </w:r>
    </w:p>
    <w:p w14:paraId="4680C3B6" w14:textId="381C8B27" w:rsidR="00A42511" w:rsidRPr="00073193" w:rsidRDefault="00A42511" w:rsidP="008D0F81">
      <w:pPr>
        <w:pStyle w:val="Paragraphnonumbers"/>
        <w:numPr>
          <w:ilvl w:val="0"/>
          <w:numId w:val="21"/>
        </w:numPr>
      </w:pPr>
      <w:r w:rsidRPr="00073193">
        <w:t>Work Package specific SLA’s / KPI’s</w:t>
      </w:r>
    </w:p>
    <w:p w14:paraId="54E0F8AE" w14:textId="3A13222C" w:rsidR="00A42511" w:rsidRPr="00073193" w:rsidRDefault="00A42511" w:rsidP="008D0F81">
      <w:pPr>
        <w:pStyle w:val="Paragraphnonumbers"/>
        <w:numPr>
          <w:ilvl w:val="0"/>
          <w:numId w:val="21"/>
        </w:numPr>
      </w:pPr>
      <w:r w:rsidRPr="00073193">
        <w:t xml:space="preserve">The Authorities named point of contact for the Work Package </w:t>
      </w:r>
    </w:p>
    <w:p w14:paraId="02E7D7BA" w14:textId="1989257B" w:rsidR="00A42511" w:rsidRPr="00073193" w:rsidRDefault="00A42511" w:rsidP="008D0F81">
      <w:pPr>
        <w:pStyle w:val="Paragraphnonumbers"/>
      </w:pPr>
      <w:r w:rsidRPr="00073193">
        <w:t xml:space="preserve">The </w:t>
      </w:r>
      <w:r w:rsidR="00B42DC2" w:rsidRPr="00073193">
        <w:t>Supplier</w:t>
      </w:r>
      <w:r w:rsidRPr="00073193">
        <w:t xml:space="preserve"> shall</w:t>
      </w:r>
      <w:r w:rsidR="00B42DC2" w:rsidRPr="00073193">
        <w:t xml:space="preserve"> </w:t>
      </w:r>
      <w:r w:rsidRPr="00073193">
        <w:t>respond to the EOI within the allocated timeframe detailed in the EOI request.</w:t>
      </w:r>
    </w:p>
    <w:p w14:paraId="609917A9" w14:textId="77777777" w:rsidR="00200976" w:rsidRPr="00073193" w:rsidRDefault="00A42511" w:rsidP="008D0F81">
      <w:pPr>
        <w:pStyle w:val="Paragraphnonumbers"/>
      </w:pPr>
      <w:r w:rsidRPr="00073193">
        <w:t xml:space="preserve">On receipt of the Instruction to proceed, deliver the Work </w:t>
      </w:r>
      <w:r w:rsidR="00B42DC2" w:rsidRPr="00073193">
        <w:t>P</w:t>
      </w:r>
      <w:r w:rsidRPr="00073193">
        <w:t xml:space="preserve">ackage to the Milestones, timescales and SLA detailed in the Work package Instruction to proceed documentation </w:t>
      </w:r>
    </w:p>
    <w:p w14:paraId="29BF9A7A" w14:textId="77777777" w:rsidR="00200976" w:rsidRPr="00073193" w:rsidRDefault="00200976" w:rsidP="008D0F81">
      <w:pPr>
        <w:keepNext/>
        <w:keepLines/>
        <w:rPr>
          <w:rFonts w:ascii="Arial" w:hAnsi="Arial" w:cs="Arial"/>
          <w:b/>
          <w:sz w:val="32"/>
          <w:szCs w:val="36"/>
          <w:lang w:eastAsia="en-US"/>
        </w:rPr>
      </w:pPr>
      <w:r w:rsidRPr="00073193">
        <w:br w:type="page"/>
      </w:r>
    </w:p>
    <w:p w14:paraId="6E514DAD" w14:textId="497A7836" w:rsidR="00BB3F2E" w:rsidRPr="00073193" w:rsidRDefault="00BB3F2E" w:rsidP="008D0F81">
      <w:pPr>
        <w:pStyle w:val="TCH1Annex"/>
      </w:pPr>
      <w:bookmarkStart w:id="270" w:name="_Toc495068149"/>
      <w:r w:rsidRPr="00073193">
        <w:t xml:space="preserve">SCHEDULE </w:t>
      </w:r>
      <w:r w:rsidR="007D5E84" w:rsidRPr="00073193">
        <w:t>TWELVE</w:t>
      </w:r>
      <w:bookmarkEnd w:id="270"/>
    </w:p>
    <w:p w14:paraId="2B236836" w14:textId="69A2E888" w:rsidR="00200976" w:rsidRPr="00073193" w:rsidRDefault="00200976" w:rsidP="008D0F81">
      <w:pPr>
        <w:pStyle w:val="TCH1Annex"/>
      </w:pPr>
      <w:bookmarkStart w:id="271" w:name="_Toc495068150"/>
      <w:r w:rsidRPr="00073193">
        <w:t>Rules on Call-off Order Agreements on expiry or Termination of this Framework Agreement</w:t>
      </w:r>
      <w:bookmarkEnd w:id="271"/>
      <w:r w:rsidRPr="00073193">
        <w:t xml:space="preserve"> </w:t>
      </w:r>
    </w:p>
    <w:p w14:paraId="08619F16" w14:textId="77777777" w:rsidR="00200976" w:rsidRPr="00073193" w:rsidRDefault="00200976" w:rsidP="008D0F81">
      <w:pPr>
        <w:pStyle w:val="Paragraphnonumbers"/>
      </w:pPr>
      <w:r w:rsidRPr="00073193">
        <w:t xml:space="preserve">Any Call-off Order Agreement placed under this Framework Agreement shall remain valid and in force until the agreed expiry date or termination date of that Agreement / Order. Call-off Order Agreement term must not exceed 3 years after the expiry of the Framework Agreement expiry date. </w:t>
      </w:r>
    </w:p>
    <w:p w14:paraId="2420BCB3" w14:textId="77777777" w:rsidR="00200976" w:rsidRPr="00073193" w:rsidRDefault="00200976" w:rsidP="008D0F81">
      <w:pPr>
        <w:pStyle w:val="Paragraphnonumbers"/>
      </w:pPr>
      <w:r w:rsidRPr="00073193">
        <w:t>The contract term of any Work Package placed under any Call-off Order Agreement shall remain in force until the expiry or termination of the Work Package shall not exceed three (03) years from the first commencement date of the original Call-off Order Agreement.</w:t>
      </w:r>
    </w:p>
    <w:p w14:paraId="16F3F13A" w14:textId="77777777" w:rsidR="00200976" w:rsidRPr="00073193" w:rsidRDefault="00200976" w:rsidP="008D0F81">
      <w:pPr>
        <w:pStyle w:val="Paragraphnonumbers"/>
      </w:pPr>
      <w:r w:rsidRPr="00073193">
        <w:t>No Agreement / Order placed on or after the expiry or termination date of this Framework Agreement shall be valid once expiry or termination of this Framework Agreement has occurred.</w:t>
      </w:r>
    </w:p>
    <w:p w14:paraId="6BE1EFAE" w14:textId="6C2D9113" w:rsidR="0005227F" w:rsidRPr="00073193" w:rsidRDefault="0005227F" w:rsidP="008D0F81">
      <w:pPr>
        <w:pStyle w:val="Paragraphnonumbers"/>
      </w:pPr>
      <w:r w:rsidRPr="00073193">
        <w:br w:type="page"/>
      </w:r>
    </w:p>
    <w:p w14:paraId="0E05B7F3" w14:textId="63CA4114" w:rsidR="00A7268F" w:rsidRPr="00073193" w:rsidRDefault="008D4AB2" w:rsidP="008D0F81">
      <w:pPr>
        <w:pStyle w:val="TCH1Annex"/>
      </w:pPr>
      <w:bookmarkStart w:id="272" w:name="_Toc495068151"/>
      <w:r w:rsidRPr="00073193">
        <w:t>SCHEDULE</w:t>
      </w:r>
      <w:r w:rsidR="00A7268F" w:rsidRPr="00073193">
        <w:t xml:space="preserve"> </w:t>
      </w:r>
      <w:r w:rsidR="007D5E84" w:rsidRPr="00073193">
        <w:t>THIRTEEN</w:t>
      </w:r>
      <w:bookmarkEnd w:id="272"/>
    </w:p>
    <w:p w14:paraId="0C6EA27F" w14:textId="77777777" w:rsidR="00A7268F" w:rsidRPr="00073193" w:rsidRDefault="003067BD" w:rsidP="008D0F81">
      <w:pPr>
        <w:pStyle w:val="TCH1Annex"/>
      </w:pPr>
      <w:bookmarkStart w:id="273" w:name="_Toc495068152"/>
      <w:r w:rsidRPr="00073193">
        <w:t>C</w:t>
      </w:r>
      <w:r w:rsidR="00A7268F" w:rsidRPr="00073193">
        <w:t xml:space="preserve">ommunications </w:t>
      </w:r>
      <w:r w:rsidRPr="00073193">
        <w:t>G</w:t>
      </w:r>
      <w:r w:rsidR="00A7268F" w:rsidRPr="00073193">
        <w:t xml:space="preserve">uidelines for </w:t>
      </w:r>
      <w:r w:rsidRPr="00073193">
        <w:t>A</w:t>
      </w:r>
      <w:r w:rsidR="00A7268F" w:rsidRPr="00073193">
        <w:t xml:space="preserve">ppointed </w:t>
      </w:r>
      <w:r w:rsidR="00786803" w:rsidRPr="00073193">
        <w:t>Supplier</w:t>
      </w:r>
      <w:r w:rsidR="00A7268F" w:rsidRPr="00073193">
        <w:t>s</w:t>
      </w:r>
      <w:bookmarkEnd w:id="273"/>
    </w:p>
    <w:p w14:paraId="0B5CA4FA" w14:textId="49FD8B21" w:rsidR="00A7268F" w:rsidRPr="00073193" w:rsidRDefault="00A7268F" w:rsidP="008D0F81">
      <w:pPr>
        <w:keepNext/>
        <w:keepLines/>
        <w:autoSpaceDE w:val="0"/>
        <w:autoSpaceDN w:val="0"/>
        <w:adjustRightInd w:val="0"/>
        <w:rPr>
          <w:rFonts w:ascii="Arial" w:hAnsi="Arial" w:cs="Arial"/>
          <w:color w:val="343433"/>
        </w:rPr>
      </w:pPr>
      <w:r w:rsidRPr="00073193">
        <w:rPr>
          <w:rFonts w:ascii="Arial" w:hAnsi="Arial" w:cs="Arial"/>
          <w:color w:val="343433"/>
        </w:rPr>
        <w:t xml:space="preserve">This </w:t>
      </w:r>
      <w:r w:rsidR="008D4AB2" w:rsidRPr="00073193">
        <w:rPr>
          <w:rFonts w:ascii="Arial" w:hAnsi="Arial" w:cs="Arial"/>
          <w:color w:val="343433"/>
        </w:rPr>
        <w:t>Schedule</w:t>
      </w:r>
      <w:r w:rsidR="00EE5CB8">
        <w:rPr>
          <w:rFonts w:ascii="Arial" w:hAnsi="Arial" w:cs="Arial"/>
          <w:color w:val="343433"/>
        </w:rPr>
        <w:t xml:space="preserve"> thirteen</w:t>
      </w:r>
      <w:r w:rsidR="0006587B" w:rsidRPr="00073193">
        <w:rPr>
          <w:rFonts w:ascii="Arial" w:hAnsi="Arial" w:cs="Arial"/>
          <w:color w:val="343433"/>
        </w:rPr>
        <w:t xml:space="preserve"> </w:t>
      </w:r>
      <w:r w:rsidRPr="00073193">
        <w:rPr>
          <w:rFonts w:ascii="Arial" w:hAnsi="Arial" w:cs="Arial"/>
          <w:color w:val="343433"/>
        </w:rPr>
        <w:t xml:space="preserve">sets out the NICE communications criteria and guidance for appointed Framework </w:t>
      </w:r>
      <w:r w:rsidR="00786803" w:rsidRPr="00073193">
        <w:rPr>
          <w:rFonts w:ascii="Arial" w:hAnsi="Arial" w:cs="Arial"/>
          <w:color w:val="343433"/>
        </w:rPr>
        <w:t>Supplier</w:t>
      </w:r>
      <w:r w:rsidRPr="00073193">
        <w:rPr>
          <w:rFonts w:ascii="Arial" w:hAnsi="Arial" w:cs="Arial"/>
          <w:color w:val="343433"/>
        </w:rPr>
        <w:t>s. For use when publicising and communicating the Framework</w:t>
      </w:r>
      <w:r w:rsidR="008754A3" w:rsidRPr="00073193">
        <w:rPr>
          <w:rFonts w:ascii="Arial" w:hAnsi="Arial" w:cs="Arial"/>
          <w:color w:val="343433"/>
        </w:rPr>
        <w:t xml:space="preserve"> by the Supplier</w:t>
      </w:r>
      <w:r w:rsidRPr="00073193">
        <w:rPr>
          <w:rFonts w:ascii="Arial" w:hAnsi="Arial" w:cs="Arial"/>
          <w:color w:val="343433"/>
        </w:rPr>
        <w:t>.</w:t>
      </w:r>
    </w:p>
    <w:p w14:paraId="7C31BF31" w14:textId="77777777" w:rsidR="003067BD" w:rsidRPr="00073193" w:rsidRDefault="003067BD" w:rsidP="008D0F81">
      <w:pPr>
        <w:keepNext/>
        <w:keepLines/>
        <w:autoSpaceDE w:val="0"/>
        <w:autoSpaceDN w:val="0"/>
        <w:adjustRightInd w:val="0"/>
        <w:rPr>
          <w:rFonts w:ascii="Arial" w:hAnsi="Arial" w:cs="Arial"/>
          <w:color w:val="343433"/>
        </w:rPr>
      </w:pPr>
    </w:p>
    <w:p w14:paraId="1B80B9BB" w14:textId="39262621" w:rsidR="003067BD" w:rsidRPr="00073193" w:rsidRDefault="00E269A6" w:rsidP="008D0F81">
      <w:pPr>
        <w:pStyle w:val="Paragraphnonumbers"/>
        <w:numPr>
          <w:ilvl w:val="0"/>
          <w:numId w:val="12"/>
        </w:numPr>
      </w:pPr>
      <w:r w:rsidRPr="00073193">
        <w:t>T</w:t>
      </w:r>
      <w:r w:rsidR="003067BD" w:rsidRPr="00073193">
        <w:t xml:space="preserve">he criteria and guidance apply to all communications that refer to the contractual agreement between the </w:t>
      </w:r>
      <w:r w:rsidR="00786803" w:rsidRPr="00073193">
        <w:t>Supplier</w:t>
      </w:r>
      <w:r w:rsidR="003067BD" w:rsidRPr="00073193">
        <w:t xml:space="preserve"> and NICE. Any reference to NICE must be factual and all communications consistent.</w:t>
      </w:r>
    </w:p>
    <w:p w14:paraId="34620962" w14:textId="77777777" w:rsidR="003067BD" w:rsidRPr="00073193" w:rsidRDefault="003067BD" w:rsidP="008D0F81">
      <w:pPr>
        <w:pStyle w:val="Paragraphnonumbers"/>
        <w:numPr>
          <w:ilvl w:val="0"/>
          <w:numId w:val="12"/>
        </w:numPr>
      </w:pPr>
      <w:r w:rsidRPr="00073193">
        <w:t xml:space="preserve">The </w:t>
      </w:r>
      <w:r w:rsidR="00786803" w:rsidRPr="00073193">
        <w:t>Supplier</w:t>
      </w:r>
      <w:r w:rsidRPr="00073193">
        <w:t xml:space="preserve"> shall not publish or cite any global </w:t>
      </w:r>
      <w:r w:rsidR="007C13DC" w:rsidRPr="00073193">
        <w:t>communication in</w:t>
      </w:r>
      <w:r w:rsidRPr="00073193">
        <w:t xml:space="preserve"> relation to the Framework without written approval by NICE before distribution. </w:t>
      </w:r>
    </w:p>
    <w:p w14:paraId="300ED543" w14:textId="77777777" w:rsidR="003067BD" w:rsidRPr="00073193" w:rsidRDefault="003067BD" w:rsidP="008D0F81">
      <w:pPr>
        <w:pStyle w:val="Paragraphnonumbers"/>
        <w:numPr>
          <w:ilvl w:val="0"/>
          <w:numId w:val="12"/>
        </w:numPr>
      </w:pPr>
      <w:r w:rsidRPr="00073193">
        <w:t xml:space="preserve">The </w:t>
      </w:r>
      <w:r w:rsidR="00786803" w:rsidRPr="00073193">
        <w:t>Supplier</w:t>
      </w:r>
      <w:r w:rsidRPr="00073193">
        <w:t xml:space="preserve"> shall ensure all communications are written in English.</w:t>
      </w:r>
    </w:p>
    <w:p w14:paraId="44182AF4" w14:textId="77777777" w:rsidR="003067BD" w:rsidRPr="00073193" w:rsidRDefault="003067BD" w:rsidP="008D0F81">
      <w:pPr>
        <w:pStyle w:val="Paragraphnonumbers"/>
        <w:numPr>
          <w:ilvl w:val="0"/>
          <w:numId w:val="12"/>
        </w:numPr>
      </w:pPr>
      <w:r w:rsidRPr="00073193">
        <w:t xml:space="preserve">The criteria and guidelines in the table below are distinguished as either mandatory or optional. The </w:t>
      </w:r>
      <w:r w:rsidR="00786803" w:rsidRPr="00073193">
        <w:t>Supplier</w:t>
      </w:r>
      <w:r w:rsidRPr="00073193">
        <w:t xml:space="preserve">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073193" w14:paraId="78D6B80C" w14:textId="77777777"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34B4A5" w14:textId="77777777" w:rsidR="003067BD" w:rsidRPr="00073193" w:rsidRDefault="003067BD" w:rsidP="008D0F81">
            <w:pPr>
              <w:keepNext/>
              <w:keepLines/>
              <w:spacing w:line="276" w:lineRule="auto"/>
              <w:rPr>
                <w:rFonts w:ascii="Arial" w:hAnsi="Arial" w:cs="Arial"/>
                <w:b/>
                <w:bCs/>
              </w:rPr>
            </w:pPr>
            <w:r w:rsidRPr="00073193">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030E42" w14:textId="77777777" w:rsidR="003067BD" w:rsidRPr="00073193" w:rsidRDefault="003067BD" w:rsidP="008D0F81">
            <w:pPr>
              <w:keepNext/>
              <w:keepLines/>
              <w:spacing w:line="276" w:lineRule="auto"/>
              <w:rPr>
                <w:rFonts w:ascii="Arial" w:hAnsi="Arial" w:cs="Arial"/>
                <w:b/>
                <w:bCs/>
              </w:rPr>
            </w:pPr>
            <w:r w:rsidRPr="00073193">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6DE9B" w14:textId="77777777" w:rsidR="003067BD" w:rsidRPr="00073193" w:rsidRDefault="003067BD" w:rsidP="008D0F81">
            <w:pPr>
              <w:keepNext/>
              <w:keepLines/>
              <w:spacing w:line="276" w:lineRule="auto"/>
              <w:rPr>
                <w:rFonts w:ascii="Arial" w:hAnsi="Arial" w:cs="Arial"/>
                <w:b/>
                <w:bCs/>
              </w:rPr>
            </w:pPr>
            <w:r w:rsidRPr="00073193">
              <w:rPr>
                <w:rFonts w:ascii="Arial" w:hAnsi="Arial" w:cs="Arial"/>
                <w:b/>
                <w:bCs/>
              </w:rPr>
              <w:t>Usage</w:t>
            </w:r>
          </w:p>
        </w:tc>
      </w:tr>
      <w:tr w:rsidR="003067BD" w:rsidRPr="00073193" w14:paraId="373CD72C" w14:textId="77777777"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F9919" w14:textId="77777777" w:rsidR="003067BD" w:rsidRPr="00073193" w:rsidRDefault="003067BD" w:rsidP="008D0F81">
            <w:pPr>
              <w:keepNext/>
              <w:keepLines/>
              <w:spacing w:line="276" w:lineRule="auto"/>
              <w:rPr>
                <w:rFonts w:ascii="Arial" w:hAnsi="Arial" w:cs="Arial"/>
              </w:rPr>
            </w:pPr>
            <w:r w:rsidRPr="00073193">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14:paraId="4E812DEC" w14:textId="77777777" w:rsidR="003067BD" w:rsidRPr="00073193" w:rsidRDefault="003067BD" w:rsidP="008D0F81">
            <w:pPr>
              <w:keepNext/>
              <w:keepLines/>
              <w:spacing w:line="276" w:lineRule="auto"/>
              <w:rPr>
                <w:rFonts w:ascii="Arial" w:hAnsi="Arial" w:cs="Arial"/>
              </w:rPr>
            </w:pPr>
            <w:r w:rsidRPr="00073193">
              <w:rPr>
                <w:rFonts w:ascii="Arial" w:hAnsi="Arial" w:cs="Arial"/>
              </w:rPr>
              <w:t xml:space="preserve">It is </w:t>
            </w:r>
            <w:r w:rsidRPr="00073193">
              <w:rPr>
                <w:rFonts w:ascii="Arial" w:hAnsi="Arial" w:cs="Arial"/>
                <w:b/>
                <w:bCs/>
              </w:rPr>
              <w:t>NOT</w:t>
            </w:r>
            <w:r w:rsidRPr="00073193">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4CCB8868" w14:textId="77777777" w:rsidR="003067BD" w:rsidRPr="00073193" w:rsidRDefault="003067BD" w:rsidP="008D0F81">
            <w:pPr>
              <w:keepNext/>
              <w:keepLines/>
              <w:spacing w:line="276" w:lineRule="auto"/>
              <w:rPr>
                <w:rFonts w:ascii="Arial" w:hAnsi="Arial" w:cs="Arial"/>
              </w:rPr>
            </w:pPr>
            <w:r w:rsidRPr="00073193">
              <w:rPr>
                <w:rFonts w:ascii="Arial" w:hAnsi="Arial" w:cs="Arial"/>
              </w:rPr>
              <w:t>Mandatory</w:t>
            </w:r>
          </w:p>
        </w:tc>
      </w:tr>
      <w:tr w:rsidR="003067BD" w:rsidRPr="00073193" w14:paraId="69B4C5C3" w14:textId="77777777"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178136" w14:textId="77777777" w:rsidR="003067BD" w:rsidRPr="00073193" w:rsidRDefault="003067BD" w:rsidP="008D0F81">
            <w:pPr>
              <w:keepNext/>
              <w:keepLines/>
              <w:spacing w:line="276" w:lineRule="auto"/>
              <w:rPr>
                <w:rFonts w:ascii="Arial" w:hAnsi="Arial" w:cs="Arial"/>
              </w:rPr>
            </w:pPr>
            <w:r w:rsidRPr="00073193">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14:paraId="0B14C87E" w14:textId="72FE5833" w:rsidR="003067BD" w:rsidRPr="00073193" w:rsidRDefault="003067BD" w:rsidP="008D0F81">
            <w:pPr>
              <w:keepNext/>
              <w:keepLines/>
              <w:spacing w:line="276" w:lineRule="auto"/>
              <w:rPr>
                <w:rFonts w:ascii="Arial" w:hAnsi="Arial" w:cs="Arial"/>
              </w:rPr>
            </w:pPr>
            <w:r w:rsidRPr="00073193">
              <w:rPr>
                <w:rFonts w:ascii="Arial" w:hAnsi="Arial" w:cs="Arial"/>
              </w:rPr>
              <w:t>Use contractual name of “</w:t>
            </w:r>
            <w:r w:rsidR="008754A3" w:rsidRPr="00073193">
              <w:rPr>
                <w:rFonts w:ascii="Arial" w:hAnsi="Arial" w:cs="Arial"/>
              </w:rPr>
              <w:t xml:space="preserve">External Assessment Centre </w:t>
            </w:r>
            <w:r w:rsidRPr="00073193">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375C444B" w14:textId="77777777" w:rsidR="003067BD" w:rsidRPr="00073193" w:rsidRDefault="003067BD" w:rsidP="008D0F81">
            <w:pPr>
              <w:keepNext/>
              <w:keepLines/>
              <w:spacing w:line="276" w:lineRule="auto"/>
              <w:rPr>
                <w:rFonts w:ascii="Arial" w:hAnsi="Arial" w:cs="Arial"/>
              </w:rPr>
            </w:pPr>
            <w:r w:rsidRPr="00073193">
              <w:rPr>
                <w:rFonts w:ascii="Arial" w:hAnsi="Arial" w:cs="Arial"/>
              </w:rPr>
              <w:t>Mandatory</w:t>
            </w:r>
          </w:p>
        </w:tc>
      </w:tr>
      <w:tr w:rsidR="003067BD" w:rsidRPr="00073193" w14:paraId="4462C980" w14:textId="77777777"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79205" w14:textId="77777777" w:rsidR="003067BD" w:rsidRPr="00073193" w:rsidRDefault="003067BD" w:rsidP="008D0F81">
            <w:pPr>
              <w:keepNext/>
              <w:keepLines/>
              <w:spacing w:line="276" w:lineRule="auto"/>
              <w:rPr>
                <w:rFonts w:ascii="Arial" w:hAnsi="Arial" w:cs="Arial"/>
              </w:rPr>
            </w:pPr>
            <w:r w:rsidRPr="00073193">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14:paraId="4B29726D" w14:textId="76A01283" w:rsidR="003067BD" w:rsidRPr="00073193" w:rsidRDefault="003067BD" w:rsidP="008D0F81">
            <w:pPr>
              <w:keepNext/>
              <w:keepLines/>
              <w:spacing w:line="276" w:lineRule="auto"/>
              <w:rPr>
                <w:rFonts w:ascii="Arial" w:hAnsi="Arial" w:cs="Arial"/>
              </w:rPr>
            </w:pPr>
            <w:r w:rsidRPr="00073193">
              <w:rPr>
                <w:rFonts w:ascii="Arial" w:hAnsi="Arial" w:cs="Arial"/>
              </w:rPr>
              <w:t>“</w:t>
            </w:r>
            <w:r w:rsidR="008754A3" w:rsidRPr="00073193">
              <w:rPr>
                <w:rFonts w:ascii="Arial" w:hAnsi="Arial" w:cs="Arial"/>
              </w:rPr>
              <w:t xml:space="preserve">External Assessment Centre </w:t>
            </w:r>
            <w:r w:rsidR="00786803" w:rsidRPr="00073193">
              <w:rPr>
                <w:rFonts w:ascii="Arial" w:hAnsi="Arial" w:cs="Arial"/>
              </w:rPr>
              <w:t>Supplier</w:t>
            </w:r>
            <w:r w:rsidR="008754A3" w:rsidRPr="00073193">
              <w:rPr>
                <w:rFonts w:ascii="Arial" w:hAnsi="Arial" w:cs="Arial"/>
              </w:rPr>
              <w:t xml:space="preserve"> to the National Institute for Health and Care Excellence </w:t>
            </w:r>
            <w:r w:rsidRPr="00073193">
              <w:rPr>
                <w:rFonts w:ascii="Arial" w:hAnsi="Arial" w:cs="Arial"/>
              </w:rPr>
              <w:t>”</w:t>
            </w:r>
          </w:p>
          <w:p w14:paraId="1017AAAC" w14:textId="77777777" w:rsidR="003067BD" w:rsidRPr="00073193" w:rsidRDefault="003067BD" w:rsidP="008D0F81">
            <w:pPr>
              <w:keepNext/>
              <w:keepLines/>
              <w:spacing w:line="276" w:lineRule="auto"/>
              <w:rPr>
                <w:rFonts w:ascii="Arial" w:hAnsi="Arial" w:cs="Arial"/>
              </w:rPr>
            </w:pPr>
          </w:p>
          <w:p w14:paraId="76FB519D" w14:textId="77777777" w:rsidR="003067BD" w:rsidRPr="00073193" w:rsidRDefault="003067BD" w:rsidP="008D0F81">
            <w:pPr>
              <w:keepNext/>
              <w:keepLines/>
              <w:spacing w:line="276" w:lineRule="auto"/>
              <w:rPr>
                <w:rFonts w:ascii="Arial" w:hAnsi="Arial" w:cs="Arial"/>
              </w:rPr>
            </w:pPr>
            <w:r w:rsidRPr="00073193">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2276D8AA" w14:textId="77777777" w:rsidR="003067BD" w:rsidRPr="00073193" w:rsidRDefault="003067BD" w:rsidP="008D0F81">
            <w:pPr>
              <w:keepNext/>
              <w:keepLines/>
              <w:spacing w:line="276" w:lineRule="auto"/>
              <w:rPr>
                <w:rFonts w:ascii="Arial" w:hAnsi="Arial" w:cs="Arial"/>
              </w:rPr>
            </w:pPr>
            <w:r w:rsidRPr="00073193">
              <w:rPr>
                <w:rFonts w:ascii="Arial" w:hAnsi="Arial" w:cs="Arial"/>
              </w:rPr>
              <w:t xml:space="preserve">Optional - it could be used in email signatures or on the </w:t>
            </w:r>
            <w:r w:rsidR="00786803" w:rsidRPr="00073193">
              <w:rPr>
                <w:rFonts w:ascii="Arial" w:hAnsi="Arial" w:cs="Arial"/>
              </w:rPr>
              <w:t>Supplier</w:t>
            </w:r>
            <w:r w:rsidRPr="00073193">
              <w:rPr>
                <w:rFonts w:ascii="Arial" w:hAnsi="Arial" w:cs="Arial"/>
              </w:rPr>
              <w:t>s website</w:t>
            </w:r>
            <w:r w:rsidR="00CD6061" w:rsidRPr="00073193">
              <w:rPr>
                <w:rFonts w:ascii="Arial" w:hAnsi="Arial" w:cs="Arial"/>
              </w:rPr>
              <w:t xml:space="preserve"> or other marketing materials</w:t>
            </w:r>
          </w:p>
        </w:tc>
      </w:tr>
    </w:tbl>
    <w:p w14:paraId="5F6A0358" w14:textId="77777777" w:rsidR="003067BD" w:rsidRPr="00073193" w:rsidRDefault="003067BD" w:rsidP="008D0F81">
      <w:pPr>
        <w:pStyle w:val="Paragraphnonumbers"/>
      </w:pPr>
    </w:p>
    <w:p w14:paraId="010F3B69" w14:textId="77777777" w:rsidR="003067BD" w:rsidRPr="00073193" w:rsidRDefault="003067BD" w:rsidP="008D0F81">
      <w:pPr>
        <w:pStyle w:val="Paragraphnonumbers"/>
      </w:pPr>
      <w:r w:rsidRPr="00073193">
        <w:t>If the above guidelines are followed these documents do not need to be sent for approval:</w:t>
      </w:r>
    </w:p>
    <w:p w14:paraId="4066E8F6" w14:textId="77777777" w:rsidR="003067BD" w:rsidRPr="00073193" w:rsidRDefault="003067BD" w:rsidP="008D0F81">
      <w:pPr>
        <w:pStyle w:val="Paragraphnonumbers"/>
        <w:numPr>
          <w:ilvl w:val="0"/>
          <w:numId w:val="13"/>
        </w:numPr>
      </w:pPr>
      <w:r w:rsidRPr="00073193">
        <w:t xml:space="preserve">content on an appointed </w:t>
      </w:r>
      <w:r w:rsidR="00786803" w:rsidRPr="00073193">
        <w:t>Supplier</w:t>
      </w:r>
      <w:r w:rsidRPr="00073193">
        <w:t xml:space="preserve">’s website </w:t>
      </w:r>
    </w:p>
    <w:p w14:paraId="4703F996" w14:textId="77777777" w:rsidR="003067BD" w:rsidRPr="00073193" w:rsidRDefault="003067BD" w:rsidP="008D0F81">
      <w:pPr>
        <w:pStyle w:val="Paragraphnonumbers"/>
        <w:numPr>
          <w:ilvl w:val="0"/>
          <w:numId w:val="13"/>
        </w:numPr>
      </w:pPr>
      <w:r w:rsidRPr="00073193">
        <w:t>letters to stakeholders</w:t>
      </w:r>
    </w:p>
    <w:p w14:paraId="7E8ADB16" w14:textId="77777777" w:rsidR="003067BD" w:rsidRPr="00073193" w:rsidRDefault="003067BD" w:rsidP="008D0F81">
      <w:pPr>
        <w:pStyle w:val="Paragraphnonumbers"/>
        <w:numPr>
          <w:ilvl w:val="0"/>
          <w:numId w:val="13"/>
        </w:numPr>
      </w:pPr>
      <w:r w:rsidRPr="00073193">
        <w:t xml:space="preserve">e-shots to appointed </w:t>
      </w:r>
      <w:r w:rsidR="00786803" w:rsidRPr="00073193">
        <w:t>Supplier</w:t>
      </w:r>
      <w:r w:rsidRPr="00073193">
        <w:t>s' mailing lists</w:t>
      </w:r>
    </w:p>
    <w:p w14:paraId="3003D4E7" w14:textId="77777777" w:rsidR="003067BD" w:rsidRPr="00073193" w:rsidRDefault="003067BD" w:rsidP="008D0F81">
      <w:pPr>
        <w:pStyle w:val="Paragraphnonumbers"/>
        <w:numPr>
          <w:ilvl w:val="0"/>
          <w:numId w:val="13"/>
        </w:numPr>
      </w:pPr>
      <w:r w:rsidRPr="00073193">
        <w:t>internal newsletters</w:t>
      </w:r>
    </w:p>
    <w:p w14:paraId="36E5B230" w14:textId="77777777" w:rsidR="003067BD" w:rsidRPr="00073193" w:rsidRDefault="003067BD" w:rsidP="008D0F81">
      <w:pPr>
        <w:pStyle w:val="Paragraphnonumbers"/>
      </w:pPr>
      <w:r w:rsidRPr="00073193">
        <w:t>This list is not exhaustive and there will be other communications that do not require NICE approval.</w:t>
      </w:r>
    </w:p>
    <w:p w14:paraId="667105B9" w14:textId="77777777" w:rsidR="003067BD" w:rsidRPr="00073193" w:rsidRDefault="003067BD" w:rsidP="008D0F81">
      <w:pPr>
        <w:pStyle w:val="Heading2"/>
        <w:keepLines/>
        <w:rPr>
          <w:rFonts w:cs="Arial"/>
        </w:rPr>
      </w:pPr>
      <w:r w:rsidRPr="00073193">
        <w:rPr>
          <w:rFonts w:cs="Arial"/>
        </w:rPr>
        <w:t xml:space="preserve">Process for the approval of </w:t>
      </w:r>
      <w:r w:rsidR="00786803" w:rsidRPr="00073193">
        <w:rPr>
          <w:rFonts w:cs="Arial"/>
        </w:rPr>
        <w:t>Supplier</w:t>
      </w:r>
      <w:r w:rsidRPr="00073193">
        <w:rPr>
          <w:rFonts w:cs="Arial"/>
        </w:rPr>
        <w:t xml:space="preserve"> communications </w:t>
      </w:r>
    </w:p>
    <w:p w14:paraId="18F57D86" w14:textId="66224ED7" w:rsidR="003067BD" w:rsidRPr="00073193" w:rsidRDefault="003067BD" w:rsidP="008D0F81">
      <w:pPr>
        <w:pStyle w:val="Paragraphnonumbers"/>
      </w:pPr>
      <w:r w:rsidRPr="00073193">
        <w:t xml:space="preserve">Communications such as press releases and articles that mention contractual arrangements e.g. organisations appointed to the NICE Framework must be sent to </w:t>
      </w:r>
      <w:r w:rsidR="008754A3" w:rsidRPr="00073193">
        <w:t>[email address]</w:t>
      </w:r>
      <w:r w:rsidR="00C510FB" w:rsidRPr="00073193">
        <w:t xml:space="preserve"> </w:t>
      </w:r>
      <w:r w:rsidRPr="00073193">
        <w:t>for approval before dissemination.</w:t>
      </w:r>
      <w:r w:rsidRPr="00073193">
        <w:rPr>
          <w:b/>
        </w:rPr>
        <w:t xml:space="preserve"> </w:t>
      </w:r>
      <w:r w:rsidRPr="00073193">
        <w:t xml:space="preserve">We aim to return communications submitted to us within </w:t>
      </w:r>
      <w:r w:rsidR="009B771A" w:rsidRPr="00073193">
        <w:t>0</w:t>
      </w:r>
      <w:r w:rsidRPr="00073193">
        <w:t>5</w:t>
      </w:r>
      <w:r w:rsidR="009B771A" w:rsidRPr="00073193">
        <w:t xml:space="preserve"> (five) </w:t>
      </w:r>
      <w:r w:rsidRPr="00073193">
        <w:t>-</w:t>
      </w:r>
      <w:r w:rsidR="009B771A" w:rsidRPr="00073193">
        <w:t>0</w:t>
      </w:r>
      <w:r w:rsidRPr="00073193">
        <w:t>7</w:t>
      </w:r>
      <w:r w:rsidR="009B771A" w:rsidRPr="00073193">
        <w:t xml:space="preserve"> (seven)</w:t>
      </w:r>
      <w:r w:rsidRPr="00073193">
        <w:t xml:space="preserve"> working days.</w:t>
      </w:r>
    </w:p>
    <w:p w14:paraId="1CDD4610" w14:textId="77777777" w:rsidR="003067BD" w:rsidRPr="00073193" w:rsidRDefault="003067BD" w:rsidP="008D0F81">
      <w:pPr>
        <w:pStyle w:val="Paragraphnonumbers"/>
      </w:pPr>
      <w:r w:rsidRPr="00073193">
        <w:t>Documents should be sent in Word format.</w:t>
      </w:r>
    </w:p>
    <w:p w14:paraId="6FD5991E" w14:textId="5FECC37F" w:rsidR="00E871FD" w:rsidRDefault="003067BD" w:rsidP="008D0F81">
      <w:pPr>
        <w:pStyle w:val="Paragraphnonumbers"/>
      </w:pPr>
      <w:r w:rsidRPr="00073193">
        <w:t>NICE will send any documents that include quotes from NICE staff to the individual mentioned, for approval. This will increase the timescale for the return of the document.</w:t>
      </w:r>
    </w:p>
    <w:p w14:paraId="1914B947" w14:textId="77777777" w:rsidR="00E871FD" w:rsidRDefault="00E871FD">
      <w:pPr>
        <w:rPr>
          <w:rFonts w:ascii="Arial" w:hAnsi="Arial"/>
        </w:rPr>
      </w:pPr>
      <w:r>
        <w:br w:type="page"/>
      </w:r>
    </w:p>
    <w:p w14:paraId="4B149FF9" w14:textId="176F4647" w:rsidR="00E871FD" w:rsidRDefault="00E871FD" w:rsidP="00E871FD">
      <w:pPr>
        <w:pStyle w:val="TCH1Annex"/>
      </w:pPr>
      <w:bookmarkStart w:id="274" w:name="_Toc495068153"/>
      <w:r w:rsidRPr="00073193">
        <w:t xml:space="preserve">SCHEDULE </w:t>
      </w:r>
      <w:r>
        <w:t>FOUR</w:t>
      </w:r>
      <w:r w:rsidRPr="00073193">
        <w:t>TEEN</w:t>
      </w:r>
      <w:bookmarkEnd w:id="274"/>
    </w:p>
    <w:p w14:paraId="346B5E3C" w14:textId="6AB7ECF8" w:rsidR="00E871FD" w:rsidRPr="00073193" w:rsidRDefault="00E871FD" w:rsidP="00E871FD">
      <w:pPr>
        <w:pStyle w:val="TCH1Annex"/>
      </w:pPr>
      <w:bookmarkStart w:id="275" w:name="_Toc495068154"/>
      <w:r>
        <w:t>Supplier Data</w:t>
      </w:r>
      <w:bookmarkEnd w:id="275"/>
    </w:p>
    <w:p w14:paraId="112BFF45" w14:textId="7D95E321" w:rsidR="003067BD" w:rsidRPr="0061569D" w:rsidRDefault="00E871FD" w:rsidP="008D0F81">
      <w:pPr>
        <w:pStyle w:val="Paragraphnonumbers"/>
      </w:pPr>
      <w:r>
        <w:t>See excel spreadsheet “Supplier Data”</w:t>
      </w:r>
    </w:p>
    <w:sectPr w:rsidR="003067BD" w:rsidRPr="0061569D" w:rsidSect="0034397B">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4A189" w14:textId="77777777" w:rsidR="001D1986" w:rsidRDefault="001D1986">
      <w:r>
        <w:separator/>
      </w:r>
    </w:p>
  </w:endnote>
  <w:endnote w:type="continuationSeparator" w:id="0">
    <w:p w14:paraId="3C83D84A" w14:textId="77777777" w:rsidR="001D1986" w:rsidRDefault="001D1986">
      <w:r>
        <w:continuationSeparator/>
      </w:r>
    </w:p>
  </w:endnote>
  <w:endnote w:type="continuationNotice" w:id="1">
    <w:p w14:paraId="7FB9F26E" w14:textId="77777777" w:rsidR="001D1986" w:rsidRDefault="001D1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F5DCF" w14:textId="09EFA25E" w:rsidR="001D1986" w:rsidRDefault="001D1986" w:rsidP="00135E36">
    <w:pPr>
      <w:tabs>
        <w:tab w:val="right" w:pos="8931"/>
      </w:tabs>
      <w:rPr>
        <w:rFonts w:ascii="Arial" w:hAnsi="Arial"/>
        <w:sz w:val="16"/>
      </w:rPr>
    </w:pPr>
    <w:r>
      <w:rPr>
        <w:rFonts w:ascii="Arial" w:hAnsi="Arial"/>
        <w:sz w:val="16"/>
      </w:rPr>
      <w:tab/>
      <w:t xml:space="preserve">External Assessment Centre Framework </w:t>
    </w:r>
  </w:p>
  <w:p w14:paraId="03BED693" w14:textId="77777777" w:rsidR="001D1986" w:rsidRDefault="001D1986" w:rsidP="00135E36">
    <w:pPr>
      <w:tabs>
        <w:tab w:val="right" w:pos="8931"/>
      </w:tabs>
      <w:rPr>
        <w:rFonts w:ascii="Arial" w:hAnsi="Arial"/>
        <w:sz w:val="16"/>
      </w:rPr>
    </w:pPr>
    <w:r>
      <w:rPr>
        <w:rFonts w:ascii="Arial" w:hAnsi="Arial"/>
        <w:sz w:val="16"/>
      </w:rPr>
      <w:tab/>
      <w:t>Terms and Conditions of Contract</w:t>
    </w:r>
  </w:p>
  <w:p w14:paraId="4B3A68FE" w14:textId="77777777" w:rsidR="001D1986" w:rsidRDefault="001D1986"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0F3F71">
      <w:rPr>
        <w:rFonts w:ascii="Arial" w:hAnsi="Arial"/>
        <w:noProof/>
        <w:sz w:val="16"/>
      </w:rPr>
      <w:t>22</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BA768" w14:textId="77777777" w:rsidR="001D1986" w:rsidRDefault="001D1986" w:rsidP="00A41025">
    <w:pPr>
      <w:tabs>
        <w:tab w:val="right" w:pos="8931"/>
      </w:tabs>
      <w:jc w:val="right"/>
      <w:rPr>
        <w:rFonts w:ascii="Arial" w:hAnsi="Arial"/>
        <w:sz w:val="16"/>
      </w:rPr>
    </w:pPr>
    <w:r>
      <w:rPr>
        <w:rFonts w:ascii="Arial" w:hAnsi="Arial"/>
        <w:sz w:val="16"/>
      </w:rPr>
      <w:t xml:space="preserve">External Assessment Centre Framework </w:t>
    </w:r>
  </w:p>
  <w:p w14:paraId="137234B3" w14:textId="77777777" w:rsidR="001D1986" w:rsidRDefault="001D1986" w:rsidP="00A41025">
    <w:pPr>
      <w:tabs>
        <w:tab w:val="right" w:pos="8931"/>
      </w:tabs>
      <w:jc w:val="right"/>
      <w:rPr>
        <w:rFonts w:ascii="Arial" w:hAnsi="Arial"/>
        <w:sz w:val="16"/>
      </w:rPr>
    </w:pPr>
    <w:r>
      <w:rPr>
        <w:rFonts w:ascii="Arial" w:hAnsi="Arial"/>
        <w:sz w:val="16"/>
      </w:rPr>
      <w:tab/>
      <w:t>Terms and Conditions of Contract</w:t>
    </w:r>
  </w:p>
  <w:p w14:paraId="1F5C6A6E" w14:textId="3B75FA40" w:rsidR="001D1986" w:rsidRDefault="001D1986" w:rsidP="00A41025">
    <w:pPr>
      <w:tabs>
        <w:tab w:val="right" w:pos="8931"/>
      </w:tabs>
      <w:jc w:val="right"/>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0F3F71">
      <w:rPr>
        <w:rFonts w:ascii="Arial" w:hAnsi="Arial"/>
        <w:noProof/>
        <w:sz w:val="16"/>
      </w:rPr>
      <w:t>1</w:t>
    </w:r>
    <w:r>
      <w:rPr>
        <w:rFonts w:ascii="Arial" w:hAnsi="Arial"/>
        <w:sz w:val="16"/>
      </w:rPr>
      <w:fldChar w:fldCharType="end"/>
    </w:r>
  </w:p>
  <w:p w14:paraId="548AE1B6" w14:textId="77777777" w:rsidR="001D1986" w:rsidRDefault="001D1986"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C287E" w14:textId="77777777" w:rsidR="001D1986" w:rsidRDefault="001D1986" w:rsidP="00A41025">
    <w:pPr>
      <w:tabs>
        <w:tab w:val="right" w:pos="8931"/>
      </w:tabs>
      <w:jc w:val="right"/>
      <w:rPr>
        <w:rFonts w:ascii="Arial" w:hAnsi="Arial"/>
        <w:sz w:val="16"/>
      </w:rPr>
    </w:pPr>
    <w:r>
      <w:rPr>
        <w:rFonts w:ascii="Arial" w:hAnsi="Arial"/>
        <w:sz w:val="16"/>
      </w:rPr>
      <w:tab/>
      <w:t xml:space="preserve">External Assessment Centre Framework </w:t>
    </w:r>
  </w:p>
  <w:p w14:paraId="237A3A19" w14:textId="77777777" w:rsidR="001D1986" w:rsidRDefault="001D1986" w:rsidP="00A41025">
    <w:pPr>
      <w:tabs>
        <w:tab w:val="right" w:pos="8931"/>
      </w:tabs>
      <w:jc w:val="right"/>
      <w:rPr>
        <w:rFonts w:ascii="Arial" w:hAnsi="Arial"/>
        <w:sz w:val="16"/>
      </w:rPr>
    </w:pPr>
    <w:r>
      <w:rPr>
        <w:rFonts w:ascii="Arial" w:hAnsi="Arial"/>
        <w:sz w:val="16"/>
      </w:rPr>
      <w:tab/>
      <w:t>Terms and Conditions of Contract</w:t>
    </w:r>
  </w:p>
  <w:p w14:paraId="595A424F" w14:textId="42F30407" w:rsidR="001D1986" w:rsidRDefault="001D1986" w:rsidP="00A41025">
    <w:pPr>
      <w:tabs>
        <w:tab w:val="right" w:pos="8931"/>
      </w:tabs>
      <w:jc w:val="right"/>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0F3F71">
      <w:rPr>
        <w:rFonts w:ascii="Arial" w:hAnsi="Arial"/>
        <w:noProof/>
        <w:sz w:val="16"/>
      </w:rPr>
      <w:t>73</w:t>
    </w:r>
    <w:r>
      <w:rPr>
        <w:rFonts w:ascii="Arial" w:hAnsi="Arial"/>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39457" w14:textId="77777777" w:rsidR="001D1986" w:rsidRDefault="001D1986">
      <w:r>
        <w:separator/>
      </w:r>
    </w:p>
  </w:footnote>
  <w:footnote w:type="continuationSeparator" w:id="0">
    <w:p w14:paraId="13DF8055" w14:textId="77777777" w:rsidR="001D1986" w:rsidRDefault="001D1986">
      <w:r>
        <w:continuationSeparator/>
      </w:r>
    </w:p>
  </w:footnote>
  <w:footnote w:type="continuationNotice" w:id="1">
    <w:p w14:paraId="55D40627" w14:textId="77777777" w:rsidR="001D1986" w:rsidRDefault="001D198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15:restartNumberingAfterBreak="0">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 w15:restartNumberingAfterBreak="0">
    <w:nsid w:val="11B15797"/>
    <w:multiLevelType w:val="hybridMultilevel"/>
    <w:tmpl w:val="2B4AF982"/>
    <w:lvl w:ilvl="0" w:tplc="B38A40A4">
      <w:start w:val="1"/>
      <w:numFmt w:val="decimal"/>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5"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B611AC"/>
    <w:multiLevelType w:val="hybridMultilevel"/>
    <w:tmpl w:val="2DFEB27C"/>
    <w:lvl w:ilvl="0" w:tplc="08090003">
      <w:start w:val="1"/>
      <w:numFmt w:val="bullet"/>
      <w:lvlText w:val="o"/>
      <w:lvlJc w:val="left"/>
      <w:pPr>
        <w:ind w:left="5256" w:hanging="360"/>
      </w:pPr>
      <w:rPr>
        <w:rFonts w:ascii="Courier New" w:hAnsi="Courier New" w:cs="Courier New" w:hint="default"/>
      </w:rPr>
    </w:lvl>
    <w:lvl w:ilvl="1" w:tplc="08090003" w:tentative="1">
      <w:start w:val="1"/>
      <w:numFmt w:val="bullet"/>
      <w:lvlText w:val="o"/>
      <w:lvlJc w:val="left"/>
      <w:pPr>
        <w:ind w:left="5976" w:hanging="360"/>
      </w:pPr>
      <w:rPr>
        <w:rFonts w:ascii="Courier New" w:hAnsi="Courier New" w:cs="Courier New" w:hint="default"/>
      </w:rPr>
    </w:lvl>
    <w:lvl w:ilvl="2" w:tplc="08090005" w:tentative="1">
      <w:start w:val="1"/>
      <w:numFmt w:val="bullet"/>
      <w:lvlText w:val=""/>
      <w:lvlJc w:val="left"/>
      <w:pPr>
        <w:ind w:left="6696" w:hanging="360"/>
      </w:pPr>
      <w:rPr>
        <w:rFonts w:ascii="Wingdings" w:hAnsi="Wingdings" w:hint="default"/>
      </w:rPr>
    </w:lvl>
    <w:lvl w:ilvl="3" w:tplc="08090001" w:tentative="1">
      <w:start w:val="1"/>
      <w:numFmt w:val="bullet"/>
      <w:lvlText w:val=""/>
      <w:lvlJc w:val="left"/>
      <w:pPr>
        <w:ind w:left="7416" w:hanging="360"/>
      </w:pPr>
      <w:rPr>
        <w:rFonts w:ascii="Symbol" w:hAnsi="Symbol" w:hint="default"/>
      </w:rPr>
    </w:lvl>
    <w:lvl w:ilvl="4" w:tplc="08090003" w:tentative="1">
      <w:start w:val="1"/>
      <w:numFmt w:val="bullet"/>
      <w:lvlText w:val="o"/>
      <w:lvlJc w:val="left"/>
      <w:pPr>
        <w:ind w:left="8136" w:hanging="360"/>
      </w:pPr>
      <w:rPr>
        <w:rFonts w:ascii="Courier New" w:hAnsi="Courier New" w:cs="Courier New" w:hint="default"/>
      </w:rPr>
    </w:lvl>
    <w:lvl w:ilvl="5" w:tplc="08090005" w:tentative="1">
      <w:start w:val="1"/>
      <w:numFmt w:val="bullet"/>
      <w:lvlText w:val=""/>
      <w:lvlJc w:val="left"/>
      <w:pPr>
        <w:ind w:left="8856" w:hanging="360"/>
      </w:pPr>
      <w:rPr>
        <w:rFonts w:ascii="Wingdings" w:hAnsi="Wingdings" w:hint="default"/>
      </w:rPr>
    </w:lvl>
    <w:lvl w:ilvl="6" w:tplc="08090001" w:tentative="1">
      <w:start w:val="1"/>
      <w:numFmt w:val="bullet"/>
      <w:lvlText w:val=""/>
      <w:lvlJc w:val="left"/>
      <w:pPr>
        <w:ind w:left="9576" w:hanging="360"/>
      </w:pPr>
      <w:rPr>
        <w:rFonts w:ascii="Symbol" w:hAnsi="Symbol" w:hint="default"/>
      </w:rPr>
    </w:lvl>
    <w:lvl w:ilvl="7" w:tplc="08090003" w:tentative="1">
      <w:start w:val="1"/>
      <w:numFmt w:val="bullet"/>
      <w:lvlText w:val="o"/>
      <w:lvlJc w:val="left"/>
      <w:pPr>
        <w:ind w:left="10296" w:hanging="360"/>
      </w:pPr>
      <w:rPr>
        <w:rFonts w:ascii="Courier New" w:hAnsi="Courier New" w:cs="Courier New" w:hint="default"/>
      </w:rPr>
    </w:lvl>
    <w:lvl w:ilvl="8" w:tplc="08090005" w:tentative="1">
      <w:start w:val="1"/>
      <w:numFmt w:val="bullet"/>
      <w:lvlText w:val=""/>
      <w:lvlJc w:val="left"/>
      <w:pPr>
        <w:ind w:left="11016" w:hanging="360"/>
      </w:pPr>
      <w:rPr>
        <w:rFonts w:ascii="Wingdings" w:hAnsi="Wingdings" w:hint="default"/>
      </w:rPr>
    </w:lvl>
  </w:abstractNum>
  <w:abstractNum w:abstractNumId="7" w15:restartNumberingAfterBreak="0">
    <w:nsid w:val="2BB04794"/>
    <w:multiLevelType w:val="hybridMultilevel"/>
    <w:tmpl w:val="7DA829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B1274F"/>
    <w:multiLevelType w:val="multilevel"/>
    <w:tmpl w:val="844E2240"/>
    <w:lvl w:ilvl="0">
      <w:start w:val="1"/>
      <w:numFmt w:val="decimal"/>
      <w:pStyle w:val="TCHeading1"/>
      <w:lvlText w:val="%1."/>
      <w:lvlJc w:val="left"/>
      <w:pPr>
        <w:ind w:left="5039" w:hanging="360"/>
      </w:pPr>
      <w:rPr>
        <w:rFonts w:ascii="Arial Bold" w:hAnsi="Arial Bold"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0" w15:restartNumberingAfterBreak="0">
    <w:nsid w:val="3D9D6C6A"/>
    <w:multiLevelType w:val="hybridMultilevel"/>
    <w:tmpl w:val="F8C8B33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 w15:restartNumberingAfterBreak="0">
    <w:nsid w:val="427827F4"/>
    <w:multiLevelType w:val="hybridMultilevel"/>
    <w:tmpl w:val="5F6ADACA"/>
    <w:lvl w:ilvl="0" w:tplc="0EEA6E38">
      <w:start w:val="1"/>
      <w:numFmt w:val="bullet"/>
      <w:lvlText w:val=""/>
      <w:lvlJc w:val="left"/>
      <w:pPr>
        <w:ind w:left="720" w:hanging="360"/>
      </w:pPr>
      <w:rPr>
        <w:rFonts w:ascii="Symbol" w:hAnsi="Symbol" w:hint="default"/>
      </w:rPr>
    </w:lvl>
    <w:lvl w:ilvl="1" w:tplc="F0D22C42" w:tentative="1">
      <w:start w:val="1"/>
      <w:numFmt w:val="bullet"/>
      <w:lvlText w:val="o"/>
      <w:lvlJc w:val="left"/>
      <w:pPr>
        <w:ind w:left="1440" w:hanging="360"/>
      </w:pPr>
      <w:rPr>
        <w:rFonts w:ascii="Courier New" w:hAnsi="Courier New" w:cs="Courier New" w:hint="default"/>
      </w:rPr>
    </w:lvl>
    <w:lvl w:ilvl="2" w:tplc="6B1210F8">
      <w:start w:val="1"/>
      <w:numFmt w:val="bullet"/>
      <w:pStyle w:val="ITTBodyLevelafterH2"/>
      <w:lvlText w:val=""/>
      <w:lvlJc w:val="left"/>
      <w:pPr>
        <w:ind w:left="2160" w:hanging="360"/>
      </w:pPr>
      <w:rPr>
        <w:rFonts w:ascii="Wingdings" w:hAnsi="Wingdings" w:hint="default"/>
      </w:rPr>
    </w:lvl>
    <w:lvl w:ilvl="3" w:tplc="5F023ECE" w:tentative="1">
      <w:start w:val="1"/>
      <w:numFmt w:val="bullet"/>
      <w:lvlText w:val=""/>
      <w:lvlJc w:val="left"/>
      <w:pPr>
        <w:ind w:left="2880" w:hanging="360"/>
      </w:pPr>
      <w:rPr>
        <w:rFonts w:ascii="Symbol" w:hAnsi="Symbol" w:hint="default"/>
      </w:rPr>
    </w:lvl>
    <w:lvl w:ilvl="4" w:tplc="CE1ED03E" w:tentative="1">
      <w:start w:val="1"/>
      <w:numFmt w:val="bullet"/>
      <w:lvlText w:val="o"/>
      <w:lvlJc w:val="left"/>
      <w:pPr>
        <w:ind w:left="3600" w:hanging="360"/>
      </w:pPr>
      <w:rPr>
        <w:rFonts w:ascii="Courier New" w:hAnsi="Courier New" w:cs="Courier New" w:hint="default"/>
      </w:rPr>
    </w:lvl>
    <w:lvl w:ilvl="5" w:tplc="751C2158" w:tentative="1">
      <w:start w:val="1"/>
      <w:numFmt w:val="bullet"/>
      <w:lvlText w:val=""/>
      <w:lvlJc w:val="left"/>
      <w:pPr>
        <w:ind w:left="4320" w:hanging="360"/>
      </w:pPr>
      <w:rPr>
        <w:rFonts w:ascii="Wingdings" w:hAnsi="Wingdings" w:hint="default"/>
      </w:rPr>
    </w:lvl>
    <w:lvl w:ilvl="6" w:tplc="91141AB6" w:tentative="1">
      <w:start w:val="1"/>
      <w:numFmt w:val="bullet"/>
      <w:lvlText w:val=""/>
      <w:lvlJc w:val="left"/>
      <w:pPr>
        <w:ind w:left="5040" w:hanging="360"/>
      </w:pPr>
      <w:rPr>
        <w:rFonts w:ascii="Symbol" w:hAnsi="Symbol" w:hint="default"/>
      </w:rPr>
    </w:lvl>
    <w:lvl w:ilvl="7" w:tplc="249AA208" w:tentative="1">
      <w:start w:val="1"/>
      <w:numFmt w:val="bullet"/>
      <w:lvlText w:val="o"/>
      <w:lvlJc w:val="left"/>
      <w:pPr>
        <w:ind w:left="5760" w:hanging="360"/>
      </w:pPr>
      <w:rPr>
        <w:rFonts w:ascii="Courier New" w:hAnsi="Courier New" w:cs="Courier New" w:hint="default"/>
      </w:rPr>
    </w:lvl>
    <w:lvl w:ilvl="8" w:tplc="8A5A4988" w:tentative="1">
      <w:start w:val="1"/>
      <w:numFmt w:val="bullet"/>
      <w:lvlText w:val=""/>
      <w:lvlJc w:val="left"/>
      <w:pPr>
        <w:ind w:left="6480" w:hanging="360"/>
      </w:pPr>
      <w:rPr>
        <w:rFonts w:ascii="Wingdings" w:hAnsi="Wingdings" w:hint="default"/>
      </w:rPr>
    </w:lvl>
  </w:abstractNum>
  <w:abstractNum w:abstractNumId="14"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5"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6" w15:restartNumberingAfterBreak="0">
    <w:nsid w:val="4A531D93"/>
    <w:multiLevelType w:val="hybridMultilevel"/>
    <w:tmpl w:val="A5DED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19" w15:restartNumberingAfterBreak="0">
    <w:nsid w:val="60310DF1"/>
    <w:multiLevelType w:val="hybridMultilevel"/>
    <w:tmpl w:val="EF702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562215"/>
    <w:multiLevelType w:val="hybridMultilevel"/>
    <w:tmpl w:val="6B865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2" w15:restartNumberingAfterBreak="0">
    <w:nsid w:val="6E5E5657"/>
    <w:multiLevelType w:val="hybridMultilevel"/>
    <w:tmpl w:val="1CA8CF52"/>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num w:numId="1">
    <w:abstractNumId w:val="18"/>
  </w:num>
  <w:num w:numId="2">
    <w:abstractNumId w:val="5"/>
  </w:num>
  <w:num w:numId="3">
    <w:abstractNumId w:val="9"/>
  </w:num>
  <w:num w:numId="4">
    <w:abstractNumId w:val="14"/>
  </w:num>
  <w:num w:numId="5">
    <w:abstractNumId w:val="3"/>
  </w:num>
  <w:num w:numId="6">
    <w:abstractNumId w:val="0"/>
  </w:num>
  <w:num w:numId="7">
    <w:abstractNumId w:val="8"/>
  </w:num>
  <w:num w:numId="8">
    <w:abstractNumId w:val="12"/>
  </w:num>
  <w:num w:numId="9">
    <w:abstractNumId w:val="11"/>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 w:numId="13">
    <w:abstractNumId w:val="17"/>
  </w:num>
  <w:num w:numId="14">
    <w:abstractNumId w:val="21"/>
  </w:num>
  <w:num w:numId="15">
    <w:abstractNumId w:val="1"/>
  </w:num>
  <w:num w:numId="16">
    <w:abstractNumId w:val="1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0"/>
  </w:num>
  <w:num w:numId="20">
    <w:abstractNumId w:val="16"/>
  </w:num>
  <w:num w:numId="21">
    <w:abstractNumId w:val="10"/>
  </w:num>
  <w:num w:numId="22">
    <w:abstractNumId w:val="6"/>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558"/>
    <w:rsid w:val="00001D9C"/>
    <w:rsid w:val="00003B02"/>
    <w:rsid w:val="00006457"/>
    <w:rsid w:val="00007BE7"/>
    <w:rsid w:val="000129C4"/>
    <w:rsid w:val="0001410B"/>
    <w:rsid w:val="00016AB6"/>
    <w:rsid w:val="00016E96"/>
    <w:rsid w:val="00021F09"/>
    <w:rsid w:val="0002383E"/>
    <w:rsid w:val="0002403F"/>
    <w:rsid w:val="000253CA"/>
    <w:rsid w:val="00026210"/>
    <w:rsid w:val="000263E2"/>
    <w:rsid w:val="00030D77"/>
    <w:rsid w:val="00032455"/>
    <w:rsid w:val="0003516E"/>
    <w:rsid w:val="000352C4"/>
    <w:rsid w:val="00036B5A"/>
    <w:rsid w:val="000413AC"/>
    <w:rsid w:val="000430CC"/>
    <w:rsid w:val="00043595"/>
    <w:rsid w:val="000458FF"/>
    <w:rsid w:val="00046E12"/>
    <w:rsid w:val="00050A90"/>
    <w:rsid w:val="00051071"/>
    <w:rsid w:val="0005227F"/>
    <w:rsid w:val="0005441F"/>
    <w:rsid w:val="0006019D"/>
    <w:rsid w:val="000602F8"/>
    <w:rsid w:val="0006105C"/>
    <w:rsid w:val="00062C30"/>
    <w:rsid w:val="00063841"/>
    <w:rsid w:val="0006587B"/>
    <w:rsid w:val="00071228"/>
    <w:rsid w:val="00073193"/>
    <w:rsid w:val="000741DB"/>
    <w:rsid w:val="00075CDD"/>
    <w:rsid w:val="00081E1A"/>
    <w:rsid w:val="00082C74"/>
    <w:rsid w:val="00085C30"/>
    <w:rsid w:val="00086DE6"/>
    <w:rsid w:val="00087F72"/>
    <w:rsid w:val="00090016"/>
    <w:rsid w:val="0009108E"/>
    <w:rsid w:val="00095682"/>
    <w:rsid w:val="000A2295"/>
    <w:rsid w:val="000A3069"/>
    <w:rsid w:val="000A42D6"/>
    <w:rsid w:val="000B1278"/>
    <w:rsid w:val="000B1CC0"/>
    <w:rsid w:val="000B3B9F"/>
    <w:rsid w:val="000B44D0"/>
    <w:rsid w:val="000B4C95"/>
    <w:rsid w:val="000B5AA3"/>
    <w:rsid w:val="000B5D1E"/>
    <w:rsid w:val="000B7A7A"/>
    <w:rsid w:val="000B7C15"/>
    <w:rsid w:val="000C0523"/>
    <w:rsid w:val="000C425C"/>
    <w:rsid w:val="000C4859"/>
    <w:rsid w:val="000D41ED"/>
    <w:rsid w:val="000D5238"/>
    <w:rsid w:val="000D66C7"/>
    <w:rsid w:val="000E3DD6"/>
    <w:rsid w:val="000E49E2"/>
    <w:rsid w:val="000E6A84"/>
    <w:rsid w:val="000E70E9"/>
    <w:rsid w:val="000F0031"/>
    <w:rsid w:val="000F08B2"/>
    <w:rsid w:val="000F0EDD"/>
    <w:rsid w:val="000F3578"/>
    <w:rsid w:val="000F3F71"/>
    <w:rsid w:val="000F4B93"/>
    <w:rsid w:val="000F7376"/>
    <w:rsid w:val="000F7418"/>
    <w:rsid w:val="001107F5"/>
    <w:rsid w:val="00110A21"/>
    <w:rsid w:val="00112197"/>
    <w:rsid w:val="00112C18"/>
    <w:rsid w:val="00112C56"/>
    <w:rsid w:val="001162C8"/>
    <w:rsid w:val="00125A7F"/>
    <w:rsid w:val="001322F0"/>
    <w:rsid w:val="00135E36"/>
    <w:rsid w:val="00137EA6"/>
    <w:rsid w:val="0014155A"/>
    <w:rsid w:val="0014244E"/>
    <w:rsid w:val="0014461D"/>
    <w:rsid w:val="00146F77"/>
    <w:rsid w:val="00150F4B"/>
    <w:rsid w:val="00150FF4"/>
    <w:rsid w:val="0015364E"/>
    <w:rsid w:val="001551E4"/>
    <w:rsid w:val="00155E4B"/>
    <w:rsid w:val="00156CDA"/>
    <w:rsid w:val="001615B6"/>
    <w:rsid w:val="001651E4"/>
    <w:rsid w:val="00167FE1"/>
    <w:rsid w:val="00170168"/>
    <w:rsid w:val="00171BD8"/>
    <w:rsid w:val="001732FD"/>
    <w:rsid w:val="00177680"/>
    <w:rsid w:val="00182EA1"/>
    <w:rsid w:val="00183287"/>
    <w:rsid w:val="00184BDE"/>
    <w:rsid w:val="00186FC6"/>
    <w:rsid w:val="00193AF8"/>
    <w:rsid w:val="00195F2E"/>
    <w:rsid w:val="001968FF"/>
    <w:rsid w:val="001A134A"/>
    <w:rsid w:val="001A514B"/>
    <w:rsid w:val="001A5593"/>
    <w:rsid w:val="001A6FE2"/>
    <w:rsid w:val="001A71E8"/>
    <w:rsid w:val="001B03E6"/>
    <w:rsid w:val="001B1A8F"/>
    <w:rsid w:val="001B1D44"/>
    <w:rsid w:val="001B4297"/>
    <w:rsid w:val="001C1517"/>
    <w:rsid w:val="001C2694"/>
    <w:rsid w:val="001C3524"/>
    <w:rsid w:val="001C5FC7"/>
    <w:rsid w:val="001C743D"/>
    <w:rsid w:val="001D1986"/>
    <w:rsid w:val="001D4358"/>
    <w:rsid w:val="001D5B82"/>
    <w:rsid w:val="001E2B4E"/>
    <w:rsid w:val="001E61DD"/>
    <w:rsid w:val="001F3634"/>
    <w:rsid w:val="001F64EA"/>
    <w:rsid w:val="001F6A7C"/>
    <w:rsid w:val="001F6CD6"/>
    <w:rsid w:val="00200001"/>
    <w:rsid w:val="00200232"/>
    <w:rsid w:val="00200505"/>
    <w:rsid w:val="00200864"/>
    <w:rsid w:val="0020090D"/>
    <w:rsid w:val="00200976"/>
    <w:rsid w:val="00202CB8"/>
    <w:rsid w:val="002030D6"/>
    <w:rsid w:val="0020377A"/>
    <w:rsid w:val="00206CDF"/>
    <w:rsid w:val="00207565"/>
    <w:rsid w:val="00207ACC"/>
    <w:rsid w:val="002129AE"/>
    <w:rsid w:val="00216018"/>
    <w:rsid w:val="00217604"/>
    <w:rsid w:val="002215B8"/>
    <w:rsid w:val="00221EA0"/>
    <w:rsid w:val="00224B2D"/>
    <w:rsid w:val="00230D6F"/>
    <w:rsid w:val="00230F41"/>
    <w:rsid w:val="002333F5"/>
    <w:rsid w:val="002334B3"/>
    <w:rsid w:val="002341A0"/>
    <w:rsid w:val="00237817"/>
    <w:rsid w:val="00240240"/>
    <w:rsid w:val="002417BC"/>
    <w:rsid w:val="00241A77"/>
    <w:rsid w:val="00243C8A"/>
    <w:rsid w:val="00244A96"/>
    <w:rsid w:val="00245635"/>
    <w:rsid w:val="00247210"/>
    <w:rsid w:val="00247E48"/>
    <w:rsid w:val="002539F1"/>
    <w:rsid w:val="00253FE7"/>
    <w:rsid w:val="00260B16"/>
    <w:rsid w:val="00261208"/>
    <w:rsid w:val="00261756"/>
    <w:rsid w:val="00262D6A"/>
    <w:rsid w:val="00263F99"/>
    <w:rsid w:val="0026463C"/>
    <w:rsid w:val="00266F5B"/>
    <w:rsid w:val="002671B7"/>
    <w:rsid w:val="00270D87"/>
    <w:rsid w:val="0027257F"/>
    <w:rsid w:val="00273B36"/>
    <w:rsid w:val="00273BC5"/>
    <w:rsid w:val="00274308"/>
    <w:rsid w:val="00281B36"/>
    <w:rsid w:val="002854DC"/>
    <w:rsid w:val="00287304"/>
    <w:rsid w:val="00293998"/>
    <w:rsid w:val="00294740"/>
    <w:rsid w:val="00296848"/>
    <w:rsid w:val="00296A99"/>
    <w:rsid w:val="00297300"/>
    <w:rsid w:val="002A38B5"/>
    <w:rsid w:val="002A3E4C"/>
    <w:rsid w:val="002A632F"/>
    <w:rsid w:val="002A6C63"/>
    <w:rsid w:val="002B0903"/>
    <w:rsid w:val="002C323E"/>
    <w:rsid w:val="002C7E07"/>
    <w:rsid w:val="002D066E"/>
    <w:rsid w:val="002D1E18"/>
    <w:rsid w:val="002D4858"/>
    <w:rsid w:val="002D4941"/>
    <w:rsid w:val="002D61D9"/>
    <w:rsid w:val="002E0C46"/>
    <w:rsid w:val="002E145C"/>
    <w:rsid w:val="002E5D35"/>
    <w:rsid w:val="002E6B5A"/>
    <w:rsid w:val="002E6C15"/>
    <w:rsid w:val="002F11AA"/>
    <w:rsid w:val="002F3B28"/>
    <w:rsid w:val="002F3B40"/>
    <w:rsid w:val="002F5978"/>
    <w:rsid w:val="002F7358"/>
    <w:rsid w:val="00300D3F"/>
    <w:rsid w:val="003023C0"/>
    <w:rsid w:val="003067BD"/>
    <w:rsid w:val="00307BDD"/>
    <w:rsid w:val="00310C02"/>
    <w:rsid w:val="00314DD3"/>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5DA1"/>
    <w:rsid w:val="00396D6D"/>
    <w:rsid w:val="003A09C6"/>
    <w:rsid w:val="003A295B"/>
    <w:rsid w:val="003A6A8E"/>
    <w:rsid w:val="003B31EF"/>
    <w:rsid w:val="003B5D18"/>
    <w:rsid w:val="003B63A5"/>
    <w:rsid w:val="003C4D42"/>
    <w:rsid w:val="003C6754"/>
    <w:rsid w:val="003D17DC"/>
    <w:rsid w:val="003D603C"/>
    <w:rsid w:val="003D60FF"/>
    <w:rsid w:val="003D6392"/>
    <w:rsid w:val="003E41C6"/>
    <w:rsid w:val="003E4832"/>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40B3"/>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85C10"/>
    <w:rsid w:val="00491100"/>
    <w:rsid w:val="00491BCA"/>
    <w:rsid w:val="00493740"/>
    <w:rsid w:val="00495D0D"/>
    <w:rsid w:val="00496C10"/>
    <w:rsid w:val="004975D0"/>
    <w:rsid w:val="004A21F5"/>
    <w:rsid w:val="004A3185"/>
    <w:rsid w:val="004A4B2B"/>
    <w:rsid w:val="004A5F79"/>
    <w:rsid w:val="004A6B32"/>
    <w:rsid w:val="004B051B"/>
    <w:rsid w:val="004B2C81"/>
    <w:rsid w:val="004B327A"/>
    <w:rsid w:val="004C294D"/>
    <w:rsid w:val="004C7027"/>
    <w:rsid w:val="004D0A5B"/>
    <w:rsid w:val="004D73D6"/>
    <w:rsid w:val="004D772A"/>
    <w:rsid w:val="004D7F55"/>
    <w:rsid w:val="004F2FC7"/>
    <w:rsid w:val="004F3857"/>
    <w:rsid w:val="004F7EBD"/>
    <w:rsid w:val="00500F3B"/>
    <w:rsid w:val="00505560"/>
    <w:rsid w:val="00507AAB"/>
    <w:rsid w:val="00512350"/>
    <w:rsid w:val="00524D82"/>
    <w:rsid w:val="0053043D"/>
    <w:rsid w:val="005379C3"/>
    <w:rsid w:val="00541382"/>
    <w:rsid w:val="00547399"/>
    <w:rsid w:val="00547741"/>
    <w:rsid w:val="00550E5B"/>
    <w:rsid w:val="0055218B"/>
    <w:rsid w:val="00552EF1"/>
    <w:rsid w:val="00557B65"/>
    <w:rsid w:val="0056103A"/>
    <w:rsid w:val="005611C6"/>
    <w:rsid w:val="00561848"/>
    <w:rsid w:val="00563345"/>
    <w:rsid w:val="0056445A"/>
    <w:rsid w:val="00564B99"/>
    <w:rsid w:val="00567B7F"/>
    <w:rsid w:val="00580751"/>
    <w:rsid w:val="00580D5E"/>
    <w:rsid w:val="00581136"/>
    <w:rsid w:val="00581B21"/>
    <w:rsid w:val="0058281A"/>
    <w:rsid w:val="00582D93"/>
    <w:rsid w:val="00590AFD"/>
    <w:rsid w:val="005957FB"/>
    <w:rsid w:val="0059721D"/>
    <w:rsid w:val="005A5CBD"/>
    <w:rsid w:val="005A644B"/>
    <w:rsid w:val="005A6DA7"/>
    <w:rsid w:val="005B1C34"/>
    <w:rsid w:val="005B1F99"/>
    <w:rsid w:val="005B51EE"/>
    <w:rsid w:val="005B680E"/>
    <w:rsid w:val="005C07C6"/>
    <w:rsid w:val="005C333E"/>
    <w:rsid w:val="005C3B58"/>
    <w:rsid w:val="005C70D1"/>
    <w:rsid w:val="005D1325"/>
    <w:rsid w:val="005D3A69"/>
    <w:rsid w:val="005E0E6C"/>
    <w:rsid w:val="005E4AE6"/>
    <w:rsid w:val="005E57EA"/>
    <w:rsid w:val="005E5FEE"/>
    <w:rsid w:val="005E756B"/>
    <w:rsid w:val="005F32F4"/>
    <w:rsid w:val="005F4197"/>
    <w:rsid w:val="005F46E4"/>
    <w:rsid w:val="00600CDB"/>
    <w:rsid w:val="00602596"/>
    <w:rsid w:val="00602DBE"/>
    <w:rsid w:val="00604BEC"/>
    <w:rsid w:val="00604F2B"/>
    <w:rsid w:val="00606587"/>
    <w:rsid w:val="00606BE7"/>
    <w:rsid w:val="00607FCC"/>
    <w:rsid w:val="00610A80"/>
    <w:rsid w:val="00611C84"/>
    <w:rsid w:val="0061569D"/>
    <w:rsid w:val="00615935"/>
    <w:rsid w:val="006200E5"/>
    <w:rsid w:val="00622925"/>
    <w:rsid w:val="00624791"/>
    <w:rsid w:val="00624B81"/>
    <w:rsid w:val="00624FF4"/>
    <w:rsid w:val="00625410"/>
    <w:rsid w:val="0063218C"/>
    <w:rsid w:val="00632509"/>
    <w:rsid w:val="00634C3D"/>
    <w:rsid w:val="0063623A"/>
    <w:rsid w:val="0064058B"/>
    <w:rsid w:val="006418DF"/>
    <w:rsid w:val="006442A2"/>
    <w:rsid w:val="006443E0"/>
    <w:rsid w:val="00644C7E"/>
    <w:rsid w:val="006457EB"/>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7044E"/>
    <w:rsid w:val="00670B6A"/>
    <w:rsid w:val="00672552"/>
    <w:rsid w:val="006734F3"/>
    <w:rsid w:val="00674A20"/>
    <w:rsid w:val="0067575B"/>
    <w:rsid w:val="0068047E"/>
    <w:rsid w:val="00685F73"/>
    <w:rsid w:val="00686535"/>
    <w:rsid w:val="0069023F"/>
    <w:rsid w:val="00694DB2"/>
    <w:rsid w:val="006952DF"/>
    <w:rsid w:val="00697B35"/>
    <w:rsid w:val="006A37F5"/>
    <w:rsid w:val="006A54F4"/>
    <w:rsid w:val="006B0F89"/>
    <w:rsid w:val="006B4850"/>
    <w:rsid w:val="006B4AA9"/>
    <w:rsid w:val="006B4E7A"/>
    <w:rsid w:val="006B7811"/>
    <w:rsid w:val="006C46B2"/>
    <w:rsid w:val="006C47F7"/>
    <w:rsid w:val="006C4F1F"/>
    <w:rsid w:val="006C4F38"/>
    <w:rsid w:val="006C6923"/>
    <w:rsid w:val="006D019A"/>
    <w:rsid w:val="006D1402"/>
    <w:rsid w:val="006D156F"/>
    <w:rsid w:val="006D2F7D"/>
    <w:rsid w:val="006D6300"/>
    <w:rsid w:val="006D6C6B"/>
    <w:rsid w:val="006D6E7A"/>
    <w:rsid w:val="006E03C5"/>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462A"/>
    <w:rsid w:val="00725465"/>
    <w:rsid w:val="00730DCC"/>
    <w:rsid w:val="00731ABD"/>
    <w:rsid w:val="007345B0"/>
    <w:rsid w:val="007378A5"/>
    <w:rsid w:val="00740F3E"/>
    <w:rsid w:val="00742BFC"/>
    <w:rsid w:val="007438D1"/>
    <w:rsid w:val="0074490A"/>
    <w:rsid w:val="00751F08"/>
    <w:rsid w:val="00752055"/>
    <w:rsid w:val="00752062"/>
    <w:rsid w:val="00753B9A"/>
    <w:rsid w:val="00754D36"/>
    <w:rsid w:val="0075678E"/>
    <w:rsid w:val="00756B9E"/>
    <w:rsid w:val="00757333"/>
    <w:rsid w:val="00764473"/>
    <w:rsid w:val="0076536E"/>
    <w:rsid w:val="00770A20"/>
    <w:rsid w:val="00772D7F"/>
    <w:rsid w:val="00774F00"/>
    <w:rsid w:val="007763C6"/>
    <w:rsid w:val="00780FC1"/>
    <w:rsid w:val="007833EE"/>
    <w:rsid w:val="007835FC"/>
    <w:rsid w:val="00783E9A"/>
    <w:rsid w:val="007840A0"/>
    <w:rsid w:val="00786803"/>
    <w:rsid w:val="00790468"/>
    <w:rsid w:val="00790E08"/>
    <w:rsid w:val="00791774"/>
    <w:rsid w:val="007917F5"/>
    <w:rsid w:val="00796869"/>
    <w:rsid w:val="00796FBF"/>
    <w:rsid w:val="00797BA0"/>
    <w:rsid w:val="007A16D0"/>
    <w:rsid w:val="007A3762"/>
    <w:rsid w:val="007B4B6B"/>
    <w:rsid w:val="007C13DC"/>
    <w:rsid w:val="007C2404"/>
    <w:rsid w:val="007C4BFC"/>
    <w:rsid w:val="007C5459"/>
    <w:rsid w:val="007C561C"/>
    <w:rsid w:val="007C76DD"/>
    <w:rsid w:val="007C7E0C"/>
    <w:rsid w:val="007D0616"/>
    <w:rsid w:val="007D1E1D"/>
    <w:rsid w:val="007D21AD"/>
    <w:rsid w:val="007D2F12"/>
    <w:rsid w:val="007D50A7"/>
    <w:rsid w:val="007D5E84"/>
    <w:rsid w:val="007D5ECC"/>
    <w:rsid w:val="007D73E0"/>
    <w:rsid w:val="007E45AB"/>
    <w:rsid w:val="007F0070"/>
    <w:rsid w:val="007F3E26"/>
    <w:rsid w:val="007F4595"/>
    <w:rsid w:val="007F516F"/>
    <w:rsid w:val="007F6349"/>
    <w:rsid w:val="007F6708"/>
    <w:rsid w:val="007F7733"/>
    <w:rsid w:val="008073FA"/>
    <w:rsid w:val="008106DA"/>
    <w:rsid w:val="00811450"/>
    <w:rsid w:val="0081408C"/>
    <w:rsid w:val="0081494C"/>
    <w:rsid w:val="00817A5B"/>
    <w:rsid w:val="00821B0D"/>
    <w:rsid w:val="00821D20"/>
    <w:rsid w:val="008222C1"/>
    <w:rsid w:val="00824D26"/>
    <w:rsid w:val="008268E7"/>
    <w:rsid w:val="008273BA"/>
    <w:rsid w:val="008312D8"/>
    <w:rsid w:val="00834252"/>
    <w:rsid w:val="008345DD"/>
    <w:rsid w:val="00837021"/>
    <w:rsid w:val="00837E38"/>
    <w:rsid w:val="008438F0"/>
    <w:rsid w:val="00844409"/>
    <w:rsid w:val="00844BE1"/>
    <w:rsid w:val="00852024"/>
    <w:rsid w:val="00853FBC"/>
    <w:rsid w:val="008547E5"/>
    <w:rsid w:val="008559D3"/>
    <w:rsid w:val="008604D0"/>
    <w:rsid w:val="008621AF"/>
    <w:rsid w:val="0086366A"/>
    <w:rsid w:val="0086453B"/>
    <w:rsid w:val="008657C3"/>
    <w:rsid w:val="00874173"/>
    <w:rsid w:val="008751D4"/>
    <w:rsid w:val="008754A3"/>
    <w:rsid w:val="0088517B"/>
    <w:rsid w:val="008852FF"/>
    <w:rsid w:val="00885E78"/>
    <w:rsid w:val="00891244"/>
    <w:rsid w:val="00891A27"/>
    <w:rsid w:val="00891AA5"/>
    <w:rsid w:val="00892B1C"/>
    <w:rsid w:val="00892C2C"/>
    <w:rsid w:val="00896B08"/>
    <w:rsid w:val="008977C1"/>
    <w:rsid w:val="008A1A44"/>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0F81"/>
    <w:rsid w:val="008D1793"/>
    <w:rsid w:val="008D36FE"/>
    <w:rsid w:val="008D3831"/>
    <w:rsid w:val="008D4AB2"/>
    <w:rsid w:val="008D619A"/>
    <w:rsid w:val="008D7177"/>
    <w:rsid w:val="008E1331"/>
    <w:rsid w:val="008E1519"/>
    <w:rsid w:val="008E164D"/>
    <w:rsid w:val="008E43CC"/>
    <w:rsid w:val="008E5D83"/>
    <w:rsid w:val="008E5E0E"/>
    <w:rsid w:val="008F1CCA"/>
    <w:rsid w:val="008F7678"/>
    <w:rsid w:val="008F7FCF"/>
    <w:rsid w:val="00902060"/>
    <w:rsid w:val="009029D2"/>
    <w:rsid w:val="00903206"/>
    <w:rsid w:val="00903FF8"/>
    <w:rsid w:val="00905EC1"/>
    <w:rsid w:val="00907D72"/>
    <w:rsid w:val="00907E99"/>
    <w:rsid w:val="009148CD"/>
    <w:rsid w:val="009156A8"/>
    <w:rsid w:val="00915FA9"/>
    <w:rsid w:val="00916924"/>
    <w:rsid w:val="009231D9"/>
    <w:rsid w:val="009236B9"/>
    <w:rsid w:val="00923809"/>
    <w:rsid w:val="00923C0D"/>
    <w:rsid w:val="00927642"/>
    <w:rsid w:val="009368FB"/>
    <w:rsid w:val="00937D97"/>
    <w:rsid w:val="0094230A"/>
    <w:rsid w:val="009436DC"/>
    <w:rsid w:val="00947145"/>
    <w:rsid w:val="009477DC"/>
    <w:rsid w:val="009524B3"/>
    <w:rsid w:val="00953EEC"/>
    <w:rsid w:val="00954228"/>
    <w:rsid w:val="00964798"/>
    <w:rsid w:val="00964A39"/>
    <w:rsid w:val="00965575"/>
    <w:rsid w:val="00972C92"/>
    <w:rsid w:val="00980E0A"/>
    <w:rsid w:val="009833BE"/>
    <w:rsid w:val="00985A7D"/>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0414"/>
    <w:rsid w:val="009B1AB2"/>
    <w:rsid w:val="009B269F"/>
    <w:rsid w:val="009B2C8A"/>
    <w:rsid w:val="009B3C7D"/>
    <w:rsid w:val="009B6826"/>
    <w:rsid w:val="009B6880"/>
    <w:rsid w:val="009B771A"/>
    <w:rsid w:val="009C11C5"/>
    <w:rsid w:val="009C2004"/>
    <w:rsid w:val="009C3E4B"/>
    <w:rsid w:val="009C510F"/>
    <w:rsid w:val="009D2712"/>
    <w:rsid w:val="009D2974"/>
    <w:rsid w:val="009D2A1E"/>
    <w:rsid w:val="009D3C60"/>
    <w:rsid w:val="009E22F4"/>
    <w:rsid w:val="009E2D03"/>
    <w:rsid w:val="009E3A38"/>
    <w:rsid w:val="009E417C"/>
    <w:rsid w:val="009E55B8"/>
    <w:rsid w:val="009E5CB0"/>
    <w:rsid w:val="009F1536"/>
    <w:rsid w:val="009F29F9"/>
    <w:rsid w:val="009F3172"/>
    <w:rsid w:val="009F349B"/>
    <w:rsid w:val="009F5DC4"/>
    <w:rsid w:val="00A015A1"/>
    <w:rsid w:val="00A01876"/>
    <w:rsid w:val="00A0236D"/>
    <w:rsid w:val="00A025BE"/>
    <w:rsid w:val="00A03B4E"/>
    <w:rsid w:val="00A04463"/>
    <w:rsid w:val="00A04E1A"/>
    <w:rsid w:val="00A04FD8"/>
    <w:rsid w:val="00A07D36"/>
    <w:rsid w:val="00A13ADA"/>
    <w:rsid w:val="00A13C2B"/>
    <w:rsid w:val="00A1734E"/>
    <w:rsid w:val="00A17D76"/>
    <w:rsid w:val="00A20832"/>
    <w:rsid w:val="00A24DC2"/>
    <w:rsid w:val="00A25A30"/>
    <w:rsid w:val="00A25F62"/>
    <w:rsid w:val="00A26337"/>
    <w:rsid w:val="00A3450F"/>
    <w:rsid w:val="00A35F67"/>
    <w:rsid w:val="00A41025"/>
    <w:rsid w:val="00A42511"/>
    <w:rsid w:val="00A433E1"/>
    <w:rsid w:val="00A43765"/>
    <w:rsid w:val="00A4620E"/>
    <w:rsid w:val="00A52139"/>
    <w:rsid w:val="00A52B6B"/>
    <w:rsid w:val="00A52F49"/>
    <w:rsid w:val="00A535C2"/>
    <w:rsid w:val="00A55B3D"/>
    <w:rsid w:val="00A56E7E"/>
    <w:rsid w:val="00A57DD6"/>
    <w:rsid w:val="00A61D21"/>
    <w:rsid w:val="00A61ED6"/>
    <w:rsid w:val="00A61EF2"/>
    <w:rsid w:val="00A622E1"/>
    <w:rsid w:val="00A63781"/>
    <w:rsid w:val="00A65A51"/>
    <w:rsid w:val="00A70207"/>
    <w:rsid w:val="00A7268F"/>
    <w:rsid w:val="00A72F6C"/>
    <w:rsid w:val="00A75154"/>
    <w:rsid w:val="00A77DA6"/>
    <w:rsid w:val="00A77E19"/>
    <w:rsid w:val="00A8230B"/>
    <w:rsid w:val="00A83B9B"/>
    <w:rsid w:val="00A84F99"/>
    <w:rsid w:val="00A8593D"/>
    <w:rsid w:val="00A873A1"/>
    <w:rsid w:val="00A877EB"/>
    <w:rsid w:val="00A91B71"/>
    <w:rsid w:val="00A91F5C"/>
    <w:rsid w:val="00A94FB2"/>
    <w:rsid w:val="00A976E9"/>
    <w:rsid w:val="00AA19BE"/>
    <w:rsid w:val="00AA2C84"/>
    <w:rsid w:val="00AA4598"/>
    <w:rsid w:val="00AA7EE3"/>
    <w:rsid w:val="00AB24BA"/>
    <w:rsid w:val="00AB3AC6"/>
    <w:rsid w:val="00AB62E3"/>
    <w:rsid w:val="00AC74F8"/>
    <w:rsid w:val="00AD3988"/>
    <w:rsid w:val="00AD5C49"/>
    <w:rsid w:val="00AD62A2"/>
    <w:rsid w:val="00AD72E2"/>
    <w:rsid w:val="00AD78E0"/>
    <w:rsid w:val="00AE0FA8"/>
    <w:rsid w:val="00AE78F3"/>
    <w:rsid w:val="00AF1D44"/>
    <w:rsid w:val="00AF2B78"/>
    <w:rsid w:val="00AF4C68"/>
    <w:rsid w:val="00AF52DB"/>
    <w:rsid w:val="00AF5F2B"/>
    <w:rsid w:val="00AF73A9"/>
    <w:rsid w:val="00AF7EA1"/>
    <w:rsid w:val="00B01C10"/>
    <w:rsid w:val="00B03281"/>
    <w:rsid w:val="00B0746B"/>
    <w:rsid w:val="00B118BB"/>
    <w:rsid w:val="00B12174"/>
    <w:rsid w:val="00B12A07"/>
    <w:rsid w:val="00B14966"/>
    <w:rsid w:val="00B1499A"/>
    <w:rsid w:val="00B1594D"/>
    <w:rsid w:val="00B171FD"/>
    <w:rsid w:val="00B20DA7"/>
    <w:rsid w:val="00B258D9"/>
    <w:rsid w:val="00B3003E"/>
    <w:rsid w:val="00B36616"/>
    <w:rsid w:val="00B37A92"/>
    <w:rsid w:val="00B37EF7"/>
    <w:rsid w:val="00B40BDC"/>
    <w:rsid w:val="00B42DC2"/>
    <w:rsid w:val="00B45AC1"/>
    <w:rsid w:val="00B56D8B"/>
    <w:rsid w:val="00B62525"/>
    <w:rsid w:val="00B62D3C"/>
    <w:rsid w:val="00B6300D"/>
    <w:rsid w:val="00B6562B"/>
    <w:rsid w:val="00B65967"/>
    <w:rsid w:val="00B6689C"/>
    <w:rsid w:val="00B71890"/>
    <w:rsid w:val="00B7516B"/>
    <w:rsid w:val="00B82577"/>
    <w:rsid w:val="00B93301"/>
    <w:rsid w:val="00B94929"/>
    <w:rsid w:val="00B971C3"/>
    <w:rsid w:val="00BA403C"/>
    <w:rsid w:val="00BA4B36"/>
    <w:rsid w:val="00BA54E4"/>
    <w:rsid w:val="00BA5557"/>
    <w:rsid w:val="00BA6058"/>
    <w:rsid w:val="00BB1685"/>
    <w:rsid w:val="00BB3F2E"/>
    <w:rsid w:val="00BB46AF"/>
    <w:rsid w:val="00BB59C9"/>
    <w:rsid w:val="00BB5CE5"/>
    <w:rsid w:val="00BC1FC3"/>
    <w:rsid w:val="00BD054C"/>
    <w:rsid w:val="00BD091D"/>
    <w:rsid w:val="00BD4A0F"/>
    <w:rsid w:val="00BD52AD"/>
    <w:rsid w:val="00BD5E3D"/>
    <w:rsid w:val="00BE2ABC"/>
    <w:rsid w:val="00BE2CE7"/>
    <w:rsid w:val="00BE6B7C"/>
    <w:rsid w:val="00BF1C48"/>
    <w:rsid w:val="00BF4F03"/>
    <w:rsid w:val="00BF77E2"/>
    <w:rsid w:val="00BF78A1"/>
    <w:rsid w:val="00C00548"/>
    <w:rsid w:val="00C03C86"/>
    <w:rsid w:val="00C04ADE"/>
    <w:rsid w:val="00C05E6B"/>
    <w:rsid w:val="00C06325"/>
    <w:rsid w:val="00C07CB9"/>
    <w:rsid w:val="00C11945"/>
    <w:rsid w:val="00C11DBB"/>
    <w:rsid w:val="00C12BB6"/>
    <w:rsid w:val="00C16AAA"/>
    <w:rsid w:val="00C2362F"/>
    <w:rsid w:val="00C23BDE"/>
    <w:rsid w:val="00C23C09"/>
    <w:rsid w:val="00C271CD"/>
    <w:rsid w:val="00C277A7"/>
    <w:rsid w:val="00C27D55"/>
    <w:rsid w:val="00C30ED9"/>
    <w:rsid w:val="00C32AF3"/>
    <w:rsid w:val="00C34690"/>
    <w:rsid w:val="00C35558"/>
    <w:rsid w:val="00C35EC2"/>
    <w:rsid w:val="00C44EA1"/>
    <w:rsid w:val="00C4690C"/>
    <w:rsid w:val="00C47203"/>
    <w:rsid w:val="00C501E7"/>
    <w:rsid w:val="00C507C7"/>
    <w:rsid w:val="00C510FB"/>
    <w:rsid w:val="00C535E8"/>
    <w:rsid w:val="00C53DC2"/>
    <w:rsid w:val="00C54C8A"/>
    <w:rsid w:val="00C56DC2"/>
    <w:rsid w:val="00C5732B"/>
    <w:rsid w:val="00C630D8"/>
    <w:rsid w:val="00C63778"/>
    <w:rsid w:val="00C64F55"/>
    <w:rsid w:val="00C657BC"/>
    <w:rsid w:val="00C70977"/>
    <w:rsid w:val="00C70A0A"/>
    <w:rsid w:val="00C71335"/>
    <w:rsid w:val="00C73650"/>
    <w:rsid w:val="00C757F9"/>
    <w:rsid w:val="00C770B9"/>
    <w:rsid w:val="00C77254"/>
    <w:rsid w:val="00C77B4F"/>
    <w:rsid w:val="00C840F7"/>
    <w:rsid w:val="00C843D4"/>
    <w:rsid w:val="00C92590"/>
    <w:rsid w:val="00C926C0"/>
    <w:rsid w:val="00C93484"/>
    <w:rsid w:val="00C96CFB"/>
    <w:rsid w:val="00CA0D22"/>
    <w:rsid w:val="00CA1169"/>
    <w:rsid w:val="00CA5F3D"/>
    <w:rsid w:val="00CA65C2"/>
    <w:rsid w:val="00CB0336"/>
    <w:rsid w:val="00CB29B4"/>
    <w:rsid w:val="00CB394E"/>
    <w:rsid w:val="00CB64E9"/>
    <w:rsid w:val="00CC05EA"/>
    <w:rsid w:val="00CC0FC3"/>
    <w:rsid w:val="00CC16CA"/>
    <w:rsid w:val="00CC2446"/>
    <w:rsid w:val="00CC24A9"/>
    <w:rsid w:val="00CC6F35"/>
    <w:rsid w:val="00CC745A"/>
    <w:rsid w:val="00CD041F"/>
    <w:rsid w:val="00CD17BD"/>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279DC"/>
    <w:rsid w:val="00D30A68"/>
    <w:rsid w:val="00D34B71"/>
    <w:rsid w:val="00D40082"/>
    <w:rsid w:val="00D42745"/>
    <w:rsid w:val="00D432A2"/>
    <w:rsid w:val="00D43A59"/>
    <w:rsid w:val="00D46939"/>
    <w:rsid w:val="00D475E9"/>
    <w:rsid w:val="00D50877"/>
    <w:rsid w:val="00D5117E"/>
    <w:rsid w:val="00D51F73"/>
    <w:rsid w:val="00D52152"/>
    <w:rsid w:val="00D5578C"/>
    <w:rsid w:val="00D57747"/>
    <w:rsid w:val="00D57EB9"/>
    <w:rsid w:val="00D601B6"/>
    <w:rsid w:val="00D61711"/>
    <w:rsid w:val="00D63512"/>
    <w:rsid w:val="00D65E47"/>
    <w:rsid w:val="00D663D7"/>
    <w:rsid w:val="00D70C85"/>
    <w:rsid w:val="00D72D08"/>
    <w:rsid w:val="00D75216"/>
    <w:rsid w:val="00D81784"/>
    <w:rsid w:val="00D82848"/>
    <w:rsid w:val="00D85920"/>
    <w:rsid w:val="00D85F5A"/>
    <w:rsid w:val="00D90572"/>
    <w:rsid w:val="00D92902"/>
    <w:rsid w:val="00D95B96"/>
    <w:rsid w:val="00D96A01"/>
    <w:rsid w:val="00D96D95"/>
    <w:rsid w:val="00D97A67"/>
    <w:rsid w:val="00DA172B"/>
    <w:rsid w:val="00DA1926"/>
    <w:rsid w:val="00DA5BAB"/>
    <w:rsid w:val="00DA5CD8"/>
    <w:rsid w:val="00DB1767"/>
    <w:rsid w:val="00DB5861"/>
    <w:rsid w:val="00DB6710"/>
    <w:rsid w:val="00DC1252"/>
    <w:rsid w:val="00DC1951"/>
    <w:rsid w:val="00DC2481"/>
    <w:rsid w:val="00DC5DD8"/>
    <w:rsid w:val="00DC6AFE"/>
    <w:rsid w:val="00DC78DF"/>
    <w:rsid w:val="00DD040E"/>
    <w:rsid w:val="00DD1EB3"/>
    <w:rsid w:val="00DD2476"/>
    <w:rsid w:val="00DD3536"/>
    <w:rsid w:val="00DD53CD"/>
    <w:rsid w:val="00DD55ED"/>
    <w:rsid w:val="00DD73F3"/>
    <w:rsid w:val="00DE3AFE"/>
    <w:rsid w:val="00DE559C"/>
    <w:rsid w:val="00DE5D1A"/>
    <w:rsid w:val="00DE632B"/>
    <w:rsid w:val="00DE6DFD"/>
    <w:rsid w:val="00DE7C7F"/>
    <w:rsid w:val="00DF0515"/>
    <w:rsid w:val="00DF0BB2"/>
    <w:rsid w:val="00DF1B16"/>
    <w:rsid w:val="00DF3117"/>
    <w:rsid w:val="00DF41F0"/>
    <w:rsid w:val="00DF5657"/>
    <w:rsid w:val="00DF6E40"/>
    <w:rsid w:val="00E0017B"/>
    <w:rsid w:val="00E008BB"/>
    <w:rsid w:val="00E04473"/>
    <w:rsid w:val="00E05585"/>
    <w:rsid w:val="00E12F48"/>
    <w:rsid w:val="00E14D20"/>
    <w:rsid w:val="00E15F6E"/>
    <w:rsid w:val="00E15FCC"/>
    <w:rsid w:val="00E16CE2"/>
    <w:rsid w:val="00E1799B"/>
    <w:rsid w:val="00E21DE0"/>
    <w:rsid w:val="00E269A6"/>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871FD"/>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5CB8"/>
    <w:rsid w:val="00EE6735"/>
    <w:rsid w:val="00EF08BA"/>
    <w:rsid w:val="00EF20B6"/>
    <w:rsid w:val="00EF51F6"/>
    <w:rsid w:val="00F01C4A"/>
    <w:rsid w:val="00F049C8"/>
    <w:rsid w:val="00F079A3"/>
    <w:rsid w:val="00F11673"/>
    <w:rsid w:val="00F11FE9"/>
    <w:rsid w:val="00F126B2"/>
    <w:rsid w:val="00F15D88"/>
    <w:rsid w:val="00F20FB6"/>
    <w:rsid w:val="00F224DE"/>
    <w:rsid w:val="00F23E9A"/>
    <w:rsid w:val="00F25318"/>
    <w:rsid w:val="00F328B8"/>
    <w:rsid w:val="00F34707"/>
    <w:rsid w:val="00F3710E"/>
    <w:rsid w:val="00F405CA"/>
    <w:rsid w:val="00F40628"/>
    <w:rsid w:val="00F443AA"/>
    <w:rsid w:val="00F453E1"/>
    <w:rsid w:val="00F52227"/>
    <w:rsid w:val="00F64EE8"/>
    <w:rsid w:val="00F65B6B"/>
    <w:rsid w:val="00F66469"/>
    <w:rsid w:val="00F7213D"/>
    <w:rsid w:val="00F7383E"/>
    <w:rsid w:val="00F73D2E"/>
    <w:rsid w:val="00F81335"/>
    <w:rsid w:val="00F8330A"/>
    <w:rsid w:val="00F84E7A"/>
    <w:rsid w:val="00F8666C"/>
    <w:rsid w:val="00F87733"/>
    <w:rsid w:val="00F87A98"/>
    <w:rsid w:val="00F92B1C"/>
    <w:rsid w:val="00F92C2C"/>
    <w:rsid w:val="00F9459C"/>
    <w:rsid w:val="00F95AED"/>
    <w:rsid w:val="00F96CE6"/>
    <w:rsid w:val="00FA32DC"/>
    <w:rsid w:val="00FA37D1"/>
    <w:rsid w:val="00FA5E84"/>
    <w:rsid w:val="00FB0B78"/>
    <w:rsid w:val="00FB2202"/>
    <w:rsid w:val="00FB4604"/>
    <w:rsid w:val="00FB466B"/>
    <w:rsid w:val="00FB48BC"/>
    <w:rsid w:val="00FB6D51"/>
    <w:rsid w:val="00FB713C"/>
    <w:rsid w:val="00FC0FFD"/>
    <w:rsid w:val="00FC3C7F"/>
    <w:rsid w:val="00FC4092"/>
    <w:rsid w:val="00FC6950"/>
    <w:rsid w:val="00FC6AC0"/>
    <w:rsid w:val="00FD0C03"/>
    <w:rsid w:val="00FD0DC6"/>
    <w:rsid w:val="00FD4A97"/>
    <w:rsid w:val="00FD530B"/>
    <w:rsid w:val="00FE0C6E"/>
    <w:rsid w:val="00FE114A"/>
    <w:rsid w:val="00FE22BC"/>
    <w:rsid w:val="00FE30A7"/>
    <w:rsid w:val="00FE5D97"/>
    <w:rsid w:val="00FF1E5C"/>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4293D16F"/>
  <w15:docId w15:val="{F1E1437E-0649-4996-B953-E6E734CAF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A01876"/>
    <w:pPr>
      <w:keepNext/>
      <w:keepLines/>
      <w:numPr>
        <w:numId w:val="7"/>
      </w:numPr>
      <w:tabs>
        <w:tab w:val="left" w:pos="851"/>
      </w:tabs>
      <w:spacing w:before="24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AF1D44"/>
    <w:pPr>
      <w:tabs>
        <w:tab w:val="clear" w:pos="709"/>
      </w:tabs>
      <w:spacing w:before="120"/>
      <w:ind w:left="856" w:hanging="856"/>
    </w:pPr>
    <w:rPr>
      <w:b w:val="0"/>
      <w:sz w:val="24"/>
      <w:szCs w:val="24"/>
    </w:rPr>
  </w:style>
  <w:style w:type="paragraph" w:customStyle="1" w:styleId="TCBodyafterH2">
    <w:name w:val="T&amp;C Body after H2"/>
    <w:basedOn w:val="TCBodyafterH1"/>
    <w:autoRedefine/>
    <w:qFormat/>
    <w:rsid w:val="00954228"/>
    <w:pPr>
      <w:numPr>
        <w:ilvl w:val="2"/>
      </w:numPr>
      <w:tabs>
        <w:tab w:val="clear" w:pos="851"/>
        <w:tab w:val="left" w:pos="1985"/>
      </w:tabs>
      <w:spacing w:before="240" w:after="120"/>
      <w:ind w:left="1985" w:hanging="1134"/>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786803"/>
    <w:pPr>
      <w:spacing w:before="120" w:after="120"/>
      <w:ind w:left="36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numPr>
        <w:ilvl w:val="0"/>
        <w:numId w:val="0"/>
      </w:numPr>
      <w:tabs>
        <w:tab w:val="left" w:pos="4536"/>
      </w:tabs>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0"/>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0"/>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8D0F81"/>
    <w:pPr>
      <w:keepNext/>
      <w:keepLines/>
      <w:spacing w:after="240" w:line="276" w:lineRule="auto"/>
    </w:pPr>
    <w:rPr>
      <w:rFonts w:ascii="Arial" w:hAnsi="Arial"/>
    </w:rPr>
  </w:style>
  <w:style w:type="paragraph" w:customStyle="1" w:styleId="Paragraph">
    <w:name w:val="Paragraph"/>
    <w:basedOn w:val="Paragraphnonumbers"/>
    <w:autoRedefine/>
    <w:uiPriority w:val="4"/>
    <w:qFormat/>
    <w:rsid w:val="00BB3F2E"/>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4"/>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15"/>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 w:type="paragraph" w:customStyle="1" w:styleId="AABH1">
    <w:name w:val="AA B H1"/>
    <w:basedOn w:val="Normal"/>
    <w:qFormat/>
    <w:rsid w:val="0053043D"/>
    <w:pPr>
      <w:keepNext/>
      <w:keepLines/>
      <w:spacing w:before="120"/>
      <w:outlineLvl w:val="2"/>
    </w:pPr>
    <w:rPr>
      <w:rFonts w:ascii="Arial" w:eastAsiaTheme="majorEastAsia" w:hAnsi="Arial" w:cs="Arial"/>
      <w:bCs/>
      <w:sz w:val="22"/>
      <w:szCs w:val="22"/>
      <w:lang w:eastAsia="en-US"/>
    </w:rPr>
  </w:style>
  <w:style w:type="character" w:customStyle="1" w:styleId="consectsty5">
    <w:name w:val="consect.sty 5"/>
    <w:basedOn w:val="DefaultParagraphFont"/>
    <w:rsid w:val="002539F1"/>
  </w:style>
  <w:style w:type="character" w:customStyle="1" w:styleId="consectsty2">
    <w:name w:val="consect.sty 2"/>
    <w:basedOn w:val="DefaultParagraphFont"/>
    <w:rsid w:val="007D0616"/>
    <w:rPr>
      <w:b/>
      <w:sz w:val="24"/>
    </w:rPr>
  </w:style>
  <w:style w:type="character" w:customStyle="1" w:styleId="consectsty4">
    <w:name w:val="consect.sty 4"/>
    <w:basedOn w:val="DefaultParagraphFont"/>
    <w:rsid w:val="007D0616"/>
  </w:style>
  <w:style w:type="paragraph" w:customStyle="1" w:styleId="ITTBodyLevelafterH2">
    <w:name w:val="ITT Body Level after H2"/>
    <w:basedOn w:val="Normal"/>
    <w:qFormat/>
    <w:rsid w:val="00B971C3"/>
    <w:pPr>
      <w:numPr>
        <w:ilvl w:val="2"/>
        <w:numId w:val="18"/>
      </w:numPr>
      <w:tabs>
        <w:tab w:val="left" w:pos="1134"/>
      </w:tabs>
      <w:spacing w:before="120" w:afterLines="120" w:after="120"/>
      <w:ind w:left="1134" w:hanging="1134"/>
    </w:pPr>
    <w:rPr>
      <w:rFonts w:ascii="Arial" w:hAnsi="Arial" w:cs="Arial"/>
      <w:sz w:val="22"/>
      <w:szCs w:val="22"/>
      <w:lang w:eastAsia="en-US"/>
    </w:rPr>
  </w:style>
  <w:style w:type="paragraph" w:customStyle="1" w:styleId="ITTPlainBody">
    <w:name w:val="ITT Plain Body"/>
    <w:basedOn w:val="ITTBody"/>
    <w:qFormat/>
    <w:rsid w:val="00BB3F2E"/>
    <w:pPr>
      <w:tabs>
        <w:tab w:val="clear" w:pos="993"/>
        <w:tab w:val="clear" w:pos="1418"/>
        <w:tab w:val="left" w:pos="1134"/>
      </w:tabs>
      <w:spacing w:after="240"/>
      <w:ind w:left="0" w:firstLine="0"/>
    </w:pPr>
    <w:rPr>
      <w:lang w:val="en-GB" w:bidi="ar-SA"/>
    </w:rPr>
  </w:style>
  <w:style w:type="paragraph" w:customStyle="1" w:styleId="TCH3Annex">
    <w:name w:val="T&amp;C H3 Annex"/>
    <w:basedOn w:val="TCH2Annex"/>
    <w:qFormat/>
    <w:rsid w:val="005B51EE"/>
    <w:pPr>
      <w:keepNext w:val="0"/>
      <w:keepLines w:val="0"/>
      <w:tabs>
        <w:tab w:val="clear" w:pos="709"/>
        <w:tab w:val="clear" w:pos="851"/>
        <w:tab w:val="left" w:pos="1843"/>
      </w:tabs>
    </w:pPr>
    <w:rPr>
      <w:rFonts w:cs="Times New Roman"/>
      <w:sz w:val="24"/>
      <w:szCs w:val="24"/>
    </w:rPr>
  </w:style>
  <w:style w:type="character" w:styleId="FollowedHyperlink">
    <w:name w:val="FollowedHyperlink"/>
    <w:basedOn w:val="DefaultParagraphFont"/>
    <w:uiPriority w:val="99"/>
    <w:semiHidden/>
    <w:unhideWhenUsed/>
    <w:rsid w:val="00E871F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uk/government/policies/government-transparency-and-accountabilit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AA848E-56F3-4423-B142-24F3379A5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7A0F5993</Template>
  <TotalTime>3</TotalTime>
  <Pages>83</Pages>
  <Words>22527</Words>
  <Characters>124168</Characters>
  <Application>Microsoft Office Word</Application>
  <DocSecurity>0</DocSecurity>
  <Lines>1034</Lines>
  <Paragraphs>292</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146403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Lee Dobson</cp:lastModifiedBy>
  <cp:revision>4</cp:revision>
  <cp:lastPrinted>2017-09-21T17:06:00Z</cp:lastPrinted>
  <dcterms:created xsi:type="dcterms:W3CDTF">2017-10-06T14:51:00Z</dcterms:created>
  <dcterms:modified xsi:type="dcterms:W3CDTF">2017-10-06T15:56:00Z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